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A" w:rsidRDefault="000D5E1A" w:rsidP="000D5E1A">
      <w:r>
        <w:rPr>
          <w:noProof/>
        </w:rPr>
        <w:drawing>
          <wp:anchor distT="0" distB="0" distL="114300" distR="114300" simplePos="0" relativeHeight="251659264" behindDoc="0" locked="0" layoutInCell="1" allowOverlap="1" wp14:anchorId="5DEFE555" wp14:editId="573DD6ED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1A" w:rsidRDefault="000D5E1A" w:rsidP="000D5E1A"/>
    <w:p w:rsidR="000D5E1A" w:rsidRDefault="000D5E1A" w:rsidP="000D5E1A"/>
    <w:p w:rsidR="000D5E1A" w:rsidRDefault="000D5E1A" w:rsidP="000D5E1A"/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D5E1A" w:rsidRDefault="000D5E1A" w:rsidP="000D5E1A">
      <w:pPr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7432">
        <w:rPr>
          <w:b/>
          <w:sz w:val="28"/>
          <w:szCs w:val="28"/>
        </w:rPr>
        <w:t>от «15</w:t>
      </w:r>
      <w:r>
        <w:rPr>
          <w:b/>
          <w:sz w:val="28"/>
          <w:szCs w:val="28"/>
        </w:rPr>
        <w:t xml:space="preserve">» </w:t>
      </w:r>
      <w:r w:rsidR="008F7432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 xml:space="preserve"> 2020 г.               </w:t>
      </w:r>
      <w:r w:rsidR="007A0BC8">
        <w:rPr>
          <w:b/>
          <w:sz w:val="28"/>
          <w:szCs w:val="28"/>
        </w:rPr>
        <w:t xml:space="preserve">                            </w:t>
      </w:r>
      <w:r w:rsidR="007127C0">
        <w:rPr>
          <w:b/>
          <w:sz w:val="28"/>
          <w:szCs w:val="28"/>
        </w:rPr>
        <w:t xml:space="preserve">                </w:t>
      </w:r>
      <w:r w:rsidR="008F743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№ </w:t>
      </w:r>
      <w:r w:rsidR="008F7432">
        <w:rPr>
          <w:b/>
          <w:sz w:val="28"/>
          <w:szCs w:val="28"/>
        </w:rPr>
        <w:t>41</w:t>
      </w:r>
    </w:p>
    <w:p w:rsidR="007A0BC8" w:rsidRPr="006D3B84" w:rsidRDefault="007A0BC8" w:rsidP="000D5E1A">
      <w:pPr>
        <w:rPr>
          <w:b/>
          <w:sz w:val="28"/>
          <w:szCs w:val="28"/>
        </w:rPr>
      </w:pP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О внесении изменений в постановление </w:t>
      </w: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Администрации Печерского сельского </w:t>
      </w: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поселения Смоленского района </w:t>
      </w:r>
    </w:p>
    <w:p w:rsidR="007A0BC8" w:rsidRPr="007127C0" w:rsidRDefault="005349DF" w:rsidP="005349DF">
      <w:pPr>
        <w:ind w:left="60"/>
        <w:rPr>
          <w:rFonts w:eastAsia="Bookman Old Style"/>
          <w:color w:val="000000"/>
          <w:sz w:val="28"/>
          <w:szCs w:val="28"/>
          <w:lang w:eastAsia="en-US" w:bidi="en-US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Смоленской области от 06.04.2020 г. № 28 </w:t>
      </w:r>
    </w:p>
    <w:p w:rsidR="000D5E1A" w:rsidRPr="006D3B84" w:rsidRDefault="000D5E1A" w:rsidP="007A0BC8">
      <w:pPr>
        <w:widowControl w:val="0"/>
        <w:tabs>
          <w:tab w:val="left" w:pos="2460"/>
        </w:tabs>
        <w:spacing w:after="273" w:line="210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9D7A5F" w:rsidRDefault="007A0BC8" w:rsidP="000034A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2FA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7B62FA" w:rsidRPr="007B62FA">
        <w:rPr>
          <w:sz w:val="28"/>
          <w:szCs w:val="28"/>
        </w:rPr>
        <w:t xml:space="preserve">В соответствии с рекомендациями </w:t>
      </w:r>
      <w:r w:rsidR="008F7432">
        <w:rPr>
          <w:sz w:val="28"/>
          <w:szCs w:val="28"/>
        </w:rPr>
        <w:t>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</w:t>
      </w:r>
      <w:proofErr w:type="gramStart"/>
      <w:r w:rsidR="008F7432">
        <w:rPr>
          <w:sz w:val="28"/>
          <w:szCs w:val="28"/>
        </w:rPr>
        <w:t>и-</w:t>
      </w:r>
      <w:proofErr w:type="gramEnd"/>
      <w:r w:rsidR="008F7432">
        <w:rPr>
          <w:sz w:val="28"/>
          <w:szCs w:val="28"/>
        </w:rPr>
        <w:t xml:space="preserve"> </w:t>
      </w:r>
      <w:r w:rsidR="007B62FA" w:rsidRPr="007B62FA">
        <w:rPr>
          <w:sz w:val="28"/>
          <w:szCs w:val="28"/>
        </w:rPr>
        <w:t xml:space="preserve">главного государственного санитарного врача </w:t>
      </w:r>
      <w:r w:rsidR="008F7432">
        <w:rPr>
          <w:sz w:val="28"/>
          <w:szCs w:val="28"/>
        </w:rPr>
        <w:t>по Смоленской области от 14.06.</w:t>
      </w:r>
      <w:r w:rsidR="007B62FA" w:rsidRPr="007B62FA">
        <w:rPr>
          <w:sz w:val="28"/>
          <w:szCs w:val="28"/>
        </w:rPr>
        <w:t>2020 № 07-</w:t>
      </w:r>
      <w:r w:rsidR="008F7432">
        <w:rPr>
          <w:sz w:val="28"/>
          <w:szCs w:val="28"/>
        </w:rPr>
        <w:t>7424, от 14.06.2020 № 07-7425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 xml:space="preserve">и </w:t>
      </w:r>
      <w:r w:rsidR="005349DF">
        <w:rPr>
          <w:rFonts w:eastAsia="Bookman Old Style"/>
          <w:color w:val="000000"/>
          <w:sz w:val="28"/>
          <w:szCs w:val="28"/>
          <w:lang w:bidi="ru-RU"/>
        </w:rPr>
        <w:t xml:space="preserve">внесением изменений в </w:t>
      </w:r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Указ </w:t>
      </w:r>
      <w:r w:rsidR="005349DF">
        <w:rPr>
          <w:rFonts w:eastAsia="Bookman Old Style"/>
          <w:color w:val="000000"/>
          <w:sz w:val="28"/>
          <w:szCs w:val="28"/>
          <w:lang w:bidi="ru-RU"/>
        </w:rPr>
        <w:t>Губернатора Смоленской области от 18.03.2020 № 24 «О ведении режима повышенной готовности»</w:t>
      </w:r>
      <w:r w:rsidR="009D7A5F" w:rsidRPr="009D7A5F">
        <w:rPr>
          <w:sz w:val="28"/>
          <w:szCs w:val="28"/>
        </w:rPr>
        <w:t xml:space="preserve"> </w:t>
      </w:r>
      <w:r w:rsidR="009D7A5F" w:rsidRPr="00F72F89">
        <w:rPr>
          <w:sz w:val="28"/>
          <w:szCs w:val="28"/>
        </w:rPr>
        <w:t>(в редакции указов Губернатора Смоленской области от</w:t>
      </w:r>
      <w:r w:rsidR="009D7A5F">
        <w:rPr>
          <w:sz w:val="28"/>
          <w:szCs w:val="28"/>
        </w:rPr>
        <w:t xml:space="preserve"> 27.03.2020 № </w:t>
      </w:r>
      <w:proofErr w:type="gramStart"/>
      <w:r w:rsidR="009D7A5F">
        <w:rPr>
          <w:sz w:val="28"/>
          <w:szCs w:val="28"/>
        </w:rPr>
        <w:t>29, от 28.03.2020 №30,от 31.03.2020 №</w:t>
      </w:r>
      <w:r w:rsidR="009D7A5F" w:rsidRPr="00F72F89">
        <w:rPr>
          <w:sz w:val="28"/>
          <w:szCs w:val="28"/>
        </w:rPr>
        <w:t>31</w:t>
      </w:r>
      <w:r w:rsidR="009D7A5F">
        <w:rPr>
          <w:sz w:val="28"/>
          <w:szCs w:val="28"/>
        </w:rPr>
        <w:t xml:space="preserve">, от 03.04.2020 № 35, от 07.04.2020 № 36, от 10.04.2020 № 42, от 12.04.2020 № 44,      от 15.04.2020 № 45, от 17.04.2020 № 46, от 17.04.2020 № 47, от 20.04.2020 № 48, от 23.04.2020 № 49, от 30.04.2020 № 53, от 07.05.2020 № 55, от 08.05.2020 </w:t>
      </w:r>
      <w:r w:rsidR="009D7A5F" w:rsidRPr="002833AD">
        <w:rPr>
          <w:sz w:val="28"/>
          <w:szCs w:val="28"/>
        </w:rPr>
        <w:t>№ 56</w:t>
      </w:r>
      <w:r w:rsidR="007B62FA">
        <w:rPr>
          <w:sz w:val="28"/>
          <w:szCs w:val="28"/>
        </w:rPr>
        <w:t>,от 12.05.2020г. № 59, от 27.05.2020г. № 65</w:t>
      </w:r>
      <w:r w:rsidR="008F7432">
        <w:rPr>
          <w:sz w:val="28"/>
          <w:szCs w:val="28"/>
        </w:rPr>
        <w:t>, от 29.05.2020 № 66</w:t>
      </w:r>
      <w:r w:rsidR="009D7A5F" w:rsidRPr="002833AD">
        <w:rPr>
          <w:sz w:val="28"/>
          <w:szCs w:val="28"/>
        </w:rPr>
        <w:t>)</w:t>
      </w:r>
      <w:r w:rsidR="000034A9">
        <w:rPr>
          <w:sz w:val="28"/>
          <w:szCs w:val="28"/>
        </w:rPr>
        <w:t>, изложить</w:t>
      </w:r>
      <w:r w:rsidR="009D7A5F">
        <w:rPr>
          <w:sz w:val="28"/>
          <w:szCs w:val="28"/>
        </w:rPr>
        <w:t xml:space="preserve"> преамбулу и текст </w:t>
      </w:r>
      <w:r w:rsidR="000034A9">
        <w:rPr>
          <w:sz w:val="28"/>
          <w:szCs w:val="28"/>
        </w:rPr>
        <w:t xml:space="preserve">постановления </w:t>
      </w:r>
      <w:r w:rsidR="009D7A5F">
        <w:rPr>
          <w:sz w:val="28"/>
          <w:szCs w:val="28"/>
        </w:rPr>
        <w:t>в</w:t>
      </w:r>
      <w:proofErr w:type="gramEnd"/>
      <w:r w:rsidR="009D7A5F">
        <w:rPr>
          <w:sz w:val="28"/>
          <w:szCs w:val="28"/>
        </w:rPr>
        <w:t xml:space="preserve"> следующей редакции:</w:t>
      </w:r>
    </w:p>
    <w:p w:rsidR="009D7A5F" w:rsidRDefault="009D7A5F" w:rsidP="007B62F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>во исполнение поручения Правительства Российской Федерации от</w:t>
      </w:r>
      <w:proofErr w:type="gramEnd"/>
      <w:r w:rsidRPr="004E1B17">
        <w:rPr>
          <w:sz w:val="28"/>
          <w:szCs w:val="28"/>
        </w:rPr>
        <w:t xml:space="preserve"> </w:t>
      </w:r>
      <w:proofErr w:type="gramStart"/>
      <w:r w:rsidRPr="004E1B17">
        <w:rPr>
          <w:sz w:val="28"/>
          <w:szCs w:val="28"/>
        </w:rPr>
        <w:t xml:space="preserve">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на </w:t>
      </w:r>
      <w:r w:rsidR="00207B40">
        <w:rPr>
          <w:sz w:val="28"/>
          <w:szCs w:val="28"/>
        </w:rPr>
        <w:t>территории Российской Федерации</w:t>
      </w:r>
      <w:r>
        <w:rPr>
          <w:sz w:val="28"/>
          <w:szCs w:val="28"/>
        </w:rPr>
        <w:t xml:space="preserve"> 25 марта 2020 года», </w:t>
      </w:r>
      <w:r w:rsidRPr="004E1B17">
        <w:rPr>
          <w:sz w:val="28"/>
          <w:szCs w:val="28"/>
        </w:rPr>
        <w:t xml:space="preserve">поручения Правительства Российской Федерации от 27.03.2020, </w:t>
      </w:r>
      <w:r w:rsidR="007B62FA" w:rsidRPr="007B62FA">
        <w:rPr>
          <w:sz w:val="28"/>
          <w:szCs w:val="28"/>
        </w:rPr>
        <w:t xml:space="preserve">в соответствии с методическими рекомендациями МР 3.1.0178-20 </w:t>
      </w:r>
      <w:r w:rsidR="007B62FA" w:rsidRPr="007B62FA">
        <w:rPr>
          <w:sz w:val="28"/>
          <w:szCs w:val="28"/>
        </w:rPr>
        <w:lastRenderedPageBreak/>
        <w:t>"Определение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proofErr w:type="gramEnd"/>
      <w:r w:rsidR="007B62FA" w:rsidRPr="007B62FA">
        <w:rPr>
          <w:sz w:val="28"/>
          <w:szCs w:val="28"/>
        </w:rPr>
        <w:t xml:space="preserve">", </w:t>
      </w:r>
      <w:proofErr w:type="gramStart"/>
      <w:r w:rsidR="007B62FA" w:rsidRPr="007B62FA">
        <w:rPr>
          <w:sz w:val="28"/>
          <w:szCs w:val="28"/>
        </w:rPr>
        <w:t>утвержденными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от 12.05.2020 № 07-6196, от 14.05.2020 № 07-6272, от 28.05.2020 № 07-6878,</w:t>
      </w:r>
      <w:r w:rsidR="008F7432">
        <w:rPr>
          <w:sz w:val="28"/>
          <w:szCs w:val="28"/>
        </w:rPr>
        <w:t xml:space="preserve"> </w:t>
      </w:r>
      <w:r w:rsidR="003269F2" w:rsidRPr="003269F2">
        <w:rPr>
          <w:sz w:val="28"/>
          <w:szCs w:val="28"/>
        </w:rPr>
        <w:t>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 главного государственного санитарного врача по Смоленской области</w:t>
      </w:r>
      <w:proofErr w:type="gramEnd"/>
      <w:r w:rsidR="003269F2" w:rsidRPr="003269F2">
        <w:rPr>
          <w:sz w:val="28"/>
          <w:szCs w:val="28"/>
        </w:rPr>
        <w:t xml:space="preserve"> от 14.06.2020 № 07-7424, от 14.06.2020 № 07-7425, в связи с угрозой распространения на территории Смоленской области </w:t>
      </w:r>
      <w:proofErr w:type="spellStart"/>
      <w:r w:rsidR="003269F2" w:rsidRPr="003269F2">
        <w:rPr>
          <w:sz w:val="28"/>
          <w:szCs w:val="28"/>
        </w:rPr>
        <w:t>коронавирусной</w:t>
      </w:r>
      <w:proofErr w:type="spellEnd"/>
      <w:r w:rsidR="003269F2" w:rsidRPr="003269F2">
        <w:rPr>
          <w:sz w:val="28"/>
          <w:szCs w:val="28"/>
        </w:rPr>
        <w:t xml:space="preserve"> инфекции (COVID-19</w:t>
      </w:r>
      <w:r w:rsidR="003269F2">
        <w:rPr>
          <w:sz w:val="28"/>
          <w:szCs w:val="28"/>
        </w:rPr>
        <w:t>)</w:t>
      </w:r>
    </w:p>
    <w:p w:rsidR="007127C0" w:rsidRDefault="007127C0" w:rsidP="000034A9">
      <w:pPr>
        <w:widowControl w:val="0"/>
        <w:tabs>
          <w:tab w:val="left" w:pos="5295"/>
        </w:tabs>
        <w:spacing w:line="295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0D5E1A" w:rsidRDefault="000D5E1A" w:rsidP="000D5E1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 </w:t>
      </w:r>
    </w:p>
    <w:p w:rsidR="007127C0" w:rsidRDefault="007127C0" w:rsidP="000D5E1A">
      <w:pPr>
        <w:jc w:val="both"/>
        <w:rPr>
          <w:color w:val="FF0000"/>
          <w:sz w:val="28"/>
          <w:szCs w:val="28"/>
        </w:rPr>
      </w:pPr>
    </w:p>
    <w:p w:rsidR="007A0BC8" w:rsidRDefault="007A0BC8" w:rsidP="007A0BC8">
      <w:pPr>
        <w:rPr>
          <w:rFonts w:eastAsia="Arial Unicode MS"/>
          <w:noProof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  <w:lang w:bidi="ru-RU"/>
        </w:rPr>
        <w:t>1.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 xml:space="preserve">Ввести на территории Печерского сельского поселения Смоленского района Смоленской области режим 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п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>овышенной готовности.</w:t>
      </w:r>
      <w:r w:rsidR="000D5E1A" w:rsidRPr="007A0BC8">
        <w:rPr>
          <w:rFonts w:eastAsia="Arial Unicode MS"/>
          <w:noProof/>
          <w:color w:val="000000"/>
          <w:sz w:val="28"/>
          <w:szCs w:val="28"/>
        </w:rPr>
        <w:t xml:space="preserve"> </w:t>
      </w:r>
    </w:p>
    <w:p w:rsidR="007A0BC8" w:rsidRDefault="007A0BC8" w:rsidP="007A0BC8">
      <w:pPr>
        <w:rPr>
          <w:rFonts w:eastAsia="Arial Unicode MS"/>
          <w:noProof/>
          <w:color w:val="000000"/>
          <w:sz w:val="28"/>
          <w:szCs w:val="28"/>
        </w:rPr>
      </w:pPr>
    </w:p>
    <w:p w:rsidR="000D5E1A" w:rsidRPr="004508C8" w:rsidRDefault="007A0BC8" w:rsidP="000F77E7">
      <w:pPr>
        <w:widowControl w:val="0"/>
        <w:tabs>
          <w:tab w:val="left" w:pos="99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Временно приостановить на территории </w:t>
      </w:r>
      <w:r w:rsidR="00654508">
        <w:rPr>
          <w:rFonts w:eastAsia="Bookman Old Style"/>
          <w:color w:val="000000"/>
          <w:sz w:val="28"/>
          <w:szCs w:val="28"/>
          <w:lang w:bidi="ru-RU"/>
        </w:rPr>
        <w:t>Печерского сельского поселения С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моленского района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Смоленской области:</w:t>
      </w:r>
    </w:p>
    <w:p w:rsidR="003269F2" w:rsidRDefault="00E41D71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873741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Проведение досуговых, развлекательных, зрелищных, культурных, физкул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ьтурных, спортивных,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просветительских, рекламных, публичных и иных подобных мероприят</w:t>
      </w:r>
      <w:r w:rsidR="003269F2">
        <w:rPr>
          <w:rFonts w:eastAsia="Bookman Old Style"/>
          <w:color w:val="000000"/>
          <w:sz w:val="28"/>
          <w:szCs w:val="28"/>
          <w:lang w:bidi="ru-RU"/>
        </w:rPr>
        <w:t xml:space="preserve">ий с очным присутствием граждан,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за исключением проведения</w:t>
      </w:r>
      <w:r w:rsidR="008F3477">
        <w:rPr>
          <w:rFonts w:eastAsia="Bookman Old Style"/>
          <w:color w:val="000000"/>
          <w:sz w:val="28"/>
          <w:szCs w:val="28"/>
          <w:lang w:bidi="ru-RU"/>
        </w:rPr>
        <w:t>: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 </w:t>
      </w:r>
    </w:p>
    <w:p w:rsidR="003269F2" w:rsidRDefault="003269F2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  </w:t>
      </w:r>
      <w:r w:rsidRPr="003269F2">
        <w:rPr>
          <w:rFonts w:eastAsia="Bookman Old Style"/>
          <w:color w:val="000000"/>
          <w:sz w:val="28"/>
          <w:szCs w:val="28"/>
          <w:lang w:bidi="ru-RU"/>
        </w:rPr>
        <w:t>мероприятий,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Федерации;</w:t>
      </w:r>
    </w:p>
    <w:p w:rsidR="00B97ADD" w:rsidRDefault="003269F2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публичных слушаний, назначенных представительным органом муниципального образования </w:t>
      </w:r>
      <w:r w:rsidR="00B97ADD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Смоленской области или главой муниципального образования Печерского сельского поселения Смоленского района Смоленской области, по проекту устава муниципального образования</w:t>
      </w:r>
      <w:r w:rsidR="00B97ADD" w:rsidRPr="00B97ADD">
        <w:t xml:space="preserve">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</w:t>
      </w:r>
      <w:proofErr w:type="gramStart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о</w:t>
      </w:r>
      <w:proofErr w:type="gramEnd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его</w:t>
      </w:r>
      <w:proofErr w:type="gramEnd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 капитального строительства, вопросам изменения одного вида разрешенного использования земельных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lastRenderedPageBreak/>
        <w:t>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 актуализированной схемы теплоснабжения).</w:t>
      </w:r>
    </w:p>
    <w:p w:rsidR="008F3477" w:rsidRPr="008F3477" w:rsidRDefault="008F3477" w:rsidP="008F347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Pr="008F3477">
        <w:rPr>
          <w:rFonts w:eastAsia="Bookman Old Style"/>
          <w:color w:val="000000"/>
          <w:sz w:val="28"/>
          <w:szCs w:val="28"/>
          <w:lang w:bidi="ru-RU"/>
        </w:rPr>
        <w:t>съездов политических партий по выдвижению кандидатов на выборах Губернатора Смоленской области, конференций (общих собраний) региональных отделений политических партий по выдвижению кандидатов на выборах Губернатора Смоленской области;</w:t>
      </w:r>
    </w:p>
    <w:p w:rsidR="008F3477" w:rsidRPr="008F3477" w:rsidRDefault="008F3477" w:rsidP="008F347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Pr="008F3477">
        <w:rPr>
          <w:rFonts w:eastAsia="Bookman Old Style"/>
          <w:color w:val="000000"/>
          <w:sz w:val="28"/>
          <w:szCs w:val="28"/>
          <w:lang w:bidi="ru-RU"/>
        </w:rPr>
        <w:t xml:space="preserve">мероприятий по сбору </w:t>
      </w:r>
      <w:proofErr w:type="gramStart"/>
      <w:r w:rsidRPr="008F3477">
        <w:rPr>
          <w:rFonts w:eastAsia="Bookman Old Style"/>
          <w:color w:val="000000"/>
          <w:sz w:val="28"/>
          <w:szCs w:val="28"/>
          <w:lang w:bidi="ru-RU"/>
        </w:rPr>
        <w:t>подписей депутатов представительных органов муниципальных образований Смоленской области</w:t>
      </w:r>
      <w:proofErr w:type="gramEnd"/>
      <w:r w:rsidRPr="008F3477">
        <w:rPr>
          <w:rFonts w:eastAsia="Bookman Old Style"/>
          <w:color w:val="000000"/>
          <w:sz w:val="28"/>
          <w:szCs w:val="28"/>
          <w:lang w:bidi="ru-RU"/>
        </w:rPr>
        <w:t xml:space="preserve"> в поддержку выдвижения кандидатов на выборах Губернатора Смоленской области.</w:t>
      </w:r>
    </w:p>
    <w:p w:rsidR="008F3477" w:rsidRPr="00B97ADD" w:rsidRDefault="008F3477" w:rsidP="008F347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proofErr w:type="gramStart"/>
      <w:r w:rsidRPr="008F3477">
        <w:rPr>
          <w:rFonts w:eastAsia="Bookman Old Style"/>
          <w:color w:val="000000"/>
          <w:sz w:val="28"/>
          <w:szCs w:val="28"/>
          <w:lang w:bidi="ru-RU"/>
        </w:rPr>
        <w:t xml:space="preserve">Мероприятия, связанные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</w:t>
      </w:r>
      <w:proofErr w:type="spellStart"/>
      <w:r w:rsidRPr="008F3477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Pr="008F3477">
        <w:rPr>
          <w:rFonts w:eastAsia="Bookman Old Style"/>
          <w:color w:val="000000"/>
          <w:sz w:val="28"/>
          <w:szCs w:val="28"/>
          <w:lang w:bidi="ru-RU"/>
        </w:rPr>
        <w:t xml:space="preserve"> инфекции (COVID-19), при подготовке и проведении общероссийского голосования по вопросу одобрения изменений в Конституцию Российской Федерации, утвержденными 10 июня 2020 года Федеральной службой по надзору</w:t>
      </w:r>
      <w:proofErr w:type="gramEnd"/>
      <w:r w:rsidRPr="008F3477">
        <w:rPr>
          <w:rFonts w:eastAsia="Bookman Old Style"/>
          <w:color w:val="000000"/>
          <w:sz w:val="28"/>
          <w:szCs w:val="28"/>
          <w:lang w:bidi="ru-RU"/>
        </w:rPr>
        <w:t xml:space="preserve">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Указанные публичные слушания</w:t>
      </w:r>
      <w:r w:rsidR="008F3477">
        <w:rPr>
          <w:rFonts w:eastAsia="Bookman Old Style"/>
          <w:color w:val="000000"/>
          <w:sz w:val="28"/>
          <w:szCs w:val="28"/>
          <w:lang w:bidi="ru-RU"/>
        </w:rPr>
        <w:t xml:space="preserve">, съезды политических партий по выдвижению кандидатов на выборах Губернатора Смоленской области, конференции (общие собрания) региональных отделений политических партий по выдвижению кандидатов на выборах </w:t>
      </w: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8F3477">
        <w:rPr>
          <w:rFonts w:eastAsia="Bookman Old Style"/>
          <w:color w:val="000000"/>
          <w:sz w:val="28"/>
          <w:szCs w:val="28"/>
          <w:lang w:bidi="ru-RU"/>
        </w:rPr>
        <w:t xml:space="preserve">Губернатора Смоленской области (далее - мероприятия) </w:t>
      </w:r>
      <w:r w:rsidRPr="00B97ADD">
        <w:rPr>
          <w:rFonts w:eastAsia="Bookman Old Style"/>
          <w:color w:val="000000"/>
          <w:sz w:val="28"/>
          <w:szCs w:val="28"/>
          <w:lang w:bidi="ru-RU"/>
        </w:rPr>
        <w:t>проводятся при соблюдении следующих требований к санитарно-эпидемиологическому режиму их проведения: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организация "входного фильтра" с проведением бесконтактного контроля температуры тела граждан, желающих участвовать в публичных слушаниях, перед их входом в помещение (на открытую территорию, огражденную по периметру) для проведения публичных слушаний;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- организация условий для обработки рук кожными антисептиками для граждан, участвующих в публичных слушаниях, и работников </w:t>
      </w:r>
      <w:proofErr w:type="gramStart"/>
      <w:r w:rsidRPr="00B97ADD">
        <w:rPr>
          <w:rFonts w:eastAsia="Bookman Old Style"/>
          <w:color w:val="000000"/>
          <w:sz w:val="28"/>
          <w:szCs w:val="28"/>
          <w:lang w:bidi="ru-RU"/>
        </w:rPr>
        <w:t>органа местного самоуправления муниципального образования</w:t>
      </w:r>
      <w:r w:rsidRPr="00B97ADD">
        <w:t xml:space="preserve"> </w:t>
      </w:r>
      <w:r w:rsidRPr="00B97ADD">
        <w:rPr>
          <w:rFonts w:eastAsia="Bookman Old Style"/>
          <w:color w:val="000000"/>
          <w:sz w:val="28"/>
          <w:szCs w:val="28"/>
          <w:lang w:bidi="ru-RU"/>
        </w:rPr>
        <w:t>Печерского сельского поселения Смоленского района Смоленской</w:t>
      </w:r>
      <w:proofErr w:type="gramEnd"/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 области, организующего проведение публичных слушаний;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- нахождение граждан, участвующих в публичных слушаниях, и работников </w:t>
      </w:r>
      <w:proofErr w:type="gramStart"/>
      <w:r w:rsidRPr="00B97ADD">
        <w:rPr>
          <w:rFonts w:eastAsia="Bookman Old Style"/>
          <w:color w:val="000000"/>
          <w:sz w:val="28"/>
          <w:szCs w:val="28"/>
          <w:lang w:bidi="ru-RU"/>
        </w:rPr>
        <w:t>органа местного самоуправления муниципального образования Печерского сельского поселения Смоленского района Смоленской</w:t>
      </w:r>
      <w:proofErr w:type="gramEnd"/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 области, организующего проведение публичных слушаний, в помещении (на открытой территории, огражденной по периметру) для проведения публичных слушаний в средствах индивидуальной защиты (масках, перчатках);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социальная дистанция между гражданами не менее 1,5 метра с организацией соответствующей разметки.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Граждане при наличии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</w:t>
      </w:r>
      <w:r w:rsidRPr="00B97ADD">
        <w:rPr>
          <w:rFonts w:eastAsia="Bookman Old Style"/>
          <w:color w:val="000000"/>
          <w:sz w:val="28"/>
          <w:szCs w:val="28"/>
          <w:lang w:bidi="ru-RU"/>
        </w:rPr>
        <w:lastRenderedPageBreak/>
        <w:t>проведения публичных слушаний не допускаются.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огражденной по периметру) для проведения публичных слушаний с учетом соблюдения дистанции до других граждан не менее 1,5 метра (социальное </w:t>
      </w:r>
      <w:proofErr w:type="spellStart"/>
      <w:r w:rsidRPr="00B97ADD">
        <w:rPr>
          <w:rFonts w:eastAsia="Bookman Old Style"/>
          <w:color w:val="000000"/>
          <w:sz w:val="28"/>
          <w:szCs w:val="28"/>
          <w:lang w:bidi="ru-RU"/>
        </w:rPr>
        <w:t>дистанцирование</w:t>
      </w:r>
      <w:proofErr w:type="spellEnd"/>
      <w:r w:rsidRPr="00B97ADD">
        <w:rPr>
          <w:rFonts w:eastAsia="Bookman Old Style"/>
          <w:color w:val="000000"/>
          <w:sz w:val="28"/>
          <w:szCs w:val="28"/>
          <w:lang w:bidi="ru-RU"/>
        </w:rPr>
        <w:t>).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влажная уборка помещения с использованием дезинфицирующих средств;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проветривание;</w:t>
      </w:r>
    </w:p>
    <w:p w:rsidR="000D5E1A" w:rsidRPr="007127C0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обеззараживание воздуха с использованием бактерицидных ламп (при наличии возможности).</w:t>
      </w:r>
    </w:p>
    <w:p w:rsidR="008F3477" w:rsidRPr="008F3477" w:rsidRDefault="00E41D71" w:rsidP="008F347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 xml:space="preserve">.2. </w:t>
      </w:r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 xml:space="preserve">При сборе </w:t>
      </w:r>
      <w:proofErr w:type="gramStart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подписей депутатов представительных органов муниципальных образований Смоленской области</w:t>
      </w:r>
      <w:proofErr w:type="gramEnd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 xml:space="preserve"> в поддержку выдвижения кандидатов на выборах Губернатора Смоленской области должны использоваться средства индивидуальной защиты (маски, перчатки) и соблюдаться дистанция до других граждан не менее 1,5 метра (социальное </w:t>
      </w:r>
      <w:proofErr w:type="spellStart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дистанцирование</w:t>
      </w:r>
      <w:proofErr w:type="spellEnd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).</w:t>
      </w:r>
    </w:p>
    <w:p w:rsidR="000D5E1A" w:rsidRDefault="00683495" w:rsidP="008F347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2.3.</w:t>
      </w:r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ab/>
      </w:r>
      <w:proofErr w:type="gramStart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 услуг), указанных в подпункте 2</w:t>
      </w:r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.1 настоящего пункта (за исключением участия в мероприятиях,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публичных слушаний, съездов политических партий по выдвижению кандидатов на выборах Губернатора Смоленской области, конференций</w:t>
      </w:r>
      <w:proofErr w:type="gramEnd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 xml:space="preserve"> (</w:t>
      </w:r>
      <w:proofErr w:type="gramStart"/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 xml:space="preserve">общих собраний) региональных отделений политических партий по выдвижению кандидатов на выборах Губернатора Смоленской области), в том числе ночных клубов (дискотек) и иных аналогичных объектов, 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8F3477" w:rsidRPr="008F3477">
        <w:rPr>
          <w:rFonts w:eastAsia="Bookman Old Style"/>
          <w:color w:val="000000"/>
          <w:sz w:val="28"/>
          <w:szCs w:val="28"/>
          <w:lang w:bidi="ru-RU"/>
        </w:rPr>
        <w:t>детских игровых комнат и детских развлекательных центров, иных развлекательных и досуговых заведений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. </w:t>
      </w:r>
      <w:proofErr w:type="gramEnd"/>
    </w:p>
    <w:p w:rsidR="009D7A5F" w:rsidRDefault="00E41D71" w:rsidP="009D7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683495">
        <w:rPr>
          <w:rFonts w:eastAsia="Bookman Old Style"/>
          <w:color w:val="000000"/>
          <w:sz w:val="28"/>
          <w:szCs w:val="28"/>
          <w:lang w:bidi="ru-RU"/>
        </w:rPr>
        <w:t>.4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 xml:space="preserve">. </w:t>
      </w:r>
      <w:r w:rsidR="00B97ADD">
        <w:rPr>
          <w:rFonts w:eastAsia="Bookman Old Style"/>
          <w:color w:val="000000"/>
          <w:sz w:val="28"/>
          <w:szCs w:val="28"/>
          <w:lang w:bidi="ru-RU"/>
        </w:rPr>
        <w:t xml:space="preserve">По </w:t>
      </w:r>
      <w:r w:rsidR="00683495">
        <w:rPr>
          <w:rFonts w:eastAsia="Bookman Old Style"/>
          <w:color w:val="000000"/>
          <w:sz w:val="28"/>
          <w:szCs w:val="28"/>
          <w:lang w:bidi="ru-RU"/>
        </w:rPr>
        <w:t>22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.06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.2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020</w:t>
      </w:r>
      <w:r w:rsidR="009D7A5F" w:rsidRPr="009D7A5F">
        <w:rPr>
          <w:sz w:val="28"/>
          <w:szCs w:val="28"/>
        </w:rPr>
        <w:t xml:space="preserve"> включительно деятельность организаций и индивидуальных предпринимателей, осуществляющих деятельность по виду экономической деятельности, включенному в класс 56 «Деятельность по предоставлению продуктов питания и напитков» раздела </w:t>
      </w:r>
      <w:r w:rsidR="009D7A5F" w:rsidRPr="009D7A5F">
        <w:rPr>
          <w:sz w:val="28"/>
          <w:szCs w:val="28"/>
          <w:lang w:val="en-US"/>
        </w:rPr>
        <w:t>I</w:t>
      </w:r>
      <w:r w:rsidR="009D7A5F" w:rsidRPr="009D7A5F">
        <w:rPr>
          <w:sz w:val="28"/>
          <w:szCs w:val="28"/>
        </w:rPr>
        <w:t xml:space="preserve"> «Деятельность гостиниц и предприятий общественного питания» Общероссийского </w:t>
      </w:r>
      <w:hyperlink r:id="rId10" w:history="1">
        <w:proofErr w:type="gramStart"/>
        <w:r w:rsidR="009D7A5F" w:rsidRPr="009D7A5F">
          <w:rPr>
            <w:sz w:val="28"/>
            <w:szCs w:val="28"/>
          </w:rPr>
          <w:t>классификатор</w:t>
        </w:r>
        <w:proofErr w:type="gramEnd"/>
      </w:hyperlink>
      <w:r w:rsidR="009D7A5F" w:rsidRPr="009D7A5F">
        <w:rPr>
          <w:sz w:val="28"/>
          <w:szCs w:val="28"/>
        </w:rPr>
        <w:t xml:space="preserve">а видов экономической деятельности, принятого </w:t>
      </w:r>
      <w:hyperlink r:id="rId11" w:history="1">
        <w:r w:rsidR="009D7A5F" w:rsidRPr="009D7A5F">
          <w:rPr>
            <w:sz w:val="28"/>
            <w:szCs w:val="28"/>
          </w:rPr>
          <w:t>приказом</w:t>
        </w:r>
      </w:hyperlink>
      <w:r w:rsidR="009D7A5F" w:rsidRPr="009D7A5F">
        <w:rPr>
          <w:sz w:val="28"/>
          <w:szCs w:val="28"/>
        </w:rPr>
        <w:t xml:space="preserve"> Федерального агентства по техническому регулированию и метрологии от 31.01.2014 № 14-ст, за исключением обслуживания на вынос без посещения гражданами помещений предприятий общественного питания, а также доставки заказов.</w:t>
      </w:r>
    </w:p>
    <w:p w:rsidR="00253CF5" w:rsidRDefault="00253CF5" w:rsidP="009D7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495">
        <w:rPr>
          <w:sz w:val="28"/>
          <w:szCs w:val="28"/>
        </w:rPr>
        <w:t xml:space="preserve">2.5. </w:t>
      </w:r>
      <w:proofErr w:type="gramStart"/>
      <w:r w:rsidR="00683495">
        <w:rPr>
          <w:sz w:val="28"/>
          <w:szCs w:val="28"/>
        </w:rPr>
        <w:t>По 22</w:t>
      </w:r>
      <w:r w:rsidRPr="00253CF5">
        <w:rPr>
          <w:sz w:val="28"/>
          <w:szCs w:val="28"/>
        </w:rPr>
        <w:t xml:space="preserve">.06.2020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Pr="00253CF5">
        <w:rPr>
          <w:sz w:val="28"/>
          <w:szCs w:val="28"/>
        </w:rPr>
        <w:t>зоотовары</w:t>
      </w:r>
      <w:proofErr w:type="spellEnd"/>
      <w:r w:rsidRPr="00253CF5">
        <w:rPr>
          <w:sz w:val="28"/>
          <w:szCs w:val="28"/>
        </w:rPr>
        <w:t xml:space="preserve">, объектов розничной торговли в части реализации продовольственных товаров и (или) </w:t>
      </w:r>
      <w:r w:rsidRPr="00253CF5">
        <w:rPr>
          <w:sz w:val="28"/>
          <w:szCs w:val="28"/>
        </w:rPr>
        <w:lastRenderedPageBreak/>
        <w:t>непродовольственных товаров первой необходимости</w:t>
      </w:r>
      <w:proofErr w:type="gramEnd"/>
      <w:r w:rsidRPr="00253CF5">
        <w:rPr>
          <w:sz w:val="28"/>
          <w:szCs w:val="28"/>
        </w:rPr>
        <w:t>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 в специализированных магазинах, продажи товаров дистанционным способом, в том числе с условием доставки).</w:t>
      </w:r>
    </w:p>
    <w:p w:rsidR="00253CF5" w:rsidRP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495">
        <w:rPr>
          <w:sz w:val="28"/>
          <w:szCs w:val="28"/>
        </w:rPr>
        <w:t>2.6. По 22</w:t>
      </w:r>
      <w:r w:rsidRPr="00253CF5">
        <w:rPr>
          <w:sz w:val="28"/>
          <w:szCs w:val="28"/>
        </w:rPr>
        <w:t>.06.2020 включительно работу саун, бассейнов.</w:t>
      </w:r>
    </w:p>
    <w:p w:rsidR="00253CF5" w:rsidRP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83495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="00683495">
        <w:rPr>
          <w:sz w:val="28"/>
          <w:szCs w:val="28"/>
        </w:rPr>
        <w:t>По 22</w:t>
      </w:r>
      <w:r w:rsidRPr="00253CF5">
        <w:rPr>
          <w:sz w:val="28"/>
          <w:szCs w:val="28"/>
        </w:rPr>
        <w:t>.06.2020 включительно деятельность юридических лиц, индивидуальных предпринимателей, основным (дополнительным) видом деятельности которых является деятельность по виду экономической деятельности, включенному в группу 96.02 "Предоставление услуг парикмахерскими и салонами красоты", группу 96.04 "Деятельность физкультурно-оздоровительная" (за исключением деятельности бань и душевых по предоставлению общегигиенических услуг) подкласса 96.0 "Деятельность по предоставлению прочих персональных услуг" класса 96 "Деятельность по предоставлению прочих персональных услуг</w:t>
      </w:r>
      <w:proofErr w:type="gramEnd"/>
      <w:r w:rsidRPr="00253CF5">
        <w:rPr>
          <w:sz w:val="28"/>
          <w:szCs w:val="28"/>
        </w:rPr>
        <w:t>" раздела S "Предоставление прочих видов услуг"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3495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683495">
        <w:rPr>
          <w:sz w:val="28"/>
          <w:szCs w:val="28"/>
        </w:rPr>
        <w:t xml:space="preserve"> По 22</w:t>
      </w:r>
      <w:r w:rsidRPr="00253CF5">
        <w:rPr>
          <w:sz w:val="28"/>
          <w:szCs w:val="28"/>
        </w:rPr>
        <w:t>.06.2020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3495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="00683495">
        <w:rPr>
          <w:sz w:val="28"/>
          <w:szCs w:val="28"/>
        </w:rPr>
        <w:t xml:space="preserve"> По 22</w:t>
      </w:r>
      <w:r w:rsidRPr="00253CF5">
        <w:rPr>
          <w:sz w:val="28"/>
          <w:szCs w:val="28"/>
        </w:rPr>
        <w:t>.06.2020 включительно массовый допуск граждан в здания и помещения многофункциональных центров предоставления государственных и муниципальных услуг на территории Смоленской области.</w:t>
      </w:r>
    </w:p>
    <w:p w:rsidR="00253CF5" w:rsidRPr="00003EB5" w:rsidRDefault="00E41D71" w:rsidP="00C0066B">
      <w:pPr>
        <w:pStyle w:val="ConsPlusNormal"/>
        <w:jc w:val="both"/>
      </w:pPr>
      <w:r>
        <w:t xml:space="preserve">     </w:t>
      </w:r>
      <w:r w:rsidR="00003EB5">
        <w:t xml:space="preserve"> </w:t>
      </w:r>
      <w:r>
        <w:t xml:space="preserve">  </w:t>
      </w:r>
      <w:r w:rsidR="00253CF5">
        <w:t>2.</w:t>
      </w:r>
      <w:r w:rsidR="00683495">
        <w:t>10. По 22</w:t>
      </w:r>
      <w:r w:rsidR="009D7A5F">
        <w:t>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9D7A5F" w:rsidRDefault="000034A9" w:rsidP="000034A9">
      <w:pPr>
        <w:widowControl w:val="0"/>
        <w:tabs>
          <w:tab w:val="left" w:pos="2595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ab/>
      </w:r>
    </w:p>
    <w:p w:rsidR="00EF2EDF" w:rsidRPr="00EF2EDF" w:rsidRDefault="000034A9" w:rsidP="00EF2E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EDF">
        <w:rPr>
          <w:sz w:val="28"/>
          <w:szCs w:val="28"/>
        </w:rPr>
        <w:t>.</w:t>
      </w:r>
      <w:r w:rsidR="00873741">
        <w:rPr>
          <w:sz w:val="28"/>
          <w:szCs w:val="28"/>
        </w:rPr>
        <w:t xml:space="preserve"> </w:t>
      </w:r>
      <w:r w:rsidR="00EF2EDF">
        <w:rPr>
          <w:sz w:val="28"/>
          <w:szCs w:val="28"/>
        </w:rPr>
        <w:t xml:space="preserve"> </w:t>
      </w:r>
      <w:proofErr w:type="gramStart"/>
      <w:r w:rsidR="00EF2EDF" w:rsidRPr="00EF2EDF">
        <w:rPr>
          <w:sz w:val="28"/>
          <w:szCs w:val="28"/>
        </w:rPr>
        <w:t xml:space="preserve">Гражданам, проживающим на территории </w:t>
      </w:r>
      <w:r w:rsidR="00654508">
        <w:rPr>
          <w:sz w:val="28"/>
          <w:szCs w:val="28"/>
        </w:rPr>
        <w:t>Печерского сельского поселения С</w:t>
      </w:r>
      <w:r w:rsidR="00EF2EDF">
        <w:rPr>
          <w:sz w:val="28"/>
          <w:szCs w:val="28"/>
        </w:rPr>
        <w:t xml:space="preserve">моленского района </w:t>
      </w:r>
      <w:r w:rsidR="00EF2EDF" w:rsidRPr="00EF2EDF">
        <w:rPr>
          <w:sz w:val="28"/>
          <w:szCs w:val="28"/>
        </w:rPr>
        <w:t xml:space="preserve">Смоленской области, посещавшим государства, в которых зарегистрированы случаи </w:t>
      </w:r>
      <w:proofErr w:type="spellStart"/>
      <w:r w:rsidR="00EF2EDF" w:rsidRPr="00EF2EDF">
        <w:rPr>
          <w:sz w:val="28"/>
          <w:szCs w:val="28"/>
        </w:rPr>
        <w:t>коронавирусной</w:t>
      </w:r>
      <w:proofErr w:type="spellEnd"/>
      <w:r w:rsidR="00EF2EDF" w:rsidRPr="00EF2EDF">
        <w:rPr>
          <w:sz w:val="28"/>
          <w:szCs w:val="28"/>
        </w:rPr>
        <w:t xml:space="preserve"> инфекции (</w:t>
      </w:r>
      <w:r w:rsidR="00EF2EDF" w:rsidRPr="00EF2EDF">
        <w:rPr>
          <w:sz w:val="28"/>
          <w:szCs w:val="28"/>
          <w:lang w:val="en-US"/>
        </w:rPr>
        <w:t>COVID</w:t>
      </w:r>
      <w:r w:rsidR="00EF2EDF" w:rsidRPr="00EF2EDF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proofErr w:type="spellStart"/>
      <w:r w:rsidR="00EF2EDF" w:rsidRPr="00EF2EDF">
        <w:rPr>
          <w:sz w:val="28"/>
          <w:szCs w:val="28"/>
        </w:rPr>
        <w:t>коронавирусной</w:t>
      </w:r>
      <w:proofErr w:type="spellEnd"/>
      <w:r w:rsidR="00EF2EDF" w:rsidRPr="00EF2EDF">
        <w:rPr>
          <w:sz w:val="28"/>
          <w:szCs w:val="28"/>
        </w:rPr>
        <w:t xml:space="preserve"> инфекции (</w:t>
      </w:r>
      <w:r w:rsidR="00EF2EDF" w:rsidRPr="00EF2EDF">
        <w:rPr>
          <w:sz w:val="28"/>
          <w:szCs w:val="28"/>
          <w:lang w:val="en-US"/>
        </w:rPr>
        <w:t>COVID</w:t>
      </w:r>
      <w:r w:rsidR="00EF2EDF" w:rsidRPr="00EF2EDF">
        <w:rPr>
          <w:sz w:val="28"/>
          <w:szCs w:val="28"/>
        </w:rPr>
        <w:t>-19):</w:t>
      </w:r>
      <w:proofErr w:type="gramEnd"/>
    </w:p>
    <w:p w:rsidR="00EF2EDF" w:rsidRPr="00EF2EDF" w:rsidRDefault="000034A9" w:rsidP="00EF2E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F2EDF" w:rsidRPr="00EF2EDF">
        <w:rPr>
          <w:sz w:val="28"/>
          <w:szCs w:val="28"/>
        </w:rPr>
        <w:t>.1. Обеспечить самоизоляцию на дому (в месте временного нахождения) на срок 14 дней со дня возвращения (прибытия) на территорию Смоленской области.</w:t>
      </w:r>
    </w:p>
    <w:p w:rsidR="00EF2EDF" w:rsidRPr="00EF2EDF" w:rsidRDefault="000034A9" w:rsidP="00EF2ED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EDF" w:rsidRPr="00EF2EDF">
        <w:rPr>
          <w:sz w:val="28"/>
          <w:szCs w:val="28"/>
        </w:rPr>
        <w:t>.2. Сообщить по телефону «горячей линии» (8 (4812) 27-10-95) о своем возвращении (прибытии) в Смоленскую область, месте, датах пребывания в указанных государствах или в указанных субъектах Российской Федерации, контактную информацию.</w:t>
      </w:r>
    </w:p>
    <w:p w:rsidR="00EF2EDF" w:rsidRPr="00EF2EDF" w:rsidRDefault="000034A9" w:rsidP="00EF2E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EDF" w:rsidRPr="00EF2EDF">
        <w:rPr>
          <w:sz w:val="28"/>
          <w:szCs w:val="28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7A0BC8" w:rsidRDefault="007A0BC8" w:rsidP="00EF2EDF">
      <w:pPr>
        <w:widowControl w:val="0"/>
        <w:tabs>
          <w:tab w:val="left" w:pos="1125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EA2A2B" w:rsidRPr="00EA2A2B" w:rsidRDefault="000034A9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4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E41D71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873741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EA2A2B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Смоленской области, деятельность которых не приостанов</w:t>
      </w:r>
      <w:r w:rsidR="00EA2A2B">
        <w:rPr>
          <w:rFonts w:eastAsia="Bookman Old Style"/>
          <w:color w:val="000000"/>
          <w:sz w:val="28"/>
          <w:szCs w:val="28"/>
          <w:lang w:bidi="ru-RU"/>
        </w:rPr>
        <w:t xml:space="preserve">лена в соответствии с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Указ</w:t>
      </w:r>
      <w:r w:rsidR="00EA2A2B">
        <w:rPr>
          <w:rFonts w:eastAsia="Bookman Old Style"/>
          <w:color w:val="000000"/>
          <w:sz w:val="28"/>
          <w:szCs w:val="28"/>
          <w:lang w:bidi="ru-RU"/>
        </w:rPr>
        <w:t>ом Губернатора Смоленской области от 15.06.2020 № 71: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 xml:space="preserve">оказывать работникам содействие в соблюдении режима самоизоляции </w:t>
      </w:r>
      <w:proofErr w:type="gramStart"/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на</w:t>
      </w:r>
      <w:proofErr w:type="gramEnd"/>
    </w:p>
    <w:p w:rsidR="00EA2A2B" w:rsidRPr="00EA2A2B" w:rsidRDefault="00EA2A2B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EA2A2B">
        <w:rPr>
          <w:rFonts w:eastAsia="Bookman Old Style"/>
          <w:color w:val="000000"/>
          <w:sz w:val="28"/>
          <w:szCs w:val="28"/>
          <w:lang w:bidi="ru-RU"/>
        </w:rPr>
        <w:t>дому;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работников при входе на территорию объекта осуществления деятельности местами обработки рук кожными антисептиками, предназначенными для этих целей (в том числе с помощью дозаторов), или дезинфицирующими салфетками;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централизованный сбор использованных одноразовых масок;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 xml:space="preserve">обеспечить проведение ежедневной (ежесменной) в течение рабочего дня, а также после окончания смены влажной уборки торговых залов, служебных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lastRenderedPageBreak/>
        <w:t>помещений и мест общественного пользования (комнаты приема пищи, отдыха, туалетных комнат) с применением дезинфицирующих средств;</w:t>
      </w:r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proofErr w:type="gramStart"/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дезинфекцию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EA2A2B" w:rsidRPr="00EA2A2B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>обеспечить использование для дезинфекции дезинфицирующих средств, зарегистрированных в установленном порядке, в инструкциях по применению</w:t>
      </w:r>
    </w:p>
    <w:p w:rsidR="00EA2A2B" w:rsidRPr="00EA2A2B" w:rsidRDefault="00EA2A2B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EA2A2B">
        <w:rPr>
          <w:rFonts w:eastAsia="Bookman Old Style"/>
          <w:color w:val="000000"/>
          <w:sz w:val="28"/>
          <w:szCs w:val="28"/>
          <w:lang w:bidi="ru-RU"/>
        </w:rPr>
        <w:t>которых указаны режимы обеззараживания объектов при вирусных инфекциях;</w:t>
      </w:r>
    </w:p>
    <w:p w:rsidR="008C4CB1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="00EA2A2B" w:rsidRPr="00EA2A2B">
        <w:rPr>
          <w:rFonts w:eastAsia="Bookman Old Style"/>
          <w:color w:val="000000"/>
          <w:sz w:val="28"/>
          <w:szCs w:val="28"/>
          <w:lang w:bidi="ru-RU"/>
        </w:rPr>
        <w:t xml:space="preserve">обеспечить нанесение разметки, позволяющей соблюдать расстояние между посетителями не менее 1,5 метра, </w:t>
      </w:r>
      <w:r>
        <w:rPr>
          <w:rFonts w:eastAsia="Bookman Old Style"/>
          <w:color w:val="000000"/>
          <w:sz w:val="28"/>
          <w:szCs w:val="28"/>
          <w:lang w:bidi="ru-RU"/>
        </w:rPr>
        <w:t>в торговом зале и перед кассами.</w:t>
      </w:r>
    </w:p>
    <w:p w:rsidR="00643AAE" w:rsidRDefault="00643AAE" w:rsidP="00EA2A2B">
      <w:pPr>
        <w:widowControl w:val="0"/>
        <w:tabs>
          <w:tab w:val="left" w:pos="1738"/>
        </w:tabs>
        <w:spacing w:line="295" w:lineRule="exact"/>
        <w:jc w:val="both"/>
        <w:rPr>
          <w:sz w:val="28"/>
          <w:szCs w:val="28"/>
        </w:rPr>
      </w:pPr>
    </w:p>
    <w:p w:rsidR="008C4CB1" w:rsidRPr="008C4CB1" w:rsidRDefault="000034A9" w:rsidP="008C4C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4CB1" w:rsidRPr="008C4CB1">
        <w:rPr>
          <w:sz w:val="28"/>
          <w:szCs w:val="28"/>
        </w:rPr>
        <w:t xml:space="preserve">Грузополучателям на территории </w:t>
      </w:r>
      <w:r w:rsidR="008C4CB1">
        <w:rPr>
          <w:sz w:val="28"/>
          <w:szCs w:val="28"/>
        </w:rPr>
        <w:t xml:space="preserve">Печерского сельского поселения Смоленского района </w:t>
      </w:r>
      <w:r w:rsidR="008C4CB1" w:rsidRPr="008C4CB1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-19), а именно: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CB1" w:rsidRPr="008C4CB1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</w:t>
      </w:r>
      <w:proofErr w:type="spellStart"/>
      <w:r w:rsidR="008C4CB1" w:rsidRPr="008C4CB1">
        <w:rPr>
          <w:sz w:val="28"/>
          <w:szCs w:val="28"/>
        </w:rPr>
        <w:t>минимизирующем</w:t>
      </w:r>
      <w:proofErr w:type="spellEnd"/>
      <w:r w:rsidR="008C4CB1" w:rsidRPr="008C4CB1">
        <w:rPr>
          <w:sz w:val="28"/>
          <w:szCs w:val="28"/>
        </w:rPr>
        <w:t xml:space="preserve">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CB1" w:rsidRPr="008C4CB1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CB1" w:rsidRPr="008C4CB1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="008C4CB1">
        <w:rPr>
          <w:sz w:val="28"/>
          <w:szCs w:val="28"/>
        </w:rPr>
        <w:t xml:space="preserve">Печерского сельского поселения Смоленского района </w:t>
      </w:r>
      <w:r w:rsidR="008C4CB1" w:rsidRPr="008C4CB1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4CB1" w:rsidRPr="008C4CB1" w:rsidRDefault="000034A9" w:rsidP="008C4C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8C4CB1">
        <w:rPr>
          <w:sz w:val="28"/>
          <w:szCs w:val="28"/>
        </w:rPr>
        <w:t>Печерского сельского поселения Смоленского района</w:t>
      </w:r>
      <w:r w:rsidR="008C4CB1" w:rsidRPr="008C4CB1">
        <w:rPr>
          <w:sz w:val="28"/>
          <w:szCs w:val="28"/>
        </w:rPr>
        <w:t xml:space="preserve">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-19):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 xml:space="preserve">.1. Организовать оперативную доставку и (или) прием груза в порядке, </w:t>
      </w:r>
      <w:proofErr w:type="spellStart"/>
      <w:r w:rsidR="008C4CB1" w:rsidRPr="008C4CB1">
        <w:rPr>
          <w:sz w:val="28"/>
          <w:szCs w:val="28"/>
        </w:rPr>
        <w:t>минимизирующем</w:t>
      </w:r>
      <w:proofErr w:type="spellEnd"/>
      <w:r w:rsidR="008C4CB1" w:rsidRPr="008C4CB1">
        <w:rPr>
          <w:sz w:val="28"/>
          <w:szCs w:val="28"/>
        </w:rPr>
        <w:t xml:space="preserve"> количество контактов водителя, прибывшего из государства, в котором зарегистрированы случаи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-19), с иными лицами.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C4CB1" w:rsidRPr="008C4CB1">
        <w:rPr>
          <w:sz w:val="28"/>
          <w:szCs w:val="28"/>
        </w:rPr>
        <w:t xml:space="preserve">.2. Обеспечить водителю, прибывшему из государства, в котором зарегистрированы случаи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>.3. Информировать водителя: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 xml:space="preserve">- об опасности </w:t>
      </w:r>
      <w:proofErr w:type="spellStart"/>
      <w:r w:rsidRPr="008C4CB1">
        <w:rPr>
          <w:sz w:val="28"/>
          <w:szCs w:val="28"/>
        </w:rPr>
        <w:t>коронавирусной</w:t>
      </w:r>
      <w:proofErr w:type="spellEnd"/>
      <w:r w:rsidRPr="008C4CB1">
        <w:rPr>
          <w:sz w:val="28"/>
          <w:szCs w:val="28"/>
        </w:rPr>
        <w:t xml:space="preserve"> инфекции (</w:t>
      </w:r>
      <w:r w:rsidRPr="008C4CB1">
        <w:rPr>
          <w:sz w:val="28"/>
          <w:szCs w:val="28"/>
          <w:lang w:val="en-US"/>
        </w:rPr>
        <w:t>COVID</w:t>
      </w:r>
      <w:r w:rsidRPr="008C4CB1">
        <w:rPr>
          <w:sz w:val="28"/>
          <w:szCs w:val="28"/>
        </w:rPr>
        <w:t>-19);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 соблюдении мер личной и общественной профилактики.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7A0BC8" w:rsidRDefault="007A0BC8" w:rsidP="008C4CB1">
      <w:pPr>
        <w:widowControl w:val="0"/>
        <w:tabs>
          <w:tab w:val="left" w:pos="1902"/>
        </w:tabs>
        <w:spacing w:line="292" w:lineRule="exact"/>
        <w:ind w:firstLine="708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0034A9" w:rsidP="00767C3A">
      <w:pPr>
        <w:widowControl w:val="0"/>
        <w:tabs>
          <w:tab w:val="left" w:pos="1902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7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Обязать:</w:t>
      </w:r>
    </w:p>
    <w:p w:rsidR="000D5E1A" w:rsidRPr="000D5E1A" w:rsidRDefault="00140879" w:rsidP="00A603B4">
      <w:pPr>
        <w:widowControl w:val="0"/>
        <w:tabs>
          <w:tab w:val="left" w:pos="2073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    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7</w:t>
      </w:r>
      <w:r w:rsidR="00A603B4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Граждан соблюдать дистанцию до других граждан не менее 1,5 метра (социальное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дистанцирование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40879" w:rsidRPr="00140879" w:rsidRDefault="000034A9" w:rsidP="00140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40879">
        <w:rPr>
          <w:sz w:val="28"/>
          <w:szCs w:val="28"/>
        </w:rPr>
        <w:t>2</w:t>
      </w:r>
      <w:r w:rsidR="00140879" w:rsidRPr="00140879">
        <w:rPr>
          <w:sz w:val="28"/>
          <w:szCs w:val="28"/>
        </w:rPr>
        <w:t xml:space="preserve">. </w:t>
      </w:r>
      <w:proofErr w:type="gramStart"/>
      <w:r w:rsidR="00140879" w:rsidRPr="00140879">
        <w:rPr>
          <w:sz w:val="28"/>
          <w:szCs w:val="28"/>
        </w:rPr>
        <w:t>Лиц в возрасте старше 60 лет и лиц, имеющих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</w:t>
      </w:r>
      <w:proofErr w:type="gramEnd"/>
      <w:r w:rsidR="00140879" w:rsidRPr="00140879">
        <w:rPr>
          <w:sz w:val="28"/>
          <w:szCs w:val="28"/>
        </w:rPr>
        <w:t xml:space="preserve"> лиц, имеющих заболевания), случаев следования к месту (от места) осуществления деятельности (в том числе работы).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40879" w:rsidRPr="00140879" w:rsidRDefault="000034A9" w:rsidP="00140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0879">
        <w:rPr>
          <w:sz w:val="28"/>
          <w:szCs w:val="28"/>
        </w:rPr>
        <w:t>.3</w:t>
      </w:r>
      <w:r w:rsidR="00140879" w:rsidRPr="00140879">
        <w:rPr>
          <w:sz w:val="28"/>
          <w:szCs w:val="28"/>
        </w:rPr>
        <w:t>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40879" w:rsidRPr="00140879" w:rsidRDefault="00140879" w:rsidP="00140879">
      <w:pPr>
        <w:ind w:firstLine="708"/>
        <w:jc w:val="both"/>
        <w:rPr>
          <w:sz w:val="28"/>
          <w:szCs w:val="28"/>
        </w:rPr>
      </w:pPr>
      <w:r w:rsidRPr="00140879">
        <w:rPr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40879" w:rsidRDefault="00140879" w:rsidP="00140879">
      <w:pPr>
        <w:ind w:firstLine="708"/>
        <w:jc w:val="both"/>
        <w:rPr>
          <w:sz w:val="28"/>
          <w:szCs w:val="28"/>
        </w:rPr>
      </w:pPr>
      <w:r w:rsidRPr="00140879"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</w:t>
      </w:r>
      <w:r>
        <w:rPr>
          <w:sz w:val="28"/>
          <w:szCs w:val="28"/>
        </w:rPr>
        <w:t>.</w:t>
      </w:r>
      <w:r w:rsidRPr="00140879">
        <w:rPr>
          <w:sz w:val="28"/>
          <w:szCs w:val="28"/>
        </w:rPr>
        <w:t xml:space="preserve"> </w:t>
      </w:r>
    </w:p>
    <w:p w:rsidR="00140879" w:rsidRDefault="00140879" w:rsidP="00140879">
      <w:pPr>
        <w:jc w:val="both"/>
        <w:rPr>
          <w:sz w:val="28"/>
          <w:szCs w:val="28"/>
        </w:rPr>
      </w:pPr>
    </w:p>
    <w:p w:rsidR="00140879" w:rsidRDefault="000034A9" w:rsidP="0014087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0879" w:rsidRPr="00140879">
        <w:rPr>
          <w:sz w:val="28"/>
          <w:szCs w:val="28"/>
        </w:rPr>
        <w:t xml:space="preserve">. </w:t>
      </w:r>
      <w:r w:rsidR="00873741">
        <w:rPr>
          <w:sz w:val="28"/>
          <w:szCs w:val="28"/>
        </w:rPr>
        <w:t xml:space="preserve"> </w:t>
      </w:r>
      <w:proofErr w:type="gramStart"/>
      <w:r w:rsidR="00140879" w:rsidRPr="00140879">
        <w:rPr>
          <w:sz w:val="28"/>
          <w:szCs w:val="28"/>
        </w:rPr>
        <w:t xml:space="preserve">Рекомендовать гражданам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</w:t>
      </w:r>
      <w:r w:rsidR="00140879">
        <w:rPr>
          <w:sz w:val="28"/>
          <w:szCs w:val="28"/>
        </w:rPr>
        <w:t xml:space="preserve">Печерского сельского поселения Смоленского района </w:t>
      </w:r>
      <w:r w:rsidR="00140879" w:rsidRPr="00140879">
        <w:rPr>
          <w:sz w:val="28"/>
          <w:szCs w:val="28"/>
        </w:rPr>
        <w:t>Смоленской области, в случае, если такое передвижение непосредственно связано с осуществлением деятельности</w:t>
      </w:r>
      <w:proofErr w:type="gramEnd"/>
      <w:r w:rsidR="00140879" w:rsidRPr="00140879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E41D71">
        <w:rPr>
          <w:sz w:val="28"/>
          <w:szCs w:val="28"/>
        </w:rPr>
        <w:t>постановлением</w:t>
      </w:r>
      <w:r w:rsidR="00140879" w:rsidRPr="00140879">
        <w:rPr>
          <w:sz w:val="28"/>
          <w:szCs w:val="28"/>
        </w:rPr>
        <w:t xml:space="preserve">, выгула домашних животных, выноса отходов до ближайшего места накопления отходов. </w:t>
      </w:r>
    </w:p>
    <w:p w:rsidR="000034A9" w:rsidRDefault="000034A9" w:rsidP="00140879">
      <w:pPr>
        <w:jc w:val="both"/>
        <w:rPr>
          <w:sz w:val="28"/>
          <w:szCs w:val="28"/>
        </w:rPr>
      </w:pPr>
    </w:p>
    <w:p w:rsidR="00695649" w:rsidRPr="00695649" w:rsidRDefault="000034A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5649" w:rsidRPr="00695649">
        <w:rPr>
          <w:sz w:val="28"/>
          <w:szCs w:val="28"/>
        </w:rPr>
        <w:t xml:space="preserve">. Органам исполнительной власти </w:t>
      </w:r>
      <w:r w:rsidR="00695649">
        <w:rPr>
          <w:sz w:val="28"/>
          <w:szCs w:val="28"/>
        </w:rPr>
        <w:t xml:space="preserve">Печерского сельского поселения Смоленского района </w:t>
      </w:r>
      <w:r w:rsidR="00695649" w:rsidRPr="00695649">
        <w:rPr>
          <w:sz w:val="28"/>
          <w:szCs w:val="28"/>
        </w:rPr>
        <w:t>Смоленской области организовать предоставление государственных и иных услуг в помещениях указанных органов и учреждений путем предварительной записи граждан. При этом государственные и иные услуги, предоставление которых возможно в электронном виде, предоставляются преимущественно в электронном виде. 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695649" w:rsidRDefault="0069564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sz w:val="28"/>
          <w:szCs w:val="28"/>
        </w:rPr>
      </w:pPr>
      <w:proofErr w:type="spellStart"/>
      <w:r w:rsidRPr="00695649">
        <w:rPr>
          <w:sz w:val="28"/>
          <w:szCs w:val="28"/>
        </w:rPr>
        <w:t>Несовершение</w:t>
      </w:r>
      <w:proofErr w:type="spellEnd"/>
      <w:r w:rsidRPr="00695649">
        <w:rPr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30.06.2020, а также с учетом </w:t>
      </w:r>
      <w:proofErr w:type="gramStart"/>
      <w:r w:rsidRPr="00695649">
        <w:rPr>
          <w:sz w:val="28"/>
          <w:szCs w:val="28"/>
        </w:rPr>
        <w:t>режима организации работы</w:t>
      </w:r>
      <w:r w:rsidR="00DC71E6">
        <w:rPr>
          <w:sz w:val="28"/>
          <w:szCs w:val="28"/>
        </w:rPr>
        <w:t xml:space="preserve"> Администрации Печерского сельского поселения Смоленского района </w:t>
      </w:r>
      <w:r w:rsidRPr="00695649">
        <w:rPr>
          <w:sz w:val="28"/>
          <w:szCs w:val="28"/>
        </w:rPr>
        <w:t>Смоленской области</w:t>
      </w:r>
      <w:proofErr w:type="gramEnd"/>
      <w:r w:rsidR="00DC71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649" w:rsidRDefault="0069564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sz w:val="28"/>
          <w:szCs w:val="28"/>
        </w:rPr>
      </w:pPr>
    </w:p>
    <w:p w:rsidR="000D5E1A" w:rsidRPr="000D5E1A" w:rsidRDefault="0069564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0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Юр</w:t>
      </w:r>
      <w:r w:rsidR="007E0DF1">
        <w:rPr>
          <w:rFonts w:eastAsia="Bookman Old Style"/>
          <w:color w:val="000000"/>
          <w:sz w:val="28"/>
          <w:szCs w:val="28"/>
          <w:lang w:bidi="ru-RU"/>
        </w:rPr>
        <w:t>идическим</w:t>
      </w:r>
      <w:r w:rsidR="007E0DF1">
        <w:rPr>
          <w:rFonts w:eastAsia="Bookman Old Style"/>
          <w:color w:val="000000"/>
          <w:sz w:val="28"/>
          <w:szCs w:val="28"/>
          <w:lang w:bidi="ru-RU"/>
        </w:rPr>
        <w:tab/>
        <w:t xml:space="preserve">лицам, индивидуальным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предпринимателям,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осуществляющим управление многоквартирными домами на территории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Смоленской области, оказывающим услуги и (или) выполняющим работы по содержанию и ремонту общего имущества в многоквартирных домах,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0D5E1A" w:rsidRDefault="007127C0" w:rsidP="007127C0">
      <w:pPr>
        <w:widowControl w:val="0"/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127C0">
        <w:rPr>
          <w:rFonts w:eastAsia="Bookman Old Style"/>
          <w:color w:val="000000"/>
          <w:sz w:val="28"/>
          <w:szCs w:val="28"/>
          <w:lang w:bidi="ru-RU"/>
        </w:rPr>
        <w:t xml:space="preserve">    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</w:t>
      </w:r>
      <w:r w:rsidR="00953A36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lastRenderedPageBreak/>
        <w:t>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7C3729" w:rsidRPr="004508C8" w:rsidRDefault="007C3729" w:rsidP="007127C0">
      <w:pPr>
        <w:widowControl w:val="0"/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7A0BC8" w:rsidRDefault="000034A9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11</w:t>
      </w:r>
      <w:r w:rsidR="007C3729">
        <w:rPr>
          <w:rFonts w:eastAsia="Bookman Old Style"/>
          <w:color w:val="000000"/>
          <w:sz w:val="28"/>
          <w:szCs w:val="28"/>
          <w:lang w:bidi="ru-RU"/>
        </w:rPr>
        <w:t>.</w:t>
      </w:r>
      <w:r w:rsidR="00873741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7C3729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7C3729" w:rsidRPr="007C3729">
        <w:rPr>
          <w:rFonts w:eastAsia="Bookman Old Style"/>
          <w:color w:val="000000"/>
          <w:sz w:val="28"/>
          <w:szCs w:val="28"/>
          <w:lang w:bidi="ru-RU"/>
        </w:rPr>
        <w:t xml:space="preserve">Руководителям организаций, осуществляющих жилищно-коммунальное обслуживание населения в </w:t>
      </w:r>
      <w:r w:rsidR="007E0DF1">
        <w:rPr>
          <w:rFonts w:eastAsia="Bookman Old Style"/>
          <w:color w:val="000000"/>
          <w:sz w:val="28"/>
          <w:szCs w:val="28"/>
          <w:lang w:bidi="ru-RU"/>
        </w:rPr>
        <w:t xml:space="preserve">Печерском сельском поселении Смоленского района </w:t>
      </w:r>
      <w:r w:rsidR="007C3729" w:rsidRPr="007C3729">
        <w:rPr>
          <w:rFonts w:eastAsia="Bookman Old Style"/>
          <w:color w:val="000000"/>
          <w:sz w:val="28"/>
          <w:szCs w:val="28"/>
          <w:lang w:bidi="ru-RU"/>
        </w:rPr>
        <w:t>Смоленской области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873741" w:rsidRDefault="00873741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12.</w:t>
      </w:r>
      <w:r w:rsidRPr="001615B3">
        <w:t xml:space="preserve"> 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Pr="001615B3">
        <w:rPr>
          <w:rFonts w:eastAsia="Bookman Old Style"/>
          <w:color w:val="000000"/>
          <w:sz w:val="28"/>
          <w:szCs w:val="28"/>
          <w:lang w:bidi="ru-RU"/>
        </w:rPr>
        <w:t>Организаторам (организации независимо от организационно-правовой</w:t>
      </w:r>
      <w:proofErr w:type="gramEnd"/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формы и формы собственности и индивидуальные предприниматели) торговой площадки в 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Печерском сельском поселении смоленского района 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>Смо</w:t>
      </w:r>
      <w:r>
        <w:rPr>
          <w:rFonts w:eastAsia="Bookman Old Style"/>
          <w:color w:val="000000"/>
          <w:sz w:val="28"/>
          <w:szCs w:val="28"/>
          <w:lang w:bidi="ru-RU"/>
        </w:rPr>
        <w:t>ленской области (торговые точки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, </w:t>
      </w:r>
      <w:r>
        <w:rPr>
          <w:rFonts w:eastAsia="Bookman Old Style"/>
          <w:color w:val="000000"/>
          <w:sz w:val="28"/>
          <w:szCs w:val="28"/>
          <w:lang w:bidi="ru-RU"/>
        </w:rPr>
        <w:t>магазины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 и т.п.,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ab/>
        <w:t>распространения</w:t>
      </w:r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proofErr w:type="spellStart"/>
      <w:r w:rsidRPr="001615B3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 инфекции (COVID-19) и обеспечивать:</w:t>
      </w:r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соблюдение условий социального </w:t>
      </w:r>
      <w:proofErr w:type="spellStart"/>
      <w:r w:rsidRPr="001615B3">
        <w:rPr>
          <w:rFonts w:eastAsia="Bookman Old Style"/>
          <w:color w:val="000000"/>
          <w:sz w:val="28"/>
          <w:szCs w:val="28"/>
          <w:lang w:bidi="ru-RU"/>
        </w:rPr>
        <w:t>дистанцирования</w:t>
      </w:r>
      <w:proofErr w:type="spellEnd"/>
      <w:r w:rsidRPr="001615B3">
        <w:rPr>
          <w:rFonts w:eastAsia="Bookman Old Style"/>
          <w:color w:val="000000"/>
          <w:sz w:val="28"/>
          <w:szCs w:val="28"/>
          <w:lang w:bidi="ru-RU"/>
        </w:rPr>
        <w:t xml:space="preserve"> между физическими лицами не менее 1,5 метра;</w:t>
      </w:r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1615B3">
        <w:rPr>
          <w:rFonts w:eastAsia="Bookman Old Style"/>
          <w:color w:val="000000"/>
          <w:sz w:val="28"/>
          <w:szCs w:val="28"/>
          <w:lang w:bidi="ru-RU"/>
        </w:rPr>
        <w:t>-</w:t>
      </w:r>
      <w:r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>условия для обработки рук кожными антисептиками (дезинфицирующими салфетками);</w:t>
      </w:r>
    </w:p>
    <w:p w:rsidR="001615B3" w:rsidRP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2-4 часа;</w:t>
      </w:r>
    </w:p>
    <w:p w:rsidR="007C3729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r w:rsidRPr="001615B3">
        <w:rPr>
          <w:rFonts w:eastAsia="Bookman Old Style"/>
          <w:color w:val="000000"/>
          <w:sz w:val="28"/>
          <w:szCs w:val="28"/>
          <w:lang w:bidi="ru-RU"/>
        </w:rPr>
        <w:t>запрет на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1615B3" w:rsidRDefault="001615B3" w:rsidP="001615B3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Default="008C4CB1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</w:t>
      </w:r>
      <w:r w:rsidR="001615B3">
        <w:rPr>
          <w:rFonts w:eastAsia="Bookman Old Style"/>
          <w:color w:val="000000"/>
          <w:sz w:val="28"/>
          <w:szCs w:val="28"/>
          <w:lang w:bidi="ru-RU"/>
        </w:rPr>
        <w:t>3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Сроки ограничительных мероприятий, предусмотренные настоящим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постановлением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, могут быть уменьшены путем вне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сения изменений в настоящее постановление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в случае улучшения санитарно-эпидемиологической обстановки по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0D5E1A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 xml:space="preserve">-19)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на территории Смоленской области.</w:t>
      </w:r>
    </w:p>
    <w:p w:rsidR="00E41D71" w:rsidRDefault="00E41D71" w:rsidP="00E41D71">
      <w:pPr>
        <w:pStyle w:val="ConsPlusNormal"/>
        <w:jc w:val="both"/>
      </w:pPr>
    </w:p>
    <w:p w:rsidR="000D5E1A" w:rsidRPr="000D5E1A" w:rsidRDefault="007C3729" w:rsidP="007127C0">
      <w:pPr>
        <w:widowControl w:val="0"/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4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Контроль</w:t>
      </w:r>
      <w:r w:rsidR="008C4CB1">
        <w:rPr>
          <w:rFonts w:eastAsia="Bookman Old Style"/>
          <w:color w:val="000000"/>
          <w:sz w:val="28"/>
          <w:szCs w:val="28"/>
          <w:lang w:bidi="ru-RU"/>
        </w:rPr>
        <w:t>,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за исполнением настоящего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постановления оставляю за собой.</w:t>
      </w:r>
    </w:p>
    <w:p w:rsidR="000D5E1A" w:rsidRPr="007127C0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7A0BC8" w:rsidRDefault="007A0BC8" w:rsidP="000D5E1A">
      <w:pPr>
        <w:rPr>
          <w:sz w:val="28"/>
          <w:szCs w:val="28"/>
        </w:rPr>
      </w:pPr>
    </w:p>
    <w:p w:rsidR="007A0BC8" w:rsidRDefault="007A0BC8" w:rsidP="000D5E1A">
      <w:pPr>
        <w:rPr>
          <w:sz w:val="28"/>
          <w:szCs w:val="28"/>
        </w:rPr>
      </w:pP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Глава муниципального образования</w:t>
      </w: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Печерского сельского поселения</w:t>
      </w:r>
    </w:p>
    <w:p w:rsidR="000D5E1A" w:rsidRPr="000D5E1A" w:rsidRDefault="000D5E1A" w:rsidP="000D5E1A">
      <w:pPr>
        <w:rPr>
          <w:b/>
          <w:sz w:val="28"/>
          <w:szCs w:val="28"/>
        </w:rPr>
      </w:pPr>
      <w:r w:rsidRPr="000D5E1A">
        <w:rPr>
          <w:sz w:val="28"/>
          <w:szCs w:val="28"/>
        </w:rPr>
        <w:t>Смоленского района Смоленской области</w:t>
      </w:r>
      <w:r w:rsidR="007127C0">
        <w:rPr>
          <w:b/>
          <w:sz w:val="28"/>
          <w:szCs w:val="28"/>
        </w:rPr>
        <w:t xml:space="preserve"> </w:t>
      </w:r>
      <w:r w:rsidRPr="000D5E1A">
        <w:rPr>
          <w:b/>
          <w:sz w:val="28"/>
          <w:szCs w:val="28"/>
        </w:rPr>
        <w:t xml:space="preserve">     </w:t>
      </w:r>
      <w:r w:rsidR="007A0BC8">
        <w:rPr>
          <w:b/>
          <w:sz w:val="28"/>
          <w:szCs w:val="28"/>
        </w:rPr>
        <w:t xml:space="preserve"> </w:t>
      </w:r>
      <w:r w:rsidR="007127C0" w:rsidRPr="007127C0">
        <w:rPr>
          <w:b/>
          <w:sz w:val="28"/>
          <w:szCs w:val="28"/>
        </w:rPr>
        <w:t xml:space="preserve">                        </w:t>
      </w:r>
      <w:r w:rsidRPr="000D5E1A">
        <w:rPr>
          <w:b/>
          <w:sz w:val="28"/>
          <w:szCs w:val="28"/>
        </w:rPr>
        <w:t xml:space="preserve">  Ю. Н. Янченко</w:t>
      </w:r>
    </w:p>
    <w:p w:rsidR="000D5E1A" w:rsidRPr="000D5E1A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  <w:sectPr w:rsidR="000D5E1A" w:rsidRPr="000D5E1A" w:rsidSect="007A0BC8">
          <w:headerReference w:type="default" r:id="rId12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4A8F" w:rsidRDefault="00B94A8F"/>
    <w:sectPr w:rsidR="00B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97" w:rsidRDefault="00CF2197" w:rsidP="000D5E1A">
      <w:r>
        <w:separator/>
      </w:r>
    </w:p>
  </w:endnote>
  <w:endnote w:type="continuationSeparator" w:id="0">
    <w:p w:rsidR="00CF2197" w:rsidRDefault="00CF2197" w:rsidP="000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97" w:rsidRDefault="00CF2197" w:rsidP="000D5E1A">
      <w:r>
        <w:separator/>
      </w:r>
    </w:p>
  </w:footnote>
  <w:footnote w:type="continuationSeparator" w:id="0">
    <w:p w:rsidR="00CF2197" w:rsidRDefault="00CF2197" w:rsidP="000D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27539"/>
      <w:docPartObj>
        <w:docPartGallery w:val="Page Numbers (Top of Page)"/>
        <w:docPartUnique/>
      </w:docPartObj>
    </w:sdtPr>
    <w:sdtEndPr/>
    <w:sdtContent>
      <w:p w:rsidR="007A0BC8" w:rsidRDefault="007A0B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741">
          <w:rPr>
            <w:noProof/>
          </w:rPr>
          <w:t>11</w:t>
        </w:r>
        <w:r>
          <w:fldChar w:fldCharType="end"/>
        </w:r>
      </w:p>
    </w:sdtContent>
  </w:sdt>
  <w:p w:rsidR="000D5E1A" w:rsidRDefault="000D5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30"/>
    <w:multiLevelType w:val="multilevel"/>
    <w:tmpl w:val="373430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9479B5"/>
    <w:multiLevelType w:val="multilevel"/>
    <w:tmpl w:val="A8B0D63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4351F"/>
    <w:multiLevelType w:val="multilevel"/>
    <w:tmpl w:val="22FA444E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0740B"/>
    <w:multiLevelType w:val="multilevel"/>
    <w:tmpl w:val="3A2AE5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965DC1"/>
    <w:multiLevelType w:val="hybridMultilevel"/>
    <w:tmpl w:val="0D48C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2CD"/>
    <w:multiLevelType w:val="hybridMultilevel"/>
    <w:tmpl w:val="DA5EF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2431"/>
    <w:multiLevelType w:val="multilevel"/>
    <w:tmpl w:val="50763A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27665"/>
    <w:multiLevelType w:val="multilevel"/>
    <w:tmpl w:val="C49C1418"/>
    <w:lvl w:ilvl="0">
      <w:start w:val="2"/>
      <w:numFmt w:val="decimal"/>
      <w:lvlText w:val="1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AA1829"/>
    <w:multiLevelType w:val="hybridMultilevel"/>
    <w:tmpl w:val="E340AAD0"/>
    <w:lvl w:ilvl="0" w:tplc="622240FA">
      <w:start w:val="1"/>
      <w:numFmt w:val="decimal"/>
      <w:lvlText w:val="%1."/>
      <w:lvlJc w:val="left"/>
      <w:pPr>
        <w:ind w:left="420" w:hanging="360"/>
      </w:pPr>
      <w:rPr>
        <w:rFonts w:ascii="Bookman Old Style" w:eastAsia="Bookman Old Style" w:hAnsi="Bookman Old Style" w:cs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0431B1"/>
    <w:multiLevelType w:val="multilevel"/>
    <w:tmpl w:val="17E02F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AC"/>
    <w:rsid w:val="000034A9"/>
    <w:rsid w:val="00003EB5"/>
    <w:rsid w:val="000D5E1A"/>
    <w:rsid w:val="000F77E7"/>
    <w:rsid w:val="00140879"/>
    <w:rsid w:val="001615B3"/>
    <w:rsid w:val="00161CC8"/>
    <w:rsid w:val="001928CD"/>
    <w:rsid w:val="00207B40"/>
    <w:rsid w:val="002406A6"/>
    <w:rsid w:val="00253CF5"/>
    <w:rsid w:val="002A631F"/>
    <w:rsid w:val="00307E4C"/>
    <w:rsid w:val="003269F2"/>
    <w:rsid w:val="0033125A"/>
    <w:rsid w:val="00372B74"/>
    <w:rsid w:val="0038348E"/>
    <w:rsid w:val="00462FA3"/>
    <w:rsid w:val="005349DF"/>
    <w:rsid w:val="00643AAE"/>
    <w:rsid w:val="00654508"/>
    <w:rsid w:val="00683495"/>
    <w:rsid w:val="00695649"/>
    <w:rsid w:val="006B6412"/>
    <w:rsid w:val="006D33B1"/>
    <w:rsid w:val="006E3287"/>
    <w:rsid w:val="007127C0"/>
    <w:rsid w:val="00767C3A"/>
    <w:rsid w:val="007A0BC8"/>
    <w:rsid w:val="007A2763"/>
    <w:rsid w:val="007B62FA"/>
    <w:rsid w:val="007C3729"/>
    <w:rsid w:val="007E0DF1"/>
    <w:rsid w:val="008023F9"/>
    <w:rsid w:val="00873741"/>
    <w:rsid w:val="008C4CB1"/>
    <w:rsid w:val="008F3477"/>
    <w:rsid w:val="008F7432"/>
    <w:rsid w:val="00953A36"/>
    <w:rsid w:val="009D7A5F"/>
    <w:rsid w:val="00A603B4"/>
    <w:rsid w:val="00B3789D"/>
    <w:rsid w:val="00B94A8F"/>
    <w:rsid w:val="00B97ADD"/>
    <w:rsid w:val="00C0066B"/>
    <w:rsid w:val="00CF2197"/>
    <w:rsid w:val="00DC71E6"/>
    <w:rsid w:val="00E41D71"/>
    <w:rsid w:val="00E65BE5"/>
    <w:rsid w:val="00EA2A2B"/>
    <w:rsid w:val="00EF2EDF"/>
    <w:rsid w:val="00F806C2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D7A5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9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D7A5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9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46800E26010C1114F3E224946D3A21D4F502BDEC7798D31AA2F9567803475A75EC5F2D4697C2FA700ECCC41E4z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A46800E26010C1114F3E224946D3A21D4B592AD0C7798D31AA2F9567803475A75EC5F2D4697C2FA700ECCC41E4z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52BC-6916-46F2-A2F8-7E17C9E8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</dc:creator>
  <cp:lastModifiedBy>Гусарова</cp:lastModifiedBy>
  <cp:revision>7</cp:revision>
  <cp:lastPrinted>2020-05-13T13:54:00Z</cp:lastPrinted>
  <dcterms:created xsi:type="dcterms:W3CDTF">2020-06-16T09:03:00Z</dcterms:created>
  <dcterms:modified xsi:type="dcterms:W3CDTF">2020-06-16T12:02:00Z</dcterms:modified>
</cp:coreProperties>
</file>