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24" w:rsidRDefault="00600E8D" w:rsidP="00E50C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DB5F24" w:rsidRPr="00DB5F24" w:rsidRDefault="00DB5F24" w:rsidP="00DB5F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FB1D64" w:rsidRPr="00AF3493" w:rsidRDefault="00DB5F24" w:rsidP="00AF34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754BBE" w:rsidRDefault="00754BBE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B1D64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B005F6" w:rsidRPr="00647EA6" w:rsidRDefault="00B005F6" w:rsidP="00FB1D64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754BBE" w:rsidRDefault="00754BBE" w:rsidP="00FB1D64">
      <w:pPr>
        <w:jc w:val="both"/>
        <w:rPr>
          <w:b/>
          <w:sz w:val="28"/>
          <w:szCs w:val="28"/>
        </w:rPr>
      </w:pPr>
    </w:p>
    <w:p w:rsidR="00FB1D64" w:rsidRPr="00647EA6" w:rsidRDefault="00AF3B8F" w:rsidP="00FB1D64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2F74">
        <w:rPr>
          <w:b/>
          <w:sz w:val="28"/>
          <w:szCs w:val="28"/>
        </w:rPr>
        <w:t>22 января 2020</w:t>
      </w:r>
      <w:r w:rsidR="00FB1D64" w:rsidRPr="00647EA6">
        <w:rPr>
          <w:b/>
          <w:sz w:val="28"/>
          <w:szCs w:val="28"/>
        </w:rPr>
        <w:t xml:space="preserve"> года</w:t>
      </w:r>
      <w:r w:rsidR="00FB1D64" w:rsidRPr="00647EA6">
        <w:rPr>
          <w:b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FB1D64" w:rsidRPr="00647EA6">
        <w:rPr>
          <w:b/>
          <w:color w:val="FF0000"/>
          <w:sz w:val="28"/>
          <w:szCs w:val="28"/>
        </w:rPr>
        <w:tab/>
      </w:r>
      <w:r w:rsidR="00CB2EB6">
        <w:rPr>
          <w:b/>
          <w:color w:val="FF0000"/>
          <w:sz w:val="28"/>
          <w:szCs w:val="28"/>
        </w:rPr>
        <w:t xml:space="preserve"> </w:t>
      </w:r>
      <w:r w:rsidR="00FB1D64" w:rsidRPr="00647EA6">
        <w:rPr>
          <w:b/>
          <w:sz w:val="28"/>
          <w:szCs w:val="28"/>
        </w:rPr>
        <w:t xml:space="preserve">№ </w:t>
      </w:r>
      <w:r w:rsidR="00F1590B">
        <w:rPr>
          <w:b/>
          <w:sz w:val="28"/>
          <w:szCs w:val="28"/>
        </w:rPr>
        <w:t>3</w:t>
      </w:r>
    </w:p>
    <w:p w:rsidR="00FB1D64" w:rsidRPr="00647EA6" w:rsidRDefault="00FB1D64" w:rsidP="00FB1D64">
      <w:pPr>
        <w:ind w:firstLine="709"/>
        <w:jc w:val="both"/>
        <w:rPr>
          <w:b/>
          <w:color w:val="FF0000"/>
          <w:sz w:val="28"/>
          <w:szCs w:val="28"/>
        </w:rPr>
      </w:pPr>
    </w:p>
    <w:p w:rsidR="00DB1474" w:rsidRDefault="00110C1A" w:rsidP="00DB1474">
      <w:pPr>
        <w:rPr>
          <w:sz w:val="28"/>
          <w:szCs w:val="28"/>
        </w:rPr>
      </w:pPr>
      <w:r w:rsidRPr="00520808">
        <w:rPr>
          <w:sz w:val="28"/>
          <w:szCs w:val="28"/>
        </w:rPr>
        <w:t>О</w:t>
      </w:r>
      <w:r w:rsidR="00DB1474">
        <w:rPr>
          <w:sz w:val="28"/>
          <w:szCs w:val="28"/>
        </w:rPr>
        <w:t xml:space="preserve">б отчете  </w:t>
      </w:r>
      <w:r w:rsidR="00754BBE">
        <w:rPr>
          <w:sz w:val="28"/>
          <w:szCs w:val="28"/>
        </w:rPr>
        <w:t xml:space="preserve">Главы </w:t>
      </w:r>
      <w:proofErr w:type="gramStart"/>
      <w:r w:rsidR="00DB1474">
        <w:rPr>
          <w:sz w:val="28"/>
          <w:szCs w:val="28"/>
        </w:rPr>
        <w:t>муниципального</w:t>
      </w:r>
      <w:proofErr w:type="gramEnd"/>
      <w:r w:rsidR="00DB1474">
        <w:rPr>
          <w:sz w:val="28"/>
          <w:szCs w:val="28"/>
        </w:rPr>
        <w:t xml:space="preserve">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Печерского сельского </w:t>
      </w:r>
    </w:p>
    <w:p w:rsidR="00DB1474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Смоленского района </w:t>
      </w:r>
    </w:p>
    <w:p w:rsidR="00110C1A" w:rsidRPr="00520808" w:rsidRDefault="00DB1474" w:rsidP="00DB1474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110C1A" w:rsidRPr="00520808">
        <w:rPr>
          <w:sz w:val="28"/>
          <w:szCs w:val="28"/>
        </w:rPr>
        <w:t xml:space="preserve"> </w:t>
      </w:r>
      <w:r>
        <w:rPr>
          <w:sz w:val="28"/>
          <w:szCs w:val="28"/>
        </w:rPr>
        <w:t>за 2019 год</w:t>
      </w:r>
    </w:p>
    <w:p w:rsidR="00647EA6" w:rsidRPr="00647EA6" w:rsidRDefault="00647EA6" w:rsidP="00FB1D64">
      <w:pPr>
        <w:rPr>
          <w:sz w:val="28"/>
          <w:szCs w:val="28"/>
        </w:rPr>
      </w:pPr>
    </w:p>
    <w:p w:rsidR="00110C1A" w:rsidRDefault="00110C1A" w:rsidP="00110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474">
        <w:rPr>
          <w:sz w:val="28"/>
          <w:szCs w:val="28"/>
        </w:rPr>
        <w:t xml:space="preserve">       В соответствии с пунктами 4,13, части 6, пунктом 12, части 18, </w:t>
      </w:r>
      <w:r w:rsidR="00DB1474" w:rsidRPr="00DB1474">
        <w:rPr>
          <w:sz w:val="28"/>
          <w:szCs w:val="28"/>
        </w:rPr>
        <w:t>ст</w:t>
      </w:r>
      <w:r w:rsidR="0018045F">
        <w:rPr>
          <w:sz w:val="28"/>
          <w:szCs w:val="28"/>
        </w:rPr>
        <w:t xml:space="preserve">атьи </w:t>
      </w:r>
      <w:r w:rsidR="00DB1474">
        <w:rPr>
          <w:sz w:val="28"/>
          <w:szCs w:val="28"/>
        </w:rPr>
        <w:t xml:space="preserve">28 и </w:t>
      </w:r>
      <w:r w:rsidR="0018045F">
        <w:rPr>
          <w:sz w:val="28"/>
          <w:szCs w:val="28"/>
        </w:rPr>
        <w:t>пунктом 3, части 2, статьи 28.1</w:t>
      </w:r>
      <w:r w:rsidR="00DB1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</w:t>
      </w:r>
      <w:r w:rsidR="00E57EF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 Смоленской области Совет депутатов Печерского сельского поселения</w:t>
      </w:r>
      <w:r w:rsidR="0058786B">
        <w:rPr>
          <w:sz w:val="28"/>
          <w:szCs w:val="28"/>
        </w:rPr>
        <w:t xml:space="preserve"> Смоленского района Смоленской области</w:t>
      </w:r>
    </w:p>
    <w:p w:rsidR="00E57EF6" w:rsidRDefault="00E57EF6" w:rsidP="004F2F74">
      <w:pPr>
        <w:jc w:val="center"/>
        <w:rPr>
          <w:sz w:val="28"/>
          <w:szCs w:val="28"/>
        </w:rPr>
      </w:pPr>
    </w:p>
    <w:p w:rsidR="00110C1A" w:rsidRPr="00E57EF6" w:rsidRDefault="00110C1A" w:rsidP="00110C1A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110C1A" w:rsidRDefault="00110C1A" w:rsidP="00110C1A">
      <w:pPr>
        <w:jc w:val="both"/>
        <w:rPr>
          <w:sz w:val="28"/>
          <w:szCs w:val="28"/>
        </w:rPr>
      </w:pPr>
    </w:p>
    <w:p w:rsidR="001220A8" w:rsidRDefault="001220A8" w:rsidP="001220A8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 работе Совета депутатов Печерского сельского поселения Смоленского района Смоленской области  третьего созыва  за 2019 год принять к сведению.</w:t>
      </w:r>
    </w:p>
    <w:p w:rsidR="001220A8" w:rsidRDefault="001220A8" w:rsidP="001220A8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 работе Администрации Печерского сельского поселения Смоленского района Смоленской области за 2019 год принять к сведению и считать работу Администрации удовлетвор</w:t>
      </w:r>
      <w:r w:rsidR="00F1590B">
        <w:rPr>
          <w:sz w:val="28"/>
          <w:szCs w:val="28"/>
        </w:rPr>
        <w:t>ительной</w:t>
      </w:r>
      <w:r>
        <w:rPr>
          <w:sz w:val="28"/>
          <w:szCs w:val="28"/>
        </w:rPr>
        <w:t>.</w:t>
      </w:r>
    </w:p>
    <w:p w:rsidR="00F1590B" w:rsidRPr="00F1590B" w:rsidRDefault="005770EB" w:rsidP="00F1590B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proofErr w:type="gramStart"/>
      <w:r>
        <w:rPr>
          <w:sz w:val="28"/>
          <w:szCs w:val="28"/>
        </w:rPr>
        <w:t>Главы муниципального образования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 работе Совета депутатов и Администрации Печерского сельского поселения Смоленского района Смоленской области  внести в повестку дня ежегодной конференции граждан П</w:t>
      </w:r>
      <w:r w:rsidR="00754BBE">
        <w:rPr>
          <w:sz w:val="28"/>
          <w:szCs w:val="28"/>
        </w:rPr>
        <w:t>ечерского сельского поселения С</w:t>
      </w:r>
      <w:r>
        <w:rPr>
          <w:sz w:val="28"/>
          <w:szCs w:val="28"/>
        </w:rPr>
        <w:t>моленского района Смоленской области.</w:t>
      </w:r>
      <w:bookmarkStart w:id="0" w:name="_GoBack"/>
      <w:bookmarkEnd w:id="0"/>
    </w:p>
    <w:p w:rsidR="00F1590B" w:rsidRPr="00F1590B" w:rsidRDefault="00F1590B" w:rsidP="00F1590B">
      <w:pPr>
        <w:jc w:val="both"/>
        <w:rPr>
          <w:sz w:val="28"/>
          <w:szCs w:val="28"/>
        </w:rPr>
      </w:pPr>
    </w:p>
    <w:p w:rsidR="00B005F6" w:rsidRPr="00754BBE" w:rsidRDefault="00E57EF6" w:rsidP="00754BB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1220A8">
        <w:rPr>
          <w:sz w:val="28"/>
          <w:szCs w:val="28"/>
        </w:rPr>
        <w:lastRenderedPageBreak/>
        <w:t>Опубликовать данное реш</w:t>
      </w:r>
      <w:r w:rsidR="00F0291B" w:rsidRPr="001220A8">
        <w:rPr>
          <w:sz w:val="28"/>
          <w:szCs w:val="28"/>
        </w:rPr>
        <w:t xml:space="preserve">ение </w:t>
      </w:r>
      <w:r w:rsidR="00754BBE">
        <w:rPr>
          <w:sz w:val="28"/>
          <w:szCs w:val="28"/>
        </w:rPr>
        <w:t xml:space="preserve">и отчет Главы муниципального образования Печерского сельского поселения Смоленского района Смоленской области </w:t>
      </w:r>
      <w:r w:rsidR="00F0291B" w:rsidRPr="001220A8">
        <w:rPr>
          <w:sz w:val="28"/>
          <w:szCs w:val="28"/>
        </w:rPr>
        <w:t>в газете «</w:t>
      </w:r>
      <w:proofErr w:type="gramStart"/>
      <w:r w:rsidR="002F099A">
        <w:rPr>
          <w:sz w:val="28"/>
          <w:szCs w:val="28"/>
        </w:rPr>
        <w:t>Сельская</w:t>
      </w:r>
      <w:proofErr w:type="gramEnd"/>
      <w:r w:rsidR="002F099A">
        <w:rPr>
          <w:sz w:val="28"/>
          <w:szCs w:val="28"/>
        </w:rPr>
        <w:t xml:space="preserve"> правда</w:t>
      </w:r>
      <w:r w:rsidR="00F0291B" w:rsidRPr="001220A8">
        <w:rPr>
          <w:sz w:val="28"/>
          <w:szCs w:val="28"/>
        </w:rPr>
        <w:t xml:space="preserve">» и на </w:t>
      </w:r>
      <w:r w:rsidR="006505B8" w:rsidRPr="001220A8">
        <w:rPr>
          <w:sz w:val="28"/>
          <w:szCs w:val="28"/>
        </w:rPr>
        <w:t xml:space="preserve">    </w:t>
      </w:r>
      <w:r w:rsidR="006505B8" w:rsidRPr="00754BBE">
        <w:rPr>
          <w:sz w:val="28"/>
          <w:szCs w:val="28"/>
        </w:rPr>
        <w:t xml:space="preserve"> </w:t>
      </w:r>
      <w:r w:rsidR="00F0291B" w:rsidRPr="00754BBE">
        <w:rPr>
          <w:sz w:val="28"/>
          <w:szCs w:val="28"/>
        </w:rPr>
        <w:t>официальном сайте Администрации</w:t>
      </w:r>
      <w:r w:rsidR="0058786B" w:rsidRPr="00754BBE">
        <w:rPr>
          <w:sz w:val="28"/>
          <w:szCs w:val="28"/>
        </w:rPr>
        <w:t xml:space="preserve"> Печерского сельского поселения </w:t>
      </w:r>
      <w:r w:rsidR="006505B8" w:rsidRPr="00754BBE">
        <w:rPr>
          <w:sz w:val="28"/>
          <w:szCs w:val="28"/>
        </w:rPr>
        <w:t xml:space="preserve"> </w:t>
      </w:r>
      <w:r w:rsidR="0058786B" w:rsidRPr="00754BBE">
        <w:rPr>
          <w:sz w:val="28"/>
          <w:szCs w:val="28"/>
        </w:rPr>
        <w:t>Смоленского района Смоленской области.</w:t>
      </w:r>
    </w:p>
    <w:p w:rsidR="00CB2EB6" w:rsidRDefault="00CB2EB6" w:rsidP="004F2F74">
      <w:pPr>
        <w:jc w:val="both"/>
        <w:rPr>
          <w:b/>
          <w:sz w:val="28"/>
          <w:szCs w:val="28"/>
        </w:rPr>
      </w:pPr>
    </w:p>
    <w:p w:rsidR="00F1590B" w:rsidRDefault="00F1590B" w:rsidP="004F2F74">
      <w:pPr>
        <w:jc w:val="both"/>
        <w:rPr>
          <w:b/>
          <w:sz w:val="28"/>
          <w:szCs w:val="28"/>
        </w:rPr>
      </w:pPr>
    </w:p>
    <w:p w:rsidR="00F1590B" w:rsidRPr="00C16647" w:rsidRDefault="00F1590B" w:rsidP="004F2F74">
      <w:pPr>
        <w:jc w:val="both"/>
        <w:rPr>
          <w:b/>
          <w:sz w:val="28"/>
          <w:szCs w:val="28"/>
        </w:rPr>
      </w:pPr>
    </w:p>
    <w:p w:rsidR="00FB1D64" w:rsidRPr="00520808" w:rsidRDefault="00FB1D64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B005F6" w:rsidRPr="00520808" w:rsidRDefault="00C16647" w:rsidP="00FB1D64">
      <w:pPr>
        <w:rPr>
          <w:sz w:val="28"/>
          <w:szCs w:val="28"/>
        </w:rPr>
      </w:pPr>
      <w:r w:rsidRPr="00520808">
        <w:rPr>
          <w:sz w:val="28"/>
          <w:szCs w:val="28"/>
        </w:rPr>
        <w:t>Печерского</w:t>
      </w:r>
      <w:r w:rsidR="00B005F6" w:rsidRPr="00520808">
        <w:rPr>
          <w:sz w:val="28"/>
          <w:szCs w:val="28"/>
        </w:rPr>
        <w:t xml:space="preserve">  сельско</w:t>
      </w:r>
      <w:r w:rsidRPr="00520808">
        <w:rPr>
          <w:sz w:val="28"/>
          <w:szCs w:val="28"/>
        </w:rPr>
        <w:t>го поселения</w:t>
      </w:r>
      <w:r w:rsidR="00FB1D64" w:rsidRPr="00520808">
        <w:rPr>
          <w:sz w:val="28"/>
          <w:szCs w:val="28"/>
        </w:rPr>
        <w:t xml:space="preserve">                              </w:t>
      </w:r>
      <w:r w:rsidR="00B005F6" w:rsidRPr="00520808">
        <w:rPr>
          <w:sz w:val="28"/>
          <w:szCs w:val="28"/>
        </w:rPr>
        <w:t xml:space="preserve">                  </w:t>
      </w:r>
    </w:p>
    <w:p w:rsidR="00FB1D64" w:rsidRPr="00647EA6" w:rsidRDefault="00FB1D64" w:rsidP="0034653F">
      <w:pPr>
        <w:rPr>
          <w:sz w:val="28"/>
          <w:szCs w:val="28"/>
        </w:rPr>
      </w:pPr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 w:rsidR="00B005F6">
        <w:rPr>
          <w:b/>
          <w:sz w:val="28"/>
          <w:szCs w:val="28"/>
        </w:rPr>
        <w:t xml:space="preserve">                     </w:t>
      </w:r>
      <w:r w:rsidR="00520808">
        <w:rPr>
          <w:b/>
          <w:sz w:val="28"/>
          <w:szCs w:val="28"/>
        </w:rPr>
        <w:t xml:space="preserve">  </w:t>
      </w:r>
      <w:r w:rsidR="0058786B">
        <w:rPr>
          <w:b/>
          <w:sz w:val="28"/>
          <w:szCs w:val="28"/>
        </w:rPr>
        <w:t xml:space="preserve">     </w:t>
      </w:r>
      <w:r w:rsidR="00520808">
        <w:rPr>
          <w:b/>
          <w:sz w:val="28"/>
          <w:szCs w:val="28"/>
        </w:rPr>
        <w:t xml:space="preserve">   </w:t>
      </w:r>
      <w:r w:rsidR="00B005F6">
        <w:rPr>
          <w:b/>
          <w:sz w:val="28"/>
          <w:szCs w:val="28"/>
        </w:rPr>
        <w:t xml:space="preserve">   Ю.Н. Янченко</w:t>
      </w:r>
      <w:r w:rsidRPr="00647EA6">
        <w:rPr>
          <w:b/>
          <w:sz w:val="28"/>
          <w:szCs w:val="28"/>
        </w:rPr>
        <w:t xml:space="preserve">    </w:t>
      </w:r>
    </w:p>
    <w:sectPr w:rsidR="00FB1D64" w:rsidRPr="00647EA6" w:rsidSect="004232DB">
      <w:headerReference w:type="default" r:id="rId10"/>
      <w:pgSz w:w="11906" w:h="16838"/>
      <w:pgMar w:top="568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43" w:rsidRDefault="00F93E43" w:rsidP="00E50CFD">
      <w:r>
        <w:separator/>
      </w:r>
    </w:p>
  </w:endnote>
  <w:endnote w:type="continuationSeparator" w:id="0">
    <w:p w:rsidR="00F93E43" w:rsidRDefault="00F93E43" w:rsidP="00E5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43" w:rsidRDefault="00F93E43" w:rsidP="00E50CFD">
      <w:r>
        <w:separator/>
      </w:r>
    </w:p>
  </w:footnote>
  <w:footnote w:type="continuationSeparator" w:id="0">
    <w:p w:rsidR="00F93E43" w:rsidRDefault="00F93E43" w:rsidP="00E5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343542"/>
      <w:docPartObj>
        <w:docPartGallery w:val="Page Numbers (Top of Page)"/>
        <w:docPartUnique/>
      </w:docPartObj>
    </w:sdtPr>
    <w:sdtContent>
      <w:p w:rsidR="00F1590B" w:rsidRDefault="00F159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590B" w:rsidRDefault="00F159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DF2"/>
    <w:multiLevelType w:val="hybridMultilevel"/>
    <w:tmpl w:val="0B5A0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E41F6"/>
    <w:multiLevelType w:val="hybridMultilevel"/>
    <w:tmpl w:val="47DEA0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64C"/>
    <w:multiLevelType w:val="hybridMultilevel"/>
    <w:tmpl w:val="9A3EE6C2"/>
    <w:lvl w:ilvl="0" w:tplc="4A8A02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80B6A4D"/>
    <w:multiLevelType w:val="hybridMultilevel"/>
    <w:tmpl w:val="FEF21766"/>
    <w:lvl w:ilvl="0" w:tplc="CB2AC2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9AA2426"/>
    <w:multiLevelType w:val="hybridMultilevel"/>
    <w:tmpl w:val="3354911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F0507"/>
    <w:multiLevelType w:val="hybridMultilevel"/>
    <w:tmpl w:val="87AC5B24"/>
    <w:lvl w:ilvl="0" w:tplc="569E416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02A0FBB"/>
    <w:multiLevelType w:val="hybridMultilevel"/>
    <w:tmpl w:val="78E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776A1"/>
    <w:multiLevelType w:val="hybridMultilevel"/>
    <w:tmpl w:val="BD0CE4AC"/>
    <w:lvl w:ilvl="0" w:tplc="40FEC38E">
      <w:start w:val="3"/>
      <w:numFmt w:val="decimal"/>
      <w:lvlText w:val="%1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74064AB6"/>
    <w:multiLevelType w:val="hybridMultilevel"/>
    <w:tmpl w:val="1576D03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87"/>
    <w:rsid w:val="00030DBD"/>
    <w:rsid w:val="000377E6"/>
    <w:rsid w:val="00071EE7"/>
    <w:rsid w:val="0010007F"/>
    <w:rsid w:val="00110C1A"/>
    <w:rsid w:val="001220A8"/>
    <w:rsid w:val="0018045F"/>
    <w:rsid w:val="001D47E8"/>
    <w:rsid w:val="00262A40"/>
    <w:rsid w:val="002B5084"/>
    <w:rsid w:val="002E6587"/>
    <w:rsid w:val="002F099A"/>
    <w:rsid w:val="0034653F"/>
    <w:rsid w:val="003748DA"/>
    <w:rsid w:val="003C2489"/>
    <w:rsid w:val="003E3154"/>
    <w:rsid w:val="003E7358"/>
    <w:rsid w:val="004232DB"/>
    <w:rsid w:val="004A4F76"/>
    <w:rsid w:val="004F2F74"/>
    <w:rsid w:val="00520808"/>
    <w:rsid w:val="005770EB"/>
    <w:rsid w:val="0058786B"/>
    <w:rsid w:val="00600E8D"/>
    <w:rsid w:val="00613404"/>
    <w:rsid w:val="00647EA6"/>
    <w:rsid w:val="006505B8"/>
    <w:rsid w:val="00703B3F"/>
    <w:rsid w:val="0071584E"/>
    <w:rsid w:val="00754B56"/>
    <w:rsid w:val="00754BBE"/>
    <w:rsid w:val="007D7A2D"/>
    <w:rsid w:val="00832BAB"/>
    <w:rsid w:val="00893AD0"/>
    <w:rsid w:val="008A41C9"/>
    <w:rsid w:val="008B42CE"/>
    <w:rsid w:val="008B6578"/>
    <w:rsid w:val="008E0D92"/>
    <w:rsid w:val="00957338"/>
    <w:rsid w:val="00983A17"/>
    <w:rsid w:val="00AC7BD4"/>
    <w:rsid w:val="00AF3493"/>
    <w:rsid w:val="00AF3B8F"/>
    <w:rsid w:val="00B005F6"/>
    <w:rsid w:val="00B21D17"/>
    <w:rsid w:val="00C0760B"/>
    <w:rsid w:val="00C16647"/>
    <w:rsid w:val="00C26B5F"/>
    <w:rsid w:val="00CB2EB6"/>
    <w:rsid w:val="00D673E5"/>
    <w:rsid w:val="00DB1474"/>
    <w:rsid w:val="00DB5F24"/>
    <w:rsid w:val="00E50CFD"/>
    <w:rsid w:val="00E57EF6"/>
    <w:rsid w:val="00ED0F93"/>
    <w:rsid w:val="00EE2A4B"/>
    <w:rsid w:val="00F0291B"/>
    <w:rsid w:val="00F1590B"/>
    <w:rsid w:val="00F93E43"/>
    <w:rsid w:val="00FA2DC8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1D64"/>
    <w:rPr>
      <w:color w:val="0000FF"/>
      <w:u w:val="single"/>
    </w:rPr>
  </w:style>
  <w:style w:type="paragraph" w:styleId="a4">
    <w:name w:val="Balloon Text"/>
    <w:basedOn w:val="a"/>
    <w:semiHidden/>
    <w:rsid w:val="004A4F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50C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50CFD"/>
    <w:rPr>
      <w:sz w:val="24"/>
      <w:szCs w:val="24"/>
    </w:rPr>
  </w:style>
  <w:style w:type="paragraph" w:styleId="a7">
    <w:name w:val="footer"/>
    <w:basedOn w:val="a"/>
    <w:link w:val="a8"/>
    <w:rsid w:val="00E50C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50CFD"/>
    <w:rPr>
      <w:sz w:val="24"/>
      <w:szCs w:val="24"/>
    </w:rPr>
  </w:style>
  <w:style w:type="paragraph" w:styleId="a9">
    <w:name w:val="List Paragraph"/>
    <w:basedOn w:val="a"/>
    <w:uiPriority w:val="34"/>
    <w:qFormat/>
    <w:rsid w:val="0012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18089-0A7E-4CDB-82C7-BD26F60E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1939</CharactersWithSpaces>
  <SharedDoc>false</SharedDoc>
  <HLinks>
    <vt:vector size="6" baseType="variant">
      <vt:variant>
        <vt:i4>2949230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consultantplus://offline/ref=8235A0813BB725B24B4999CAE854CF2C5FC5D46DAE7122AE96706B8A11ACC038l6e8I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Гусарова</cp:lastModifiedBy>
  <cp:revision>12</cp:revision>
  <cp:lastPrinted>2020-01-23T09:09:00Z</cp:lastPrinted>
  <dcterms:created xsi:type="dcterms:W3CDTF">2020-01-22T07:16:00Z</dcterms:created>
  <dcterms:modified xsi:type="dcterms:W3CDTF">2020-01-23T09:14:00Z</dcterms:modified>
</cp:coreProperties>
</file>