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DE" w:rsidRDefault="00EA70DE" w:rsidP="00C1327D">
      <w:pPr>
        <w:jc w:val="center"/>
        <w:rPr>
          <w:b/>
          <w:sz w:val="28"/>
          <w:szCs w:val="28"/>
        </w:rPr>
      </w:pPr>
      <w:r w:rsidRPr="00C976A7">
        <w:rPr>
          <w:noProof/>
          <w:highlight w:val="yellow"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13706" w:rsidRDefault="00B13706" w:rsidP="00B13706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976A7" w:rsidRPr="00F36CA6" w:rsidRDefault="00B13706" w:rsidP="00B13706">
      <w:pPr>
        <w:shd w:val="clear" w:color="auto" w:fill="FFFFFF"/>
        <w:spacing w:after="240"/>
        <w:jc w:val="both"/>
        <w:outlineLvl w:val="1"/>
        <w:rPr>
          <w:b/>
          <w:bCs/>
          <w:color w:val="000000"/>
          <w:sz w:val="28"/>
          <w:szCs w:val="28"/>
        </w:rPr>
      </w:pPr>
      <w:r w:rsidRPr="00B13706">
        <w:rPr>
          <w:b/>
          <w:bCs/>
          <w:color w:val="000000"/>
          <w:sz w:val="28"/>
          <w:szCs w:val="28"/>
        </w:rPr>
        <w:t xml:space="preserve">от </w:t>
      </w:r>
      <w:r w:rsidR="000E0C17">
        <w:rPr>
          <w:b/>
          <w:bCs/>
          <w:color w:val="000000"/>
          <w:sz w:val="28"/>
          <w:szCs w:val="28"/>
        </w:rPr>
        <w:t>1</w:t>
      </w:r>
      <w:r w:rsidR="00C976A7">
        <w:rPr>
          <w:b/>
          <w:bCs/>
          <w:color w:val="000000"/>
          <w:sz w:val="28"/>
          <w:szCs w:val="28"/>
        </w:rPr>
        <w:t>0</w:t>
      </w:r>
      <w:r w:rsidRPr="00B13706">
        <w:rPr>
          <w:b/>
          <w:bCs/>
          <w:color w:val="000000"/>
          <w:sz w:val="28"/>
          <w:szCs w:val="28"/>
        </w:rPr>
        <w:t xml:space="preserve"> июня 201</w:t>
      </w:r>
      <w:r w:rsidR="000E0C17">
        <w:rPr>
          <w:b/>
          <w:bCs/>
          <w:color w:val="000000"/>
          <w:sz w:val="28"/>
          <w:szCs w:val="28"/>
        </w:rPr>
        <w:t>9</w:t>
      </w:r>
      <w:r w:rsidRPr="00B13706">
        <w:rPr>
          <w:b/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</w:t>
      </w:r>
      <w:r w:rsidR="008F36B4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="00CC1B45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Pr="00B13706">
        <w:rPr>
          <w:b/>
          <w:bCs/>
          <w:color w:val="000000"/>
          <w:sz w:val="28"/>
          <w:szCs w:val="28"/>
        </w:rPr>
        <w:t xml:space="preserve">№ </w:t>
      </w:r>
      <w:r w:rsidR="0007529E">
        <w:rPr>
          <w:b/>
          <w:bCs/>
          <w:color w:val="000000"/>
          <w:sz w:val="28"/>
          <w:szCs w:val="28"/>
        </w:rPr>
        <w:t>31</w:t>
      </w:r>
      <w:bookmarkStart w:id="0" w:name="_GoBack"/>
      <w:bookmarkEnd w:id="0"/>
    </w:p>
    <w:p w:rsidR="002315A3" w:rsidRDefault="002315A3" w:rsidP="002315A3">
      <w:pPr>
        <w:ind w:right="3543"/>
        <w:jc w:val="both"/>
        <w:rPr>
          <w:sz w:val="28"/>
          <w:szCs w:val="28"/>
        </w:rPr>
      </w:pPr>
    </w:p>
    <w:p w:rsidR="002315A3" w:rsidRPr="002315A3" w:rsidRDefault="002315A3" w:rsidP="002315A3">
      <w:pPr>
        <w:ind w:right="3543"/>
        <w:jc w:val="both"/>
        <w:rPr>
          <w:sz w:val="28"/>
          <w:szCs w:val="28"/>
        </w:rPr>
      </w:pPr>
      <w:r w:rsidRPr="002315A3">
        <w:rPr>
          <w:sz w:val="28"/>
          <w:szCs w:val="28"/>
        </w:rPr>
        <w:t xml:space="preserve">Об открытии текущего счёта избирательной комиссии муниципального образования </w:t>
      </w:r>
      <w:r>
        <w:rPr>
          <w:sz w:val="28"/>
          <w:szCs w:val="28"/>
        </w:rPr>
        <w:t xml:space="preserve">Печерского сельского поселения </w:t>
      </w:r>
      <w:r w:rsidRPr="002315A3">
        <w:rPr>
          <w:sz w:val="28"/>
          <w:szCs w:val="28"/>
        </w:rPr>
        <w:t>Смоленск</w:t>
      </w:r>
      <w:r>
        <w:rPr>
          <w:sz w:val="28"/>
          <w:szCs w:val="28"/>
        </w:rPr>
        <w:t>ого</w:t>
      </w:r>
      <w:r w:rsidRPr="002315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315A3">
        <w:rPr>
          <w:sz w:val="28"/>
          <w:szCs w:val="28"/>
        </w:rPr>
        <w:t xml:space="preserve"> Смоленской области </w:t>
      </w:r>
      <w:bookmarkStart w:id="1" w:name="_Hlk517251604"/>
      <w:r w:rsidRPr="002315A3">
        <w:rPr>
          <w:sz w:val="28"/>
          <w:szCs w:val="28"/>
        </w:rPr>
        <w:t xml:space="preserve">на подготовку и проведение </w:t>
      </w:r>
      <w:r>
        <w:rPr>
          <w:sz w:val="28"/>
          <w:szCs w:val="28"/>
        </w:rPr>
        <w:t xml:space="preserve">дополнительных </w:t>
      </w:r>
      <w:r w:rsidRPr="002315A3"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в Совет депутатов Печерского сельского поселения </w:t>
      </w:r>
      <w:r w:rsidRPr="002315A3">
        <w:rPr>
          <w:sz w:val="28"/>
          <w:szCs w:val="28"/>
        </w:rPr>
        <w:t>Смоленско</w:t>
      </w:r>
      <w:r>
        <w:rPr>
          <w:sz w:val="28"/>
          <w:szCs w:val="28"/>
        </w:rPr>
        <w:t>го</w:t>
      </w:r>
      <w:r w:rsidRPr="002315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Смоленской области третьего созыва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07529E">
        <w:rPr>
          <w:sz w:val="28"/>
          <w:szCs w:val="28"/>
        </w:rPr>
        <w:t>2</w:t>
      </w:r>
    </w:p>
    <w:bookmarkEnd w:id="1"/>
    <w:p w:rsidR="002315A3" w:rsidRPr="002315A3" w:rsidRDefault="002315A3" w:rsidP="002315A3">
      <w:pPr>
        <w:jc w:val="both"/>
        <w:rPr>
          <w:sz w:val="28"/>
          <w:szCs w:val="28"/>
        </w:rPr>
      </w:pPr>
    </w:p>
    <w:p w:rsidR="002315A3" w:rsidRPr="00F44AE5" w:rsidRDefault="002315A3" w:rsidP="002315A3">
      <w:pPr>
        <w:jc w:val="both"/>
        <w:rPr>
          <w:sz w:val="28"/>
          <w:szCs w:val="28"/>
        </w:rPr>
      </w:pPr>
    </w:p>
    <w:p w:rsidR="002315A3" w:rsidRDefault="002315A3" w:rsidP="002315A3">
      <w:pPr>
        <w:pStyle w:val="ConsTitle"/>
        <w:widowControl/>
        <w:ind w:right="2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FA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D0E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12FAB">
        <w:rPr>
          <w:rFonts w:ascii="Times New Roman" w:hAnsi="Times New Roman" w:cs="Times New Roman"/>
          <w:b w:val="0"/>
          <w:sz w:val="28"/>
          <w:szCs w:val="28"/>
        </w:rPr>
        <w:t>областн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E12FA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12FAB">
        <w:rPr>
          <w:rFonts w:ascii="Times New Roman" w:hAnsi="Times New Roman" w:cs="Times New Roman"/>
          <w:b w:val="0"/>
          <w:sz w:val="28"/>
          <w:szCs w:val="28"/>
        </w:rPr>
        <w:t xml:space="preserve"> от 3 июля 2003 года № 41-з «О выборах органов местного самоуправления в Смоленской области»</w:t>
      </w:r>
      <w:r w:rsidRPr="002D0E3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47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избирательной комиссии Смоленской области от 20 ноября 2014 года № 196/1338-5 «Об  утверждении инструкции о порядке открытия и ведения счетов, учёта, отчётности и перечисления денежных средств, выделенных из местного бюджета избирательным комиссиям муниципальных образований, другим избирательным комиссиям, комиссиям референдума на подготовку и проведение выборов органов местного самоуправления в Смоленской области, местного референдума в Смоленской области», 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Печерского сельского поселения </w:t>
      </w:r>
      <w:r w:rsidRPr="0054247D">
        <w:rPr>
          <w:rFonts w:ascii="Times New Roman" w:hAnsi="Times New Roman" w:cs="Times New Roman"/>
          <w:b w:val="0"/>
          <w:sz w:val="28"/>
          <w:szCs w:val="28"/>
        </w:rPr>
        <w:t>Смоленск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54247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4247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области, </w:t>
      </w:r>
      <w:r w:rsidR="00BE4CC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Печерского сельского поселения </w:t>
      </w:r>
      <w:r w:rsidR="00F27528">
        <w:rPr>
          <w:rFonts w:ascii="Times New Roman" w:hAnsi="Times New Roman" w:cs="Times New Roman"/>
          <w:b w:val="0"/>
          <w:sz w:val="28"/>
          <w:szCs w:val="28"/>
        </w:rPr>
        <w:t>С</w:t>
      </w:r>
      <w:r w:rsidR="00BE4CCF">
        <w:rPr>
          <w:rFonts w:ascii="Times New Roman" w:hAnsi="Times New Roman" w:cs="Times New Roman"/>
          <w:b w:val="0"/>
          <w:sz w:val="28"/>
          <w:szCs w:val="28"/>
        </w:rPr>
        <w:t xml:space="preserve">моленского района Смоленской области </w:t>
      </w:r>
    </w:p>
    <w:p w:rsidR="002315A3" w:rsidRPr="0054247D" w:rsidRDefault="002315A3" w:rsidP="002315A3">
      <w:pPr>
        <w:pStyle w:val="ConsTitle"/>
        <w:widowControl/>
        <w:ind w:right="2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5A3" w:rsidRDefault="002315A3" w:rsidP="002315A3">
      <w:pPr>
        <w:pStyle w:val="ConsPlusNormal"/>
        <w:widowControl/>
        <w:ind w:right="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15A3" w:rsidRPr="0054247D" w:rsidRDefault="002315A3" w:rsidP="002315A3">
      <w:pPr>
        <w:pStyle w:val="ConsPlusNormal"/>
        <w:widowControl/>
        <w:ind w:right="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90F" w:rsidRDefault="002315A3" w:rsidP="002315A3">
      <w:pPr>
        <w:jc w:val="both"/>
        <w:rPr>
          <w:sz w:val="28"/>
          <w:szCs w:val="28"/>
        </w:rPr>
      </w:pPr>
      <w:r w:rsidRPr="0054247D">
        <w:rPr>
          <w:sz w:val="28"/>
          <w:szCs w:val="28"/>
        </w:rPr>
        <w:t xml:space="preserve">1. Разрешить избирательной комиссии </w:t>
      </w:r>
      <w:r w:rsidR="00BE4CCF" w:rsidRPr="002315A3">
        <w:rPr>
          <w:sz w:val="28"/>
          <w:szCs w:val="28"/>
        </w:rPr>
        <w:t xml:space="preserve">муниципального образования </w:t>
      </w:r>
      <w:r w:rsidR="00BE4CCF">
        <w:rPr>
          <w:sz w:val="28"/>
          <w:szCs w:val="28"/>
        </w:rPr>
        <w:t xml:space="preserve">Печерского сельского поселения </w:t>
      </w:r>
      <w:r w:rsidR="00BE4CCF" w:rsidRPr="002315A3">
        <w:rPr>
          <w:sz w:val="28"/>
          <w:szCs w:val="28"/>
        </w:rPr>
        <w:t>Смоленск</w:t>
      </w:r>
      <w:r w:rsidR="00BE4CCF">
        <w:rPr>
          <w:sz w:val="28"/>
          <w:szCs w:val="28"/>
        </w:rPr>
        <w:t>ого</w:t>
      </w:r>
      <w:r w:rsidR="00BE4CCF" w:rsidRPr="002315A3">
        <w:rPr>
          <w:sz w:val="28"/>
          <w:szCs w:val="28"/>
        </w:rPr>
        <w:t xml:space="preserve"> район</w:t>
      </w:r>
      <w:r w:rsidR="00BE4CCF">
        <w:rPr>
          <w:sz w:val="28"/>
          <w:szCs w:val="28"/>
        </w:rPr>
        <w:t>а</w:t>
      </w:r>
      <w:r w:rsidR="00BE4CCF" w:rsidRPr="002315A3">
        <w:rPr>
          <w:sz w:val="28"/>
          <w:szCs w:val="28"/>
        </w:rPr>
        <w:t xml:space="preserve"> Смоленской области</w:t>
      </w:r>
      <w:r w:rsidR="00BE4CCF" w:rsidRPr="0054247D">
        <w:rPr>
          <w:sz w:val="28"/>
          <w:szCs w:val="28"/>
        </w:rPr>
        <w:t xml:space="preserve"> </w:t>
      </w:r>
      <w:r w:rsidRPr="0054247D">
        <w:rPr>
          <w:sz w:val="28"/>
          <w:szCs w:val="28"/>
        </w:rPr>
        <w:t xml:space="preserve">открыть текущий счёт в </w:t>
      </w:r>
      <w:r>
        <w:rPr>
          <w:sz w:val="28"/>
          <w:szCs w:val="28"/>
        </w:rPr>
        <w:t xml:space="preserve">Отделении по Смоленской области Главного управления Центрального банка Российской Федерации по Центральному </w:t>
      </w:r>
      <w:r>
        <w:rPr>
          <w:sz w:val="28"/>
          <w:szCs w:val="28"/>
        </w:rPr>
        <w:lastRenderedPageBreak/>
        <w:t>федеральному округу</w:t>
      </w:r>
      <w:r w:rsidRPr="002D0E3B">
        <w:rPr>
          <w:sz w:val="28"/>
          <w:szCs w:val="28"/>
        </w:rPr>
        <w:t xml:space="preserve"> на перечисление денежных средств, выделенных из бюджета муниципального</w:t>
      </w:r>
      <w:r w:rsidR="00BE4CCF">
        <w:rPr>
          <w:sz w:val="28"/>
          <w:szCs w:val="28"/>
        </w:rPr>
        <w:t xml:space="preserve"> образования Печерского сельского поселения Смоленского района Смоленской области</w:t>
      </w:r>
      <w:r w:rsidR="008D4B31">
        <w:rPr>
          <w:sz w:val="28"/>
          <w:szCs w:val="28"/>
        </w:rPr>
        <w:t xml:space="preserve"> на </w:t>
      </w:r>
      <w:r w:rsidR="008D4B31" w:rsidRPr="008D4B31">
        <w:rPr>
          <w:sz w:val="28"/>
          <w:szCs w:val="28"/>
        </w:rPr>
        <w:t xml:space="preserve"> подготовку и проведение дополнительных выборов депутатов в Совет депутатов Печерского сельского поселения Смоленского района Смоленской области третьего созыва по </w:t>
      </w:r>
      <w:proofErr w:type="spellStart"/>
      <w:r w:rsidR="008D4B31" w:rsidRPr="008D4B31">
        <w:rPr>
          <w:sz w:val="28"/>
          <w:szCs w:val="28"/>
        </w:rPr>
        <w:t>пятимандатному</w:t>
      </w:r>
      <w:proofErr w:type="spellEnd"/>
      <w:r w:rsidR="008D4B31" w:rsidRPr="008D4B31">
        <w:rPr>
          <w:sz w:val="28"/>
          <w:szCs w:val="28"/>
        </w:rPr>
        <w:t xml:space="preserve"> избирательному округу № </w:t>
      </w:r>
      <w:r w:rsidR="0007529E">
        <w:rPr>
          <w:sz w:val="28"/>
          <w:szCs w:val="28"/>
        </w:rPr>
        <w:t>2</w:t>
      </w:r>
    </w:p>
    <w:p w:rsidR="001313F2" w:rsidRPr="00F44AE5" w:rsidRDefault="001313F2" w:rsidP="001313F2">
      <w:pPr>
        <w:pStyle w:val="ConsPlusNormal"/>
        <w:widowControl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</w:t>
      </w:r>
      <w:r w:rsidRPr="00F44AE5">
        <w:rPr>
          <w:rFonts w:ascii="Times New Roman" w:hAnsi="Times New Roman" w:cs="Times New Roman"/>
          <w:sz w:val="28"/>
          <w:szCs w:val="28"/>
        </w:rPr>
        <w:t>.</w:t>
      </w:r>
    </w:p>
    <w:p w:rsidR="001313F2" w:rsidRDefault="001313F2" w:rsidP="001313F2">
      <w:pPr>
        <w:rPr>
          <w:sz w:val="28"/>
          <w:szCs w:val="28"/>
        </w:rPr>
      </w:pPr>
    </w:p>
    <w:p w:rsidR="001313F2" w:rsidRDefault="001313F2" w:rsidP="001313F2">
      <w:pPr>
        <w:rPr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ind w:left="720"/>
        <w:rPr>
          <w:sz w:val="28"/>
          <w:szCs w:val="28"/>
        </w:rPr>
      </w:pPr>
    </w:p>
    <w:p w:rsidR="00C976A7" w:rsidRDefault="00C976A7" w:rsidP="00C97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976A7" w:rsidRDefault="00C976A7" w:rsidP="00C97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C976A7" w:rsidRPr="00C976A7" w:rsidRDefault="00C976A7" w:rsidP="00C976A7">
      <w:pPr>
        <w:tabs>
          <w:tab w:val="left" w:pos="4200"/>
        </w:tabs>
        <w:rPr>
          <w:b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</w:t>
      </w:r>
      <w:proofErr w:type="spellStart"/>
      <w:r w:rsidRPr="00C976A7">
        <w:rPr>
          <w:b/>
          <w:sz w:val="28"/>
          <w:szCs w:val="28"/>
        </w:rPr>
        <w:t>Ю.Н.Янченко</w:t>
      </w:r>
      <w:proofErr w:type="spellEnd"/>
    </w:p>
    <w:p w:rsidR="00B13706" w:rsidRDefault="00B13706" w:rsidP="00B13706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</w:p>
    <w:p w:rsidR="00C1327D" w:rsidRDefault="00C1327D" w:rsidP="00C1327D"/>
    <w:sectPr w:rsidR="00C1327D" w:rsidSect="00C976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0A" w:rsidRDefault="0068510A" w:rsidP="000E0C17">
      <w:r>
        <w:separator/>
      </w:r>
    </w:p>
  </w:endnote>
  <w:endnote w:type="continuationSeparator" w:id="0">
    <w:p w:rsidR="0068510A" w:rsidRDefault="0068510A" w:rsidP="000E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0A" w:rsidRDefault="0068510A" w:rsidP="000E0C17">
      <w:r>
        <w:separator/>
      </w:r>
    </w:p>
  </w:footnote>
  <w:footnote w:type="continuationSeparator" w:id="0">
    <w:p w:rsidR="0068510A" w:rsidRDefault="0068510A" w:rsidP="000E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0"/>
    <w:rsid w:val="00054090"/>
    <w:rsid w:val="0007529E"/>
    <w:rsid w:val="000E0C17"/>
    <w:rsid w:val="001313F2"/>
    <w:rsid w:val="001F44A5"/>
    <w:rsid w:val="002315A3"/>
    <w:rsid w:val="00252F81"/>
    <w:rsid w:val="002A2A95"/>
    <w:rsid w:val="003A07E4"/>
    <w:rsid w:val="003A490F"/>
    <w:rsid w:val="00503A3D"/>
    <w:rsid w:val="0057231F"/>
    <w:rsid w:val="0068510A"/>
    <w:rsid w:val="006F61C2"/>
    <w:rsid w:val="00743362"/>
    <w:rsid w:val="007B080B"/>
    <w:rsid w:val="008D4B31"/>
    <w:rsid w:val="008F36B4"/>
    <w:rsid w:val="00910339"/>
    <w:rsid w:val="009136FB"/>
    <w:rsid w:val="00AC37A9"/>
    <w:rsid w:val="00B13706"/>
    <w:rsid w:val="00B40570"/>
    <w:rsid w:val="00BE4CCF"/>
    <w:rsid w:val="00BE6CDE"/>
    <w:rsid w:val="00C1327D"/>
    <w:rsid w:val="00C45FA7"/>
    <w:rsid w:val="00C976A7"/>
    <w:rsid w:val="00CC1B45"/>
    <w:rsid w:val="00CE6860"/>
    <w:rsid w:val="00D44818"/>
    <w:rsid w:val="00D507D8"/>
    <w:rsid w:val="00E52764"/>
    <w:rsid w:val="00EA70DE"/>
    <w:rsid w:val="00EF5AB5"/>
    <w:rsid w:val="00F27528"/>
    <w:rsid w:val="00F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5E04"/>
  <w15:chartTrackingRefBased/>
  <w15:docId w15:val="{E508CC72-3990-4553-86CA-9A104637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3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çàãîëîâîê 8"/>
    <w:basedOn w:val="a"/>
    <w:next w:val="a"/>
    <w:rsid w:val="00C976A7"/>
    <w:pPr>
      <w:keepNext/>
      <w:spacing w:before="120" w:line="360" w:lineRule="auto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C976A7"/>
  </w:style>
  <w:style w:type="paragraph" w:customStyle="1" w:styleId="ConsPlusNormal">
    <w:name w:val="ConsPlusNormal"/>
    <w:rsid w:val="0023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31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E0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0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2019-06-11T08:11:00Z</cp:lastPrinted>
  <dcterms:created xsi:type="dcterms:W3CDTF">2018-06-20T05:41:00Z</dcterms:created>
  <dcterms:modified xsi:type="dcterms:W3CDTF">2019-06-11T08:11:00Z</dcterms:modified>
</cp:coreProperties>
</file>