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BA32E6" w:rsidRPr="00E76FC9" w:rsidRDefault="00EA70DE" w:rsidP="00BA32E6">
      <w:pPr>
        <w:ind w:left="-284"/>
        <w:rPr>
          <w:sz w:val="28"/>
          <w:szCs w:val="28"/>
        </w:rPr>
      </w:pPr>
      <w:r w:rsidRPr="00E76FC9">
        <w:rPr>
          <w:sz w:val="28"/>
          <w:szCs w:val="28"/>
        </w:rPr>
        <w:t xml:space="preserve">от </w:t>
      </w:r>
      <w:r w:rsidR="007D13AF">
        <w:rPr>
          <w:sz w:val="28"/>
          <w:szCs w:val="28"/>
        </w:rPr>
        <w:t>27</w:t>
      </w:r>
      <w:r w:rsidR="00BA32E6" w:rsidRPr="00E76FC9">
        <w:rPr>
          <w:sz w:val="28"/>
          <w:szCs w:val="28"/>
        </w:rPr>
        <w:t xml:space="preserve"> </w:t>
      </w:r>
      <w:r w:rsidR="007D13AF">
        <w:rPr>
          <w:sz w:val="28"/>
          <w:szCs w:val="28"/>
        </w:rPr>
        <w:t>октября 2021</w:t>
      </w:r>
      <w:r w:rsidRPr="00E76FC9">
        <w:rPr>
          <w:sz w:val="28"/>
          <w:szCs w:val="28"/>
        </w:rPr>
        <w:t xml:space="preserve"> </w:t>
      </w:r>
      <w:r w:rsidR="00C1327D" w:rsidRPr="00E76FC9">
        <w:rPr>
          <w:sz w:val="28"/>
          <w:szCs w:val="28"/>
        </w:rPr>
        <w:t xml:space="preserve">г.                                                  </w:t>
      </w:r>
      <w:r w:rsidRPr="00E76FC9">
        <w:rPr>
          <w:sz w:val="28"/>
          <w:szCs w:val="28"/>
        </w:rPr>
        <w:t xml:space="preserve">                              </w:t>
      </w:r>
      <w:r w:rsidR="00E76FC9">
        <w:rPr>
          <w:sz w:val="28"/>
          <w:szCs w:val="28"/>
        </w:rPr>
        <w:t xml:space="preserve">    </w:t>
      </w:r>
      <w:r w:rsidRPr="00E76FC9">
        <w:rPr>
          <w:sz w:val="28"/>
          <w:szCs w:val="28"/>
        </w:rPr>
        <w:t xml:space="preserve">   №</w:t>
      </w:r>
      <w:r w:rsidR="00D51FFE">
        <w:rPr>
          <w:sz w:val="28"/>
          <w:szCs w:val="28"/>
        </w:rPr>
        <w:t xml:space="preserve"> 39</w:t>
      </w:r>
    </w:p>
    <w:p w:rsidR="00BA32E6" w:rsidRDefault="00BA32E6" w:rsidP="00BA32E6">
      <w:pPr>
        <w:ind w:left="-284"/>
        <w:rPr>
          <w:sz w:val="28"/>
          <w:szCs w:val="28"/>
        </w:rPr>
      </w:pPr>
    </w:p>
    <w:p w:rsidR="00BA3B9F" w:rsidRDefault="00C1327D" w:rsidP="00BA32E6">
      <w:pPr>
        <w:ind w:left="-284"/>
        <w:rPr>
          <w:sz w:val="28"/>
          <w:szCs w:val="28"/>
        </w:rPr>
      </w:pPr>
      <w:r>
        <w:rPr>
          <w:sz w:val="28"/>
          <w:szCs w:val="28"/>
        </w:rPr>
        <w:t>О</w:t>
      </w:r>
      <w:r w:rsidR="00E377B3">
        <w:rPr>
          <w:sz w:val="28"/>
          <w:szCs w:val="28"/>
        </w:rPr>
        <w:t xml:space="preserve"> </w:t>
      </w:r>
      <w:r w:rsidR="00933AA7">
        <w:rPr>
          <w:sz w:val="28"/>
          <w:szCs w:val="28"/>
        </w:rPr>
        <w:t>передаче на</w:t>
      </w:r>
      <w:r w:rsidR="00BA3B9F">
        <w:rPr>
          <w:sz w:val="28"/>
          <w:szCs w:val="28"/>
        </w:rPr>
        <w:t xml:space="preserve"> безвозмездной основе</w:t>
      </w:r>
    </w:p>
    <w:p w:rsidR="00933AA7" w:rsidRDefault="00BA3B9F" w:rsidP="00BA32E6">
      <w:pPr>
        <w:ind w:left="-284"/>
        <w:rPr>
          <w:sz w:val="28"/>
          <w:szCs w:val="28"/>
        </w:rPr>
      </w:pPr>
      <w:r>
        <w:rPr>
          <w:sz w:val="28"/>
          <w:szCs w:val="28"/>
        </w:rPr>
        <w:t>из государственной собственности</w:t>
      </w:r>
    </w:p>
    <w:p w:rsidR="00933AA7" w:rsidRDefault="00933AA7" w:rsidP="00933AA7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принятии в муниципальную</w:t>
      </w:r>
      <w:r w:rsidRPr="00BA3B9F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</w:p>
    <w:p w:rsidR="00BA3B9F" w:rsidRDefault="00BA3B9F" w:rsidP="00BA32E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D51FFE" w:rsidRPr="00BA32E6" w:rsidRDefault="00C11F1C" w:rsidP="00BA32E6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>информационных знаков</w:t>
      </w:r>
      <w:r w:rsidR="00D51FFE">
        <w:rPr>
          <w:sz w:val="28"/>
          <w:szCs w:val="28"/>
        </w:rPr>
        <w:t xml:space="preserve"> </w:t>
      </w:r>
    </w:p>
    <w:p w:rsidR="00C1327D" w:rsidRDefault="00BA32E6" w:rsidP="00BA32E6">
      <w:pPr>
        <w:ind w:left="-426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4343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77B3">
        <w:rPr>
          <w:rFonts w:ascii="Times New Roman" w:hAnsi="Times New Roman"/>
          <w:sz w:val="28"/>
          <w:szCs w:val="28"/>
        </w:rPr>
        <w:t xml:space="preserve">Рассмотрев </w:t>
      </w:r>
      <w:r w:rsidR="00D51FFE">
        <w:rPr>
          <w:rFonts w:ascii="Times New Roman" w:hAnsi="Times New Roman"/>
          <w:sz w:val="28"/>
          <w:szCs w:val="28"/>
        </w:rPr>
        <w:t xml:space="preserve">письмо заместителя Губернатора Смоленской области № 11599 от 02.07.2021г. о </w:t>
      </w:r>
      <w:r w:rsidR="0063256F">
        <w:rPr>
          <w:rFonts w:ascii="Times New Roman" w:hAnsi="Times New Roman"/>
          <w:sz w:val="28"/>
          <w:szCs w:val="28"/>
        </w:rPr>
        <w:t xml:space="preserve">передаче на безвозмездной основе </w:t>
      </w:r>
      <w:r w:rsidR="00A171B9">
        <w:rPr>
          <w:rFonts w:ascii="Times New Roman" w:hAnsi="Times New Roman"/>
          <w:sz w:val="28"/>
          <w:szCs w:val="28"/>
        </w:rPr>
        <w:t xml:space="preserve">из государственной собственности </w:t>
      </w:r>
      <w:r w:rsidR="0063256F">
        <w:rPr>
          <w:rFonts w:ascii="Times New Roman" w:hAnsi="Times New Roman"/>
          <w:sz w:val="28"/>
          <w:szCs w:val="28"/>
        </w:rPr>
        <w:t xml:space="preserve">и </w:t>
      </w:r>
      <w:r w:rsidR="00D51FFE">
        <w:rPr>
          <w:rFonts w:ascii="Times New Roman" w:hAnsi="Times New Roman"/>
          <w:sz w:val="28"/>
          <w:szCs w:val="28"/>
        </w:rPr>
        <w:t>принятии на баланс муниципальных образований Смоленского района информационных знаков установленных вдоль братских захоронений</w:t>
      </w:r>
      <w:r w:rsidR="00E377B3">
        <w:rPr>
          <w:rFonts w:ascii="Times New Roman" w:hAnsi="Times New Roman"/>
          <w:sz w:val="28"/>
          <w:szCs w:val="28"/>
        </w:rPr>
        <w:t>, руководствуясь Уставом Печерского сельского поселения Смоленского района Смоленской области</w:t>
      </w:r>
      <w:r w:rsidR="00D409D8">
        <w:rPr>
          <w:rFonts w:ascii="Times New Roman" w:hAnsi="Times New Roman"/>
          <w:sz w:val="28"/>
          <w:szCs w:val="28"/>
        </w:rPr>
        <w:t xml:space="preserve">, </w:t>
      </w:r>
      <w:r w:rsidR="00A80FA4">
        <w:rPr>
          <w:rFonts w:ascii="Times New Roman" w:hAnsi="Times New Roman"/>
          <w:sz w:val="28"/>
          <w:szCs w:val="28"/>
        </w:rPr>
        <w:t>решением № 107 от 06.10.2006г. «Об утверждении положения о порядке управления и распоряжения муниципальным имуществом муниципального образования Печерского сельского поселения Смоленского района Смоленской области»,</w:t>
      </w:r>
      <w:r w:rsidR="0063256F">
        <w:rPr>
          <w:rFonts w:ascii="Times New Roman" w:hAnsi="Times New Roman"/>
          <w:sz w:val="28"/>
          <w:szCs w:val="28"/>
        </w:rPr>
        <w:t xml:space="preserve"> </w:t>
      </w:r>
    </w:p>
    <w:p w:rsidR="00A80FA4" w:rsidRDefault="00A80FA4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1327D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04343">
        <w:rPr>
          <w:rFonts w:ascii="Times New Roman" w:hAnsi="Times New Roman"/>
          <w:b/>
          <w:sz w:val="28"/>
          <w:szCs w:val="28"/>
        </w:rPr>
        <w:t>РЕШИЛ:</w:t>
      </w:r>
    </w:p>
    <w:p w:rsidR="00104343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104343" w:rsidRDefault="00B01FE8" w:rsidP="00F12DF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F2883">
        <w:rPr>
          <w:rFonts w:ascii="Times New Roman" w:hAnsi="Times New Roman"/>
          <w:sz w:val="28"/>
          <w:szCs w:val="28"/>
        </w:rPr>
        <w:t xml:space="preserve">Принять в муниципальную собственность на безвозмездной основе </w:t>
      </w:r>
      <w:proofErr w:type="gramStart"/>
      <w:r w:rsidR="002D49B6">
        <w:rPr>
          <w:rFonts w:ascii="Times New Roman" w:hAnsi="Times New Roman"/>
          <w:sz w:val="28"/>
          <w:szCs w:val="28"/>
        </w:rPr>
        <w:t>информационные знаки</w:t>
      </w:r>
      <w:proofErr w:type="gramEnd"/>
      <w:r w:rsidR="00EC0239">
        <w:rPr>
          <w:rFonts w:ascii="Times New Roman" w:hAnsi="Times New Roman"/>
          <w:sz w:val="28"/>
          <w:szCs w:val="28"/>
        </w:rPr>
        <w:t xml:space="preserve"> расположенные</w:t>
      </w:r>
      <w:r w:rsidRPr="006F2883">
        <w:rPr>
          <w:rFonts w:ascii="Times New Roman" w:hAnsi="Times New Roman"/>
          <w:sz w:val="28"/>
          <w:szCs w:val="28"/>
        </w:rPr>
        <w:t xml:space="preserve"> на территории Братского захоронения в пос. </w:t>
      </w:r>
      <w:r w:rsidR="00EC0239">
        <w:rPr>
          <w:rFonts w:ascii="Times New Roman" w:hAnsi="Times New Roman"/>
          <w:sz w:val="28"/>
          <w:szCs w:val="28"/>
        </w:rPr>
        <w:t>Автозаправочной станции</w:t>
      </w:r>
      <w:r w:rsidR="006E42D4">
        <w:rPr>
          <w:rFonts w:ascii="Times New Roman" w:hAnsi="Times New Roman"/>
          <w:sz w:val="28"/>
          <w:szCs w:val="28"/>
        </w:rPr>
        <w:t xml:space="preserve"> Печерского сельского поселения Смоленского района</w:t>
      </w:r>
      <w:r w:rsidR="00EC0239">
        <w:rPr>
          <w:rFonts w:ascii="Times New Roman" w:hAnsi="Times New Roman"/>
          <w:sz w:val="28"/>
          <w:szCs w:val="28"/>
        </w:rPr>
        <w:t xml:space="preserve">, </w:t>
      </w:r>
      <w:r w:rsidR="00162BD7">
        <w:rPr>
          <w:rFonts w:ascii="Times New Roman" w:hAnsi="Times New Roman"/>
          <w:sz w:val="28"/>
          <w:szCs w:val="28"/>
        </w:rPr>
        <w:t>согласно приложения.</w:t>
      </w:r>
    </w:p>
    <w:p w:rsidR="00162BD7" w:rsidRPr="006F2883" w:rsidRDefault="00162BD7" w:rsidP="00F12DF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подписания.</w:t>
      </w: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pPr>
        <w:rPr>
          <w:b/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</w:t>
      </w:r>
      <w:r w:rsidR="00012DE3">
        <w:rPr>
          <w:b/>
          <w:sz w:val="28"/>
          <w:szCs w:val="28"/>
        </w:rPr>
        <w:t xml:space="preserve"> Ю. Л</w:t>
      </w:r>
      <w:r>
        <w:rPr>
          <w:b/>
          <w:sz w:val="28"/>
          <w:szCs w:val="28"/>
        </w:rPr>
        <w:t xml:space="preserve">. </w:t>
      </w:r>
      <w:r w:rsidR="00012DE3">
        <w:rPr>
          <w:b/>
          <w:sz w:val="28"/>
          <w:szCs w:val="28"/>
        </w:rPr>
        <w:t>Митрофанов</w:t>
      </w:r>
    </w:p>
    <w:p w:rsidR="00432832" w:rsidRDefault="00432832" w:rsidP="00EA3EE1">
      <w:pPr>
        <w:jc w:val="right"/>
      </w:pPr>
    </w:p>
    <w:p w:rsidR="00EA3EE1" w:rsidRPr="00EA3EE1" w:rsidRDefault="00EA3EE1" w:rsidP="00EA3EE1">
      <w:pPr>
        <w:jc w:val="right"/>
      </w:pPr>
      <w:bookmarkStart w:id="0" w:name="_GoBack"/>
      <w:bookmarkEnd w:id="0"/>
      <w:r w:rsidRPr="00EA3EE1">
        <w:lastRenderedPageBreak/>
        <w:t>Приложение</w:t>
      </w:r>
    </w:p>
    <w:p w:rsidR="00EA3EE1" w:rsidRDefault="00EA3EE1" w:rsidP="00EA3EE1">
      <w:pPr>
        <w:jc w:val="right"/>
      </w:pPr>
      <w:r w:rsidRPr="00EA3EE1">
        <w:t xml:space="preserve">к решению </w:t>
      </w:r>
      <w:r w:rsidR="00287DC7">
        <w:t>Совета депутатов</w:t>
      </w:r>
    </w:p>
    <w:p w:rsidR="00287DC7" w:rsidRDefault="00287DC7" w:rsidP="00EA3EE1">
      <w:pPr>
        <w:jc w:val="right"/>
      </w:pPr>
      <w:r>
        <w:t>Печерского сельского поселения</w:t>
      </w:r>
    </w:p>
    <w:p w:rsidR="00287DC7" w:rsidRDefault="00287DC7" w:rsidP="00EA3EE1">
      <w:pPr>
        <w:jc w:val="right"/>
      </w:pPr>
      <w:r>
        <w:t>Смоленского района Смоленской области</w:t>
      </w:r>
    </w:p>
    <w:p w:rsidR="00287DC7" w:rsidRDefault="00287DC7" w:rsidP="00EA3EE1">
      <w:pPr>
        <w:jc w:val="right"/>
      </w:pPr>
      <w:r>
        <w:t>от 27.10.2021г. № 39</w:t>
      </w:r>
    </w:p>
    <w:p w:rsidR="007D6DBC" w:rsidRDefault="007D6DBC" w:rsidP="00EA3EE1">
      <w:pPr>
        <w:jc w:val="right"/>
      </w:pPr>
    </w:p>
    <w:p w:rsidR="007D6DBC" w:rsidRDefault="007D6DBC" w:rsidP="00EA3EE1">
      <w:pPr>
        <w:jc w:val="right"/>
      </w:pPr>
    </w:p>
    <w:p w:rsidR="007D6DBC" w:rsidRDefault="007D6DBC" w:rsidP="00EA3EE1">
      <w:pPr>
        <w:jc w:val="right"/>
      </w:pPr>
    </w:p>
    <w:p w:rsidR="007D6DBC" w:rsidRDefault="007D6DBC" w:rsidP="00EA3EE1">
      <w:pPr>
        <w:jc w:val="right"/>
      </w:pPr>
    </w:p>
    <w:p w:rsidR="007D6DBC" w:rsidRDefault="007D6DBC" w:rsidP="00EA3EE1">
      <w:pPr>
        <w:jc w:val="right"/>
      </w:pPr>
    </w:p>
    <w:p w:rsidR="007D6DBC" w:rsidRDefault="007D6DBC" w:rsidP="00EA3EE1">
      <w:pPr>
        <w:jc w:val="right"/>
      </w:pPr>
    </w:p>
    <w:p w:rsidR="00A454A4" w:rsidRPr="00A454A4" w:rsidRDefault="007D6DBC" w:rsidP="007D6DBC">
      <w:pPr>
        <w:jc w:val="center"/>
        <w:rPr>
          <w:b/>
          <w:sz w:val="28"/>
          <w:szCs w:val="28"/>
        </w:rPr>
      </w:pPr>
      <w:r w:rsidRPr="00A454A4">
        <w:rPr>
          <w:b/>
          <w:sz w:val="28"/>
          <w:szCs w:val="28"/>
        </w:rPr>
        <w:t>Перечень</w:t>
      </w:r>
    </w:p>
    <w:p w:rsidR="007D6DBC" w:rsidRPr="00A454A4" w:rsidRDefault="007D6DBC" w:rsidP="007D6DBC">
      <w:pPr>
        <w:jc w:val="center"/>
        <w:rPr>
          <w:b/>
          <w:sz w:val="28"/>
          <w:szCs w:val="28"/>
        </w:rPr>
      </w:pPr>
      <w:r w:rsidRPr="00A454A4">
        <w:rPr>
          <w:b/>
          <w:sz w:val="28"/>
          <w:szCs w:val="28"/>
        </w:rPr>
        <w:t xml:space="preserve"> </w:t>
      </w:r>
      <w:r w:rsidR="00A454A4" w:rsidRPr="00A454A4">
        <w:rPr>
          <w:b/>
          <w:sz w:val="28"/>
          <w:szCs w:val="28"/>
        </w:rPr>
        <w:t>и</w:t>
      </w:r>
      <w:r w:rsidRPr="00A454A4">
        <w:rPr>
          <w:b/>
          <w:sz w:val="28"/>
          <w:szCs w:val="28"/>
        </w:rPr>
        <w:t>мущества</w:t>
      </w:r>
      <w:r w:rsidR="00A454A4" w:rsidRPr="00A454A4">
        <w:rPr>
          <w:b/>
          <w:sz w:val="28"/>
          <w:szCs w:val="28"/>
        </w:rPr>
        <w:t>,</w:t>
      </w:r>
      <w:r w:rsidRPr="00A454A4">
        <w:rPr>
          <w:b/>
          <w:sz w:val="28"/>
          <w:szCs w:val="28"/>
        </w:rPr>
        <w:t xml:space="preserve"> передаваемого </w:t>
      </w:r>
      <w:r w:rsidR="00A454A4" w:rsidRPr="00A454A4">
        <w:rPr>
          <w:b/>
          <w:sz w:val="28"/>
          <w:szCs w:val="28"/>
        </w:rPr>
        <w:t xml:space="preserve">на безвозмездной основе из государственной собственности </w:t>
      </w:r>
    </w:p>
    <w:p w:rsidR="007D6DBC" w:rsidRDefault="007D6DBC" w:rsidP="007D6DBC">
      <w:pPr>
        <w:jc w:val="center"/>
        <w:rPr>
          <w:b/>
          <w:sz w:val="28"/>
          <w:szCs w:val="28"/>
        </w:rPr>
      </w:pPr>
      <w:r w:rsidRPr="00A454A4">
        <w:rPr>
          <w:b/>
          <w:sz w:val="28"/>
          <w:szCs w:val="28"/>
        </w:rPr>
        <w:t>в муниципальную собственность</w:t>
      </w:r>
    </w:p>
    <w:p w:rsidR="0072191D" w:rsidRDefault="0072191D" w:rsidP="007D6DBC">
      <w:pPr>
        <w:jc w:val="center"/>
        <w:rPr>
          <w:b/>
          <w:sz w:val="28"/>
          <w:szCs w:val="28"/>
        </w:rPr>
      </w:pPr>
    </w:p>
    <w:p w:rsidR="0072191D" w:rsidRDefault="0072191D" w:rsidP="007D6DBC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8"/>
        <w:gridCol w:w="3281"/>
        <w:gridCol w:w="1121"/>
        <w:gridCol w:w="1499"/>
        <w:gridCol w:w="3052"/>
      </w:tblGrid>
      <w:tr w:rsidR="007C6C52" w:rsidTr="007C6C52">
        <w:tc>
          <w:tcPr>
            <w:tcW w:w="618" w:type="dxa"/>
          </w:tcPr>
          <w:p w:rsidR="009A16FE" w:rsidRDefault="009A16FE" w:rsidP="007D6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64050" w:rsidRDefault="00664050" w:rsidP="007D6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318" w:type="dxa"/>
          </w:tcPr>
          <w:p w:rsidR="009A16FE" w:rsidRPr="00664050" w:rsidRDefault="00664050" w:rsidP="007D6DBC">
            <w:pPr>
              <w:jc w:val="center"/>
              <w:rPr>
                <w:b/>
                <w:sz w:val="26"/>
                <w:szCs w:val="26"/>
              </w:rPr>
            </w:pPr>
            <w:r w:rsidRPr="00664050">
              <w:rPr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134" w:type="dxa"/>
          </w:tcPr>
          <w:p w:rsidR="009A16FE" w:rsidRPr="00664050" w:rsidRDefault="00664050" w:rsidP="007D6DBC">
            <w:pPr>
              <w:jc w:val="center"/>
              <w:rPr>
                <w:b/>
                <w:sz w:val="26"/>
                <w:szCs w:val="26"/>
              </w:rPr>
            </w:pPr>
            <w:r w:rsidRPr="00664050">
              <w:rPr>
                <w:b/>
                <w:sz w:val="26"/>
                <w:szCs w:val="26"/>
              </w:rPr>
              <w:t>Кол-во</w:t>
            </w:r>
          </w:p>
        </w:tc>
        <w:tc>
          <w:tcPr>
            <w:tcW w:w="1417" w:type="dxa"/>
          </w:tcPr>
          <w:p w:rsidR="009A16FE" w:rsidRPr="00664050" w:rsidRDefault="00664050" w:rsidP="007D6DBC">
            <w:pPr>
              <w:jc w:val="center"/>
              <w:rPr>
                <w:b/>
                <w:sz w:val="26"/>
                <w:szCs w:val="26"/>
              </w:rPr>
            </w:pPr>
            <w:r w:rsidRPr="00664050">
              <w:rPr>
                <w:b/>
                <w:sz w:val="26"/>
                <w:szCs w:val="26"/>
              </w:rPr>
              <w:t>Стоимость</w:t>
            </w:r>
          </w:p>
          <w:p w:rsidR="00664050" w:rsidRPr="00664050" w:rsidRDefault="00664050" w:rsidP="007D6DBC">
            <w:pPr>
              <w:jc w:val="center"/>
              <w:rPr>
                <w:b/>
                <w:sz w:val="26"/>
                <w:szCs w:val="26"/>
              </w:rPr>
            </w:pPr>
            <w:r w:rsidRPr="00664050">
              <w:rPr>
                <w:b/>
                <w:sz w:val="26"/>
                <w:szCs w:val="26"/>
              </w:rPr>
              <w:t>(руб.)</w:t>
            </w:r>
          </w:p>
        </w:tc>
        <w:tc>
          <w:tcPr>
            <w:tcW w:w="3084" w:type="dxa"/>
          </w:tcPr>
          <w:p w:rsidR="009A16FE" w:rsidRPr="00664050" w:rsidRDefault="00664050" w:rsidP="007D6DBC">
            <w:pPr>
              <w:jc w:val="center"/>
              <w:rPr>
                <w:b/>
                <w:sz w:val="26"/>
                <w:szCs w:val="26"/>
              </w:rPr>
            </w:pPr>
            <w:r w:rsidRPr="00664050">
              <w:rPr>
                <w:b/>
                <w:sz w:val="26"/>
                <w:szCs w:val="26"/>
              </w:rPr>
              <w:t>Адрес места нахождения имущества</w:t>
            </w:r>
          </w:p>
        </w:tc>
      </w:tr>
      <w:tr w:rsidR="009143F8" w:rsidTr="007C6C52">
        <w:tc>
          <w:tcPr>
            <w:tcW w:w="618" w:type="dxa"/>
          </w:tcPr>
          <w:p w:rsidR="009143F8" w:rsidRPr="005B5106" w:rsidRDefault="009143F8" w:rsidP="007D6DBC">
            <w:pPr>
              <w:jc w:val="center"/>
              <w:rPr>
                <w:sz w:val="28"/>
                <w:szCs w:val="28"/>
              </w:rPr>
            </w:pPr>
            <w:r w:rsidRPr="005B5106">
              <w:rPr>
                <w:sz w:val="28"/>
                <w:szCs w:val="28"/>
              </w:rPr>
              <w:t>1.</w:t>
            </w:r>
          </w:p>
        </w:tc>
        <w:tc>
          <w:tcPr>
            <w:tcW w:w="3318" w:type="dxa"/>
          </w:tcPr>
          <w:p w:rsidR="009143F8" w:rsidRPr="005B5106" w:rsidRDefault="009143F8" w:rsidP="007D6DBC">
            <w:pPr>
              <w:jc w:val="center"/>
              <w:rPr>
                <w:sz w:val="26"/>
                <w:szCs w:val="26"/>
              </w:rPr>
            </w:pPr>
            <w:r w:rsidRPr="005B5106">
              <w:rPr>
                <w:sz w:val="26"/>
                <w:szCs w:val="26"/>
              </w:rPr>
              <w:t>Информационный знак (ЗДЕСЬ зверски замучены фашистами 15 ТЫСЯЧ СОВЕТСКИХ ГРАЖДАН 1941-1943гг.)</w:t>
            </w:r>
          </w:p>
        </w:tc>
        <w:tc>
          <w:tcPr>
            <w:tcW w:w="1134" w:type="dxa"/>
          </w:tcPr>
          <w:p w:rsidR="009143F8" w:rsidRPr="005B5106" w:rsidRDefault="007C6C52" w:rsidP="007D6DBC">
            <w:pPr>
              <w:jc w:val="center"/>
              <w:rPr>
                <w:sz w:val="26"/>
                <w:szCs w:val="26"/>
              </w:rPr>
            </w:pPr>
            <w:r w:rsidRPr="005B5106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143F8" w:rsidRPr="005B5106" w:rsidRDefault="007C6C52" w:rsidP="007D6DBC">
            <w:pPr>
              <w:jc w:val="center"/>
              <w:rPr>
                <w:sz w:val="26"/>
                <w:szCs w:val="26"/>
              </w:rPr>
            </w:pPr>
            <w:r w:rsidRPr="005B5106">
              <w:rPr>
                <w:sz w:val="26"/>
                <w:szCs w:val="26"/>
              </w:rPr>
              <w:t>36 345,00</w:t>
            </w:r>
          </w:p>
        </w:tc>
        <w:tc>
          <w:tcPr>
            <w:tcW w:w="3084" w:type="dxa"/>
          </w:tcPr>
          <w:p w:rsidR="007C6C52" w:rsidRPr="005B5106" w:rsidRDefault="007C6C52" w:rsidP="007D6DBC">
            <w:pPr>
              <w:jc w:val="center"/>
              <w:rPr>
                <w:sz w:val="26"/>
                <w:szCs w:val="26"/>
              </w:rPr>
            </w:pPr>
            <w:r w:rsidRPr="005B5106">
              <w:rPr>
                <w:sz w:val="26"/>
                <w:szCs w:val="26"/>
              </w:rPr>
              <w:t xml:space="preserve">Смоленская область, Смоленский район, Печерское сельское поселение, </w:t>
            </w:r>
          </w:p>
          <w:p w:rsidR="009143F8" w:rsidRPr="005B5106" w:rsidRDefault="007C6C52" w:rsidP="007D6DBC">
            <w:pPr>
              <w:jc w:val="center"/>
              <w:rPr>
                <w:sz w:val="26"/>
                <w:szCs w:val="26"/>
              </w:rPr>
            </w:pPr>
            <w:r w:rsidRPr="005B5106">
              <w:rPr>
                <w:sz w:val="26"/>
                <w:szCs w:val="26"/>
              </w:rPr>
              <w:t>пос. Автозаправочной станции</w:t>
            </w:r>
            <w:r w:rsidR="00FA5DAF">
              <w:rPr>
                <w:sz w:val="26"/>
                <w:szCs w:val="26"/>
              </w:rPr>
              <w:t xml:space="preserve"> </w:t>
            </w:r>
            <w:r w:rsidR="00FA5DAF">
              <w:rPr>
                <w:sz w:val="26"/>
                <w:szCs w:val="26"/>
              </w:rPr>
              <w:t>около воинского братского захоронения № 20-7</w:t>
            </w:r>
          </w:p>
        </w:tc>
      </w:tr>
      <w:tr w:rsidR="009143F8" w:rsidTr="007C6C52">
        <w:tc>
          <w:tcPr>
            <w:tcW w:w="618" w:type="dxa"/>
          </w:tcPr>
          <w:p w:rsidR="009143F8" w:rsidRPr="005B5106" w:rsidRDefault="009143F8" w:rsidP="007D6DBC">
            <w:pPr>
              <w:jc w:val="center"/>
              <w:rPr>
                <w:sz w:val="28"/>
                <w:szCs w:val="28"/>
              </w:rPr>
            </w:pPr>
            <w:r w:rsidRPr="005B5106">
              <w:rPr>
                <w:sz w:val="28"/>
                <w:szCs w:val="28"/>
              </w:rPr>
              <w:t>2.</w:t>
            </w:r>
          </w:p>
        </w:tc>
        <w:tc>
          <w:tcPr>
            <w:tcW w:w="3318" w:type="dxa"/>
          </w:tcPr>
          <w:p w:rsidR="009143F8" w:rsidRPr="005B5106" w:rsidRDefault="005B5106" w:rsidP="007D6DBC">
            <w:pPr>
              <w:jc w:val="center"/>
              <w:rPr>
                <w:sz w:val="26"/>
                <w:szCs w:val="26"/>
              </w:rPr>
            </w:pPr>
            <w:r w:rsidRPr="005B5106">
              <w:rPr>
                <w:sz w:val="26"/>
                <w:szCs w:val="26"/>
              </w:rPr>
              <w:t>Информационный знак (ЗДЕСЬ зверски замучены фашистами 15 ТЫСЯЧ СОВЕТСКИХ ГРАЖДАН 1941-1943гг.)</w:t>
            </w:r>
          </w:p>
        </w:tc>
        <w:tc>
          <w:tcPr>
            <w:tcW w:w="1134" w:type="dxa"/>
          </w:tcPr>
          <w:p w:rsidR="009143F8" w:rsidRPr="005B5106" w:rsidRDefault="005B5106" w:rsidP="007D6DBC">
            <w:pPr>
              <w:jc w:val="center"/>
              <w:rPr>
                <w:sz w:val="26"/>
                <w:szCs w:val="26"/>
              </w:rPr>
            </w:pPr>
            <w:r w:rsidRPr="005B5106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143F8" w:rsidRPr="005B5106" w:rsidRDefault="005B5106" w:rsidP="007D6DBC">
            <w:pPr>
              <w:jc w:val="center"/>
              <w:rPr>
                <w:sz w:val="26"/>
                <w:szCs w:val="26"/>
              </w:rPr>
            </w:pPr>
            <w:r w:rsidRPr="005B5106">
              <w:rPr>
                <w:sz w:val="26"/>
                <w:szCs w:val="26"/>
              </w:rPr>
              <w:t>36 345,00</w:t>
            </w:r>
          </w:p>
        </w:tc>
        <w:tc>
          <w:tcPr>
            <w:tcW w:w="3084" w:type="dxa"/>
          </w:tcPr>
          <w:p w:rsidR="005B5106" w:rsidRPr="005B5106" w:rsidRDefault="005B5106" w:rsidP="005B5106">
            <w:pPr>
              <w:jc w:val="center"/>
              <w:rPr>
                <w:sz w:val="26"/>
                <w:szCs w:val="26"/>
              </w:rPr>
            </w:pPr>
            <w:r w:rsidRPr="005B5106">
              <w:rPr>
                <w:sz w:val="26"/>
                <w:szCs w:val="26"/>
              </w:rPr>
              <w:t xml:space="preserve">Смоленская область, Смоленский район, Печерское сельское поселение, </w:t>
            </w:r>
          </w:p>
          <w:p w:rsidR="009143F8" w:rsidRPr="005B5106" w:rsidRDefault="005B5106" w:rsidP="005B5106">
            <w:pPr>
              <w:jc w:val="center"/>
              <w:rPr>
                <w:sz w:val="26"/>
                <w:szCs w:val="26"/>
              </w:rPr>
            </w:pPr>
            <w:r w:rsidRPr="005B5106">
              <w:rPr>
                <w:sz w:val="26"/>
                <w:szCs w:val="26"/>
              </w:rPr>
              <w:t>пос. Автозаправочной станции</w:t>
            </w:r>
            <w:r w:rsidR="00FA5DAF">
              <w:rPr>
                <w:sz w:val="26"/>
                <w:szCs w:val="26"/>
              </w:rPr>
              <w:t>, около воинского братского захоронения № 20-7</w:t>
            </w:r>
          </w:p>
        </w:tc>
      </w:tr>
    </w:tbl>
    <w:p w:rsidR="0072191D" w:rsidRPr="00A454A4" w:rsidRDefault="0072191D" w:rsidP="007D6DBC">
      <w:pPr>
        <w:jc w:val="center"/>
        <w:rPr>
          <w:b/>
          <w:sz w:val="28"/>
          <w:szCs w:val="28"/>
        </w:rPr>
      </w:pPr>
    </w:p>
    <w:p w:rsidR="00910339" w:rsidRPr="00A454A4" w:rsidRDefault="00910339">
      <w:pPr>
        <w:rPr>
          <w:b/>
          <w:sz w:val="28"/>
          <w:szCs w:val="28"/>
        </w:rPr>
      </w:pPr>
    </w:p>
    <w:sectPr w:rsidR="00910339" w:rsidRPr="00A4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D3E"/>
    <w:multiLevelType w:val="hybridMultilevel"/>
    <w:tmpl w:val="86DAE94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5D4F5F72"/>
    <w:multiLevelType w:val="hybridMultilevel"/>
    <w:tmpl w:val="2E54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70"/>
    <w:rsid w:val="00012DE3"/>
    <w:rsid w:val="000652B3"/>
    <w:rsid w:val="000A5F30"/>
    <w:rsid w:val="000D0706"/>
    <w:rsid w:val="000D1095"/>
    <w:rsid w:val="000D440B"/>
    <w:rsid w:val="00104343"/>
    <w:rsid w:val="00162BD7"/>
    <w:rsid w:val="00233E52"/>
    <w:rsid w:val="00250058"/>
    <w:rsid w:val="00287DC7"/>
    <w:rsid w:val="002D49B6"/>
    <w:rsid w:val="003962C8"/>
    <w:rsid w:val="00432832"/>
    <w:rsid w:val="00514DD2"/>
    <w:rsid w:val="005B5106"/>
    <w:rsid w:val="0063256F"/>
    <w:rsid w:val="00664050"/>
    <w:rsid w:val="006E2CF9"/>
    <w:rsid w:val="006E42D4"/>
    <w:rsid w:val="006F2883"/>
    <w:rsid w:val="006F3113"/>
    <w:rsid w:val="0072191D"/>
    <w:rsid w:val="007B080B"/>
    <w:rsid w:val="007C6C52"/>
    <w:rsid w:val="007D13AF"/>
    <w:rsid w:val="007D6DBC"/>
    <w:rsid w:val="0084781D"/>
    <w:rsid w:val="00910339"/>
    <w:rsid w:val="009143F8"/>
    <w:rsid w:val="00933AA7"/>
    <w:rsid w:val="00992C34"/>
    <w:rsid w:val="009A16FE"/>
    <w:rsid w:val="00A171B9"/>
    <w:rsid w:val="00A454A4"/>
    <w:rsid w:val="00A66207"/>
    <w:rsid w:val="00A80FA4"/>
    <w:rsid w:val="00AD270D"/>
    <w:rsid w:val="00B01FE8"/>
    <w:rsid w:val="00B40570"/>
    <w:rsid w:val="00BA32E6"/>
    <w:rsid w:val="00BA3B9F"/>
    <w:rsid w:val="00C11F1C"/>
    <w:rsid w:val="00C1327D"/>
    <w:rsid w:val="00CC17FD"/>
    <w:rsid w:val="00D409D8"/>
    <w:rsid w:val="00D51FFE"/>
    <w:rsid w:val="00D56B8F"/>
    <w:rsid w:val="00E377B3"/>
    <w:rsid w:val="00E76FC9"/>
    <w:rsid w:val="00EA3EE1"/>
    <w:rsid w:val="00EA70DE"/>
    <w:rsid w:val="00EC0239"/>
    <w:rsid w:val="00F12DF4"/>
    <w:rsid w:val="00F8554A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804FC"/>
  <w15:docId w15:val="{C9961491-2AD5-42B5-9FFA-C72417A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2021-11-08T09:25:00Z</cp:lastPrinted>
  <dcterms:created xsi:type="dcterms:W3CDTF">2019-01-31T13:09:00Z</dcterms:created>
  <dcterms:modified xsi:type="dcterms:W3CDTF">2021-11-08T11:31:00Z</dcterms:modified>
</cp:coreProperties>
</file>