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34" w:rsidRDefault="00131334" w:rsidP="00F56A7B">
      <w:pPr>
        <w:jc w:val="center"/>
        <w:rPr>
          <w:b/>
          <w:sz w:val="28"/>
          <w:szCs w:val="28"/>
        </w:rPr>
      </w:pPr>
    </w:p>
    <w:p w:rsidR="00131334" w:rsidRDefault="00131334" w:rsidP="00F56A7B">
      <w:pPr>
        <w:jc w:val="center"/>
        <w:rPr>
          <w:b/>
          <w:sz w:val="28"/>
          <w:szCs w:val="28"/>
        </w:rPr>
      </w:pPr>
    </w:p>
    <w:p w:rsidR="00B1640E" w:rsidRDefault="00B1640E" w:rsidP="00F56A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131334" w:rsidRDefault="00131334" w:rsidP="00B1640E">
      <w:pPr>
        <w:pStyle w:val="af3"/>
        <w:rPr>
          <w:sz w:val="28"/>
        </w:rPr>
      </w:pPr>
    </w:p>
    <w:p w:rsidR="00334C56" w:rsidRDefault="00334C56" w:rsidP="00B1640E">
      <w:pPr>
        <w:pStyle w:val="af3"/>
        <w:rPr>
          <w:sz w:val="28"/>
        </w:rPr>
      </w:pPr>
      <w:r>
        <w:rPr>
          <w:sz w:val="28"/>
        </w:rPr>
        <w:t>СОВЕТ ДЕПУТАТОВ</w:t>
      </w:r>
    </w:p>
    <w:p w:rsidR="00334C56" w:rsidRDefault="00001D9B" w:rsidP="00B1640E">
      <w:pPr>
        <w:pStyle w:val="af3"/>
        <w:rPr>
          <w:sz w:val="28"/>
        </w:rPr>
      </w:pPr>
      <w:r>
        <w:rPr>
          <w:sz w:val="28"/>
        </w:rPr>
        <w:t xml:space="preserve"> ПЕЧЕРСКОГО </w:t>
      </w:r>
      <w:r w:rsidR="00B1640E">
        <w:rPr>
          <w:sz w:val="28"/>
        </w:rPr>
        <w:t xml:space="preserve">СЕЛЬСКОГО ПОСЕЛЕНИЯ </w:t>
      </w:r>
    </w:p>
    <w:p w:rsidR="00B1640E" w:rsidRDefault="00B1640E" w:rsidP="00B1640E">
      <w:pPr>
        <w:pStyle w:val="af3"/>
        <w:rPr>
          <w:sz w:val="28"/>
        </w:rPr>
      </w:pPr>
      <w:r>
        <w:rPr>
          <w:sz w:val="28"/>
        </w:rPr>
        <w:t>СМОЛЕНСКОГО РАЙОНА СМОЛЕНСКОЙ ОБЛАСТИ</w:t>
      </w:r>
    </w:p>
    <w:p w:rsidR="00B1640E" w:rsidRDefault="00B1640E" w:rsidP="00B1640E">
      <w:pPr>
        <w:pStyle w:val="af3"/>
        <w:rPr>
          <w:sz w:val="28"/>
        </w:rPr>
      </w:pPr>
    </w:p>
    <w:p w:rsidR="00F56A7B" w:rsidRDefault="00334C56" w:rsidP="00F5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CCC" w:rsidRDefault="00457CCC" w:rsidP="00F56A7B">
      <w:pPr>
        <w:jc w:val="center"/>
        <w:rPr>
          <w:b/>
          <w:sz w:val="28"/>
          <w:szCs w:val="28"/>
        </w:rPr>
      </w:pPr>
    </w:p>
    <w:p w:rsidR="00334C56" w:rsidRPr="00BD520B" w:rsidRDefault="00334C56" w:rsidP="00F56A7B">
      <w:pPr>
        <w:jc w:val="center"/>
        <w:rPr>
          <w:b/>
          <w:sz w:val="28"/>
          <w:szCs w:val="28"/>
        </w:rPr>
      </w:pPr>
    </w:p>
    <w:p w:rsidR="00131334" w:rsidRDefault="00F56A7B" w:rsidP="00131334">
      <w:p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D520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34C56">
        <w:rPr>
          <w:bCs/>
          <w:sz w:val="28"/>
          <w:szCs w:val="28"/>
        </w:rPr>
        <w:t>27 февраля 2019</w:t>
      </w:r>
      <w:r w:rsidRPr="00BD520B">
        <w:rPr>
          <w:bCs/>
          <w:sz w:val="28"/>
          <w:szCs w:val="28"/>
        </w:rPr>
        <w:t xml:space="preserve"> </w:t>
      </w:r>
      <w:r w:rsidR="002D1627">
        <w:rPr>
          <w:bCs/>
          <w:sz w:val="28"/>
          <w:szCs w:val="28"/>
        </w:rPr>
        <w:t>года</w:t>
      </w:r>
      <w:r w:rsidR="00636DFF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B61966">
        <w:rPr>
          <w:bCs/>
          <w:sz w:val="28"/>
          <w:szCs w:val="28"/>
        </w:rPr>
        <w:t xml:space="preserve"> № </w:t>
      </w:r>
      <w:r w:rsidR="00F76891">
        <w:rPr>
          <w:bCs/>
          <w:sz w:val="28"/>
          <w:szCs w:val="28"/>
        </w:rPr>
        <w:t>9</w:t>
      </w:r>
    </w:p>
    <w:p w:rsidR="00131334" w:rsidRDefault="00131334" w:rsidP="00131334">
      <w:pPr>
        <w:tabs>
          <w:tab w:val="left" w:pos="8222"/>
        </w:tabs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31334" w:rsidTr="00457CCC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457CCC" w:rsidRPr="00457CCC" w:rsidRDefault="00131334" w:rsidP="00457CCC">
            <w:pPr>
              <w:tabs>
                <w:tab w:val="left" w:pos="8222"/>
              </w:tabs>
              <w:jc w:val="both"/>
              <w:rPr>
                <w:bCs/>
                <w:sz w:val="28"/>
                <w:szCs w:val="28"/>
              </w:rPr>
            </w:pPr>
            <w:r w:rsidRPr="00131334">
              <w:rPr>
                <w:bCs/>
                <w:sz w:val="28"/>
                <w:szCs w:val="28"/>
              </w:rPr>
              <w:t>О внесении</w:t>
            </w:r>
            <w:r>
              <w:rPr>
                <w:bCs/>
                <w:sz w:val="28"/>
                <w:szCs w:val="28"/>
              </w:rPr>
              <w:t xml:space="preserve"> изменений в Решение Совета депутатов Печерского сельского поселения Смоленского района Смоленской области от 26.12.2018 г. № 46 </w:t>
            </w:r>
            <w:r w:rsidR="00457CCC">
              <w:rPr>
                <w:bCs/>
                <w:sz w:val="28"/>
                <w:szCs w:val="28"/>
              </w:rPr>
              <w:t>«</w:t>
            </w:r>
            <w:r w:rsidR="00457CCC" w:rsidRPr="00457CCC">
              <w:rPr>
                <w:bCs/>
                <w:sz w:val="28"/>
                <w:szCs w:val="28"/>
              </w:rPr>
              <w:t>Об утверждении прогнозного плана приватизации объектов</w:t>
            </w:r>
          </w:p>
          <w:p w:rsidR="00131334" w:rsidRDefault="00457CCC" w:rsidP="00457CCC">
            <w:pPr>
              <w:tabs>
                <w:tab w:val="left" w:pos="8222"/>
              </w:tabs>
              <w:jc w:val="both"/>
              <w:rPr>
                <w:bCs/>
                <w:sz w:val="28"/>
                <w:szCs w:val="28"/>
              </w:rPr>
            </w:pPr>
            <w:r w:rsidRPr="00457CCC">
              <w:rPr>
                <w:bCs/>
                <w:sz w:val="28"/>
                <w:szCs w:val="28"/>
              </w:rPr>
              <w:t>муниципальной собственности муниципального образования Печерского сельского поселения Смоленского района Смоленской области на 2019 год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131334" w:rsidRPr="00131334" w:rsidRDefault="00131334" w:rsidP="00131334">
      <w:pPr>
        <w:tabs>
          <w:tab w:val="left" w:pos="8222"/>
        </w:tabs>
        <w:jc w:val="both"/>
        <w:rPr>
          <w:bCs/>
          <w:sz w:val="28"/>
          <w:szCs w:val="28"/>
        </w:rPr>
      </w:pPr>
    </w:p>
    <w:p w:rsidR="00131334" w:rsidRPr="00131334" w:rsidRDefault="00131334" w:rsidP="00131334">
      <w:pPr>
        <w:pStyle w:val="22"/>
        <w:shd w:val="clear" w:color="auto" w:fill="auto"/>
        <w:spacing w:before="0" w:after="272" w:line="320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131334">
        <w:rPr>
          <w:rFonts w:ascii="Times New Roman" w:hAnsi="Times New Roman" w:cs="Times New Roman"/>
          <w:sz w:val="28"/>
          <w:szCs w:val="28"/>
        </w:rPr>
        <w:t xml:space="preserve">Согласно акта проверки бюджета муниципального образования Печерского сельского поселения Смоленского района Смоленской области – получателя межбюджетных трансфертов из областного бюджета за 2017 год и за период январь-июнь 2018 года от 16.01.2019 года и вынесенного  представления Контрольно-счетной палаты Смоленской области № 85 от 05.02.2019г. руководствуясь Уставом Печерского сельского поселения, Федеральным законом от 21.12.2001 </w:t>
      </w:r>
      <w:r w:rsidRPr="00131334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3133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31334">
        <w:rPr>
          <w:rFonts w:ascii="Times New Roman" w:hAnsi="Times New Roman" w:cs="Times New Roman"/>
          <w:sz w:val="28"/>
          <w:szCs w:val="28"/>
        </w:rPr>
        <w:t>178-ФЗ "О приватизации государственного и муниципального имущества"</w:t>
      </w:r>
      <w:r w:rsidR="00A05924">
        <w:rPr>
          <w:rFonts w:ascii="Times New Roman" w:hAnsi="Times New Roman" w:cs="Times New Roman"/>
          <w:sz w:val="28"/>
          <w:szCs w:val="28"/>
        </w:rPr>
        <w:t>, Совет депутатов Печерского сельского поселения Смоленского района Смоленской области</w:t>
      </w:r>
    </w:p>
    <w:p w:rsidR="00131334" w:rsidRPr="00457CCC" w:rsidRDefault="00131334" w:rsidP="00131334">
      <w:pPr>
        <w:pStyle w:val="10"/>
        <w:keepNext/>
        <w:keepLines/>
        <w:shd w:val="clear" w:color="auto" w:fill="auto"/>
        <w:spacing w:after="313" w:line="280" w:lineRule="exact"/>
        <w:ind w:firstLine="780"/>
        <w:jc w:val="both"/>
        <w:rPr>
          <w:rFonts w:ascii="Times New Roman" w:hAnsi="Times New Roman" w:cs="Times New Roman"/>
          <w:b/>
        </w:rPr>
      </w:pPr>
      <w:bookmarkStart w:id="1" w:name="bookmark2"/>
      <w:r w:rsidRPr="00457CCC">
        <w:rPr>
          <w:rFonts w:ascii="Times New Roman" w:hAnsi="Times New Roman" w:cs="Times New Roman"/>
          <w:b/>
        </w:rPr>
        <w:t>РЕШИЛ:</w:t>
      </w:r>
      <w:bookmarkEnd w:id="1"/>
    </w:p>
    <w:p w:rsidR="00131334" w:rsidRPr="00131334" w:rsidRDefault="00131334" w:rsidP="00131334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0" w:line="320" w:lineRule="exact"/>
        <w:ind w:left="780" w:hanging="780"/>
        <w:rPr>
          <w:rFonts w:ascii="Times New Roman" w:hAnsi="Times New Roman" w:cs="Times New Roman"/>
          <w:sz w:val="28"/>
          <w:szCs w:val="28"/>
        </w:rPr>
      </w:pPr>
      <w:r w:rsidRPr="00131334">
        <w:rPr>
          <w:rFonts w:ascii="Times New Roman" w:hAnsi="Times New Roman" w:cs="Times New Roman"/>
          <w:sz w:val="28"/>
          <w:szCs w:val="28"/>
        </w:rPr>
        <w:t>Внести изменения в п.1 решения Совета депутатов Печерского сельского поселения № 46 от 26 декабря 2018 года, изложив  его в следующей редакции: «Утвердить прилагаемый прогнозный план приватизации объектов муниципальной собственности муниципального образования Печерского сельского поселения Смоленского района Смоленской области на 2019-2021 гг. (Приложение № 1)»</w:t>
      </w:r>
    </w:p>
    <w:p w:rsidR="00131334" w:rsidRPr="00131334" w:rsidRDefault="00131334" w:rsidP="00131334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0" w:line="338" w:lineRule="exact"/>
        <w:ind w:left="780" w:hanging="780"/>
        <w:rPr>
          <w:rFonts w:ascii="Times New Roman" w:hAnsi="Times New Roman" w:cs="Times New Roman"/>
          <w:sz w:val="28"/>
          <w:szCs w:val="28"/>
        </w:rPr>
      </w:pPr>
      <w:r w:rsidRPr="00131334">
        <w:rPr>
          <w:rFonts w:ascii="Times New Roman" w:hAnsi="Times New Roman" w:cs="Times New Roman"/>
          <w:sz w:val="28"/>
          <w:szCs w:val="28"/>
        </w:rPr>
        <w:t>Данное Решение подлежит официальному опубликованию в газете «Печерские вести».</w:t>
      </w:r>
    </w:p>
    <w:p w:rsidR="00457CCC" w:rsidRDefault="00457CCC" w:rsidP="00996D71">
      <w:pPr>
        <w:pStyle w:val="af5"/>
        <w:rPr>
          <w:bCs/>
          <w:szCs w:val="28"/>
        </w:rPr>
      </w:pPr>
    </w:p>
    <w:p w:rsidR="00996D71" w:rsidRPr="00334C56" w:rsidRDefault="00996D71" w:rsidP="00996D71">
      <w:pPr>
        <w:pStyle w:val="af5"/>
      </w:pPr>
      <w:r w:rsidRPr="00334C56">
        <w:t>Глава муниципального образования</w:t>
      </w:r>
    </w:p>
    <w:p w:rsidR="00996D71" w:rsidRPr="00334C56" w:rsidRDefault="00E64ED1" w:rsidP="00996D71">
      <w:pPr>
        <w:pStyle w:val="af5"/>
      </w:pPr>
      <w:r w:rsidRPr="00334C56">
        <w:t xml:space="preserve">Печерского </w:t>
      </w:r>
      <w:r w:rsidR="00996D71" w:rsidRPr="00334C56">
        <w:t>сельского поселения</w:t>
      </w:r>
    </w:p>
    <w:p w:rsidR="00996D71" w:rsidRPr="00334C56" w:rsidRDefault="00996D71" w:rsidP="00996D71">
      <w:pPr>
        <w:pStyle w:val="af5"/>
      </w:pPr>
      <w:r w:rsidRPr="00334C56">
        <w:t xml:space="preserve">Смоленского района Смоленской области                           </w:t>
      </w:r>
      <w:r w:rsidR="0046282D" w:rsidRPr="00334C56">
        <w:t xml:space="preserve">                       </w:t>
      </w:r>
      <w:r w:rsidRPr="00334C56">
        <w:t xml:space="preserve"> </w:t>
      </w:r>
      <w:r w:rsidR="00E64ED1" w:rsidRPr="00334C56">
        <w:rPr>
          <w:b/>
        </w:rPr>
        <w:t>Ю.Н</w:t>
      </w:r>
      <w:r w:rsidRPr="00334C56">
        <w:rPr>
          <w:b/>
        </w:rPr>
        <w:t xml:space="preserve">. </w:t>
      </w:r>
      <w:r w:rsidR="00E64ED1" w:rsidRPr="00334C56">
        <w:rPr>
          <w:b/>
        </w:rPr>
        <w:t>Янченко</w:t>
      </w:r>
    </w:p>
    <w:p w:rsidR="00EB4872" w:rsidRPr="00EB4872" w:rsidRDefault="00996D71" w:rsidP="00EB4872">
      <w:pPr>
        <w:pStyle w:val="ad"/>
        <w:jc w:val="right"/>
        <w:rPr>
          <w:rFonts w:ascii="Times New Roman" w:hAnsi="Times New Roman"/>
          <w:lang w:bidi="ru-RU"/>
        </w:rPr>
      </w:pPr>
      <w:r w:rsidRPr="00334C56">
        <w:rPr>
          <w:sz w:val="28"/>
          <w:szCs w:val="28"/>
        </w:rPr>
        <w:lastRenderedPageBreak/>
        <w:t xml:space="preserve">                                                                                                   </w:t>
      </w:r>
      <w:r w:rsidR="00EB4872" w:rsidRPr="00EB4872">
        <w:rPr>
          <w:rFonts w:ascii="Times New Roman" w:hAnsi="Times New Roman"/>
          <w:lang w:bidi="ru-RU"/>
        </w:rPr>
        <w:t xml:space="preserve">Приложение к решению Совета депутатов Печерского сельского поселения </w:t>
      </w:r>
    </w:p>
    <w:p w:rsidR="00EB4872" w:rsidRPr="00EB4872" w:rsidRDefault="00EB4872" w:rsidP="00EB4872">
      <w:pPr>
        <w:pStyle w:val="ad"/>
        <w:jc w:val="right"/>
        <w:rPr>
          <w:rFonts w:ascii="Times New Roman" w:hAnsi="Times New Roman"/>
          <w:lang w:bidi="ru-RU"/>
        </w:rPr>
      </w:pPr>
      <w:r w:rsidRPr="00EB4872">
        <w:rPr>
          <w:rFonts w:ascii="Times New Roman" w:hAnsi="Times New Roman"/>
          <w:lang w:bidi="ru-RU"/>
        </w:rPr>
        <w:t xml:space="preserve">Смоленского района Смоленской области </w:t>
      </w:r>
    </w:p>
    <w:p w:rsidR="00EB4872" w:rsidRPr="00EB4872" w:rsidRDefault="00EB4872" w:rsidP="00EB4872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EB4872">
        <w:rPr>
          <w:rFonts w:ascii="Times New Roman" w:hAnsi="Times New Roman"/>
          <w:lang w:bidi="ru-RU"/>
        </w:rPr>
        <w:t>от «</w:t>
      </w:r>
      <w:r w:rsidR="00F76891">
        <w:rPr>
          <w:rFonts w:ascii="Times New Roman" w:hAnsi="Times New Roman"/>
          <w:lang w:bidi="ru-RU"/>
        </w:rPr>
        <w:t>27</w:t>
      </w:r>
      <w:r w:rsidRPr="00EB4872">
        <w:rPr>
          <w:rFonts w:ascii="Times New Roman" w:hAnsi="Times New Roman"/>
          <w:lang w:bidi="ru-RU"/>
        </w:rPr>
        <w:t>»</w:t>
      </w:r>
      <w:r w:rsidR="00F76891">
        <w:rPr>
          <w:rFonts w:ascii="Times New Roman" w:hAnsi="Times New Roman"/>
          <w:lang w:bidi="ru-RU"/>
        </w:rPr>
        <w:t xml:space="preserve"> февраля </w:t>
      </w:r>
      <w:r w:rsidRPr="00EB4872">
        <w:rPr>
          <w:rFonts w:ascii="Times New Roman" w:hAnsi="Times New Roman"/>
          <w:lang w:bidi="ru-RU"/>
        </w:rPr>
        <w:t>2019г. №</w:t>
      </w:r>
      <w:r>
        <w:rPr>
          <w:rFonts w:ascii="Times New Roman" w:hAnsi="Times New Roman"/>
          <w:lang w:bidi="ru-RU"/>
        </w:rPr>
        <w:t xml:space="preserve"> </w:t>
      </w:r>
      <w:r w:rsidR="00F76891">
        <w:rPr>
          <w:rFonts w:ascii="Times New Roman" w:hAnsi="Times New Roman"/>
          <w:lang w:bidi="ru-RU"/>
        </w:rPr>
        <w:t>9</w:t>
      </w:r>
      <w:r w:rsidRPr="00EB4872">
        <w:rPr>
          <w:rFonts w:ascii="Times New Roman" w:hAnsi="Times New Roman"/>
          <w:lang w:bidi="ru-RU"/>
        </w:rPr>
        <w:tab/>
      </w:r>
    </w:p>
    <w:p w:rsidR="00EB4872" w:rsidRPr="00EB4872" w:rsidRDefault="00EB4872" w:rsidP="002A45CD">
      <w:pPr>
        <w:widowControl w:val="0"/>
        <w:ind w:right="26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t>ПРОГНОЗНЫЙ ПЛАН ПРИВАТИЗАЦИИ</w:t>
      </w: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br/>
        <w:t>ОБЪЕКТОВ МУНИЦИПАЛЬНОЙ СОБСТВЕННОСТИ</w:t>
      </w: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br/>
        <w:t>МУНИЦИПАЛЬНОГО ОБРАЗОВАНИЯ</w:t>
      </w: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br/>
        <w:t>ПЕЧЕРСКОГО СЕЛЬСКОГО ПОСЕЛЕНИЯ</w:t>
      </w: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br/>
        <w:t>СМОЛЕНСКОГО РАЙОНА СМОЛЕНСКОЙ ОБЛАСТИ</w:t>
      </w:r>
    </w:p>
    <w:p w:rsidR="00EB4872" w:rsidRPr="00EB4872" w:rsidRDefault="00EB4872" w:rsidP="002A45CD">
      <w:pPr>
        <w:widowControl w:val="0"/>
        <w:ind w:right="26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EB4872">
        <w:rPr>
          <w:rFonts w:eastAsia="Arial Unicode MS"/>
          <w:b/>
          <w:color w:val="000000"/>
          <w:sz w:val="28"/>
          <w:szCs w:val="28"/>
          <w:lang w:bidi="ru-RU"/>
        </w:rPr>
        <w:t>на 2019 - 2021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822"/>
        <w:gridCol w:w="2398"/>
        <w:gridCol w:w="2120"/>
        <w:gridCol w:w="2556"/>
      </w:tblGrid>
      <w:tr w:rsidR="00EB4872" w:rsidRPr="00EB4872" w:rsidTr="004051AE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Местоположение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ind w:left="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ind w:left="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Предполагаемый</w:t>
            </w:r>
          </w:p>
        </w:tc>
      </w:tr>
      <w:tr w:rsidR="00EB4872" w:rsidRPr="00EB4872" w:rsidTr="004051AE">
        <w:trPr>
          <w:trHeight w:hRule="exact" w:val="349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п/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объектов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срок</w:t>
            </w:r>
          </w:p>
        </w:tc>
      </w:tr>
      <w:tr w:rsidR="00EB4872" w:rsidRPr="00EB4872" w:rsidTr="004051AE">
        <w:trPr>
          <w:trHeight w:hRule="exact" w:val="27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ind w:right="200"/>
              <w:jc w:val="righ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н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приватизации</w:t>
            </w:r>
          </w:p>
        </w:tc>
      </w:tr>
      <w:tr w:rsidR="00EB4872" w:rsidRPr="00EB4872" w:rsidTr="004051AE">
        <w:trPr>
          <w:trHeight w:hRule="exact" w:val="3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19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pacing w:val="30"/>
                <w:sz w:val="28"/>
                <w:szCs w:val="28"/>
                <w:lang w:bidi="ru-RU"/>
              </w:rPr>
              <w:t>3</w:t>
            </w:r>
          </w:p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19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EB4872" w:rsidRPr="00EB4872" w:rsidTr="004051AE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19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pacing w:val="3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ЗИЛ 431412К0713,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Смоленская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отсутствует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ind w:left="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Первое полугодие</w:t>
            </w:r>
          </w:p>
        </w:tc>
      </w:tr>
      <w:tr w:rsidR="00EB4872" w:rsidRPr="00EB4872" w:rsidTr="004051AE">
        <w:trPr>
          <w:trHeight w:hRule="exact" w:val="30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1993 года, модель,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область,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2019 года</w:t>
            </w:r>
          </w:p>
        </w:tc>
      </w:tr>
      <w:tr w:rsidR="00EB4872" w:rsidRPr="00EB4872" w:rsidTr="004051AE">
        <w:trPr>
          <w:trHeight w:hRule="exact" w:val="32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№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Смоленский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130.139801, шасси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район,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4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(рама) № Р3375913,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Печерского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705635">
        <w:trPr>
          <w:trHeight w:hRule="exact" w:val="30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кузов № 11054, цвет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сельского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705635">
        <w:trPr>
          <w:trHeight w:hRule="exact" w:val="317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кузова голубой,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поселения.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705635">
        <w:trPr>
          <w:trHeight w:hRule="exact" w:val="30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мощность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с. </w:t>
            </w:r>
            <w:proofErr w:type="spellStart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Печерск</w:t>
            </w:r>
            <w:proofErr w:type="spellEnd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, ул.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2221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317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proofErr w:type="gramStart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150( 110</w:t>
            </w:r>
            <w:proofErr w:type="gramEnd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), тип двигателя бензиновый на бензине, разрешенная максимальная масса, кг 15780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Минская, д. 7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Экскаватор колесный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Смоленская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отсутствует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ind w:left="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Первое полугодие</w:t>
            </w:r>
          </w:p>
        </w:tc>
      </w:tr>
      <w:tr w:rsidR="00EB4872" w:rsidRPr="00EB4872" w:rsidTr="004051AE">
        <w:trPr>
          <w:trHeight w:hRule="exact" w:val="299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ЭО-3323, 1993 года,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область,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2019 года</w:t>
            </w:r>
          </w:p>
        </w:tc>
      </w:tr>
      <w:tr w:rsidR="00EB4872" w:rsidRPr="00EB4872" w:rsidTr="004051AE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заводской № машины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Смоленский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28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11402, №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район,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4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227335, цвет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Печерского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20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красный, вид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сельского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29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движителя колесный,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поселения,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10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мощность двигателя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с. </w:t>
            </w:r>
            <w:proofErr w:type="spellStart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Печерск</w:t>
            </w:r>
            <w:proofErr w:type="spellEnd"/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, ул.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972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3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55,16 (75,00), конструкционная масса кг. 12400,00,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Минская, д. 7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324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26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максимальная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B4872" w:rsidRPr="00EB4872" w:rsidTr="004051AE">
        <w:trPr>
          <w:trHeight w:hRule="exact" w:val="950"/>
          <w:jc w:val="center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spacing w:line="3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B487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конструктивная скорость, км/час 20,00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72" w:rsidRPr="00EB4872" w:rsidRDefault="00EB4872" w:rsidP="00EB4872">
            <w:pPr>
              <w:framePr w:w="10480" w:wrap="notBeside" w:vAnchor="text" w:hAnchor="text" w:xAlign="center" w:y="1"/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B4872" w:rsidRPr="00EB4872" w:rsidRDefault="00EB4872" w:rsidP="00EB4872">
      <w:pPr>
        <w:framePr w:w="10480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EB4872" w:rsidRPr="00EB4872" w:rsidRDefault="00EB4872" w:rsidP="00EB4872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EB4872" w:rsidRPr="00EB4872" w:rsidRDefault="00EB4872" w:rsidP="00EB4872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131334" w:rsidRDefault="00131334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sectPr w:rsidR="00131334" w:rsidSect="00457CCC">
      <w:headerReference w:type="default" r:id="rId10"/>
      <w:pgSz w:w="12240" w:h="15840"/>
      <w:pgMar w:top="14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74" w:rsidRDefault="007D2174" w:rsidP="000B17F6">
      <w:r>
        <w:separator/>
      </w:r>
    </w:p>
  </w:endnote>
  <w:endnote w:type="continuationSeparator" w:id="0">
    <w:p w:rsidR="007D2174" w:rsidRDefault="007D2174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74" w:rsidRDefault="007D2174" w:rsidP="000B17F6">
      <w:r>
        <w:separator/>
      </w:r>
    </w:p>
  </w:footnote>
  <w:footnote w:type="continuationSeparator" w:id="0">
    <w:p w:rsidR="007D2174" w:rsidRDefault="007D2174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0E" w:rsidRDefault="00202E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D77">
      <w:rPr>
        <w:noProof/>
      </w:rPr>
      <w:t>3</w:t>
    </w:r>
    <w:r>
      <w:rPr>
        <w:noProof/>
      </w:rPr>
      <w:fldChar w:fldCharType="end"/>
    </w:r>
  </w:p>
  <w:p w:rsidR="00B1640E" w:rsidRDefault="00B1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8D3542"/>
    <w:multiLevelType w:val="multilevel"/>
    <w:tmpl w:val="E9029FD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F6"/>
    <w:rsid w:val="00000228"/>
    <w:rsid w:val="0000045E"/>
    <w:rsid w:val="00000CE5"/>
    <w:rsid w:val="0000102A"/>
    <w:rsid w:val="000018FE"/>
    <w:rsid w:val="00001D9B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EF0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B79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D74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8BE"/>
    <w:rsid w:val="00070929"/>
    <w:rsid w:val="00073927"/>
    <w:rsid w:val="00074392"/>
    <w:rsid w:val="00074FDE"/>
    <w:rsid w:val="000751B4"/>
    <w:rsid w:val="000758DD"/>
    <w:rsid w:val="0007616D"/>
    <w:rsid w:val="000774CE"/>
    <w:rsid w:val="000802A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B26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E68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51B"/>
    <w:rsid w:val="000D71F4"/>
    <w:rsid w:val="000D732C"/>
    <w:rsid w:val="000E0062"/>
    <w:rsid w:val="000E214E"/>
    <w:rsid w:val="000E349D"/>
    <w:rsid w:val="000E40DF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1334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0C0A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64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4995"/>
    <w:rsid w:val="001B56C3"/>
    <w:rsid w:val="001B6FCE"/>
    <w:rsid w:val="001B71A2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4F2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2E39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1F70"/>
    <w:rsid w:val="002120D9"/>
    <w:rsid w:val="00213124"/>
    <w:rsid w:val="002131CF"/>
    <w:rsid w:val="00213FD3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2BC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2FE2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3449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2A81"/>
    <w:rsid w:val="002A31DB"/>
    <w:rsid w:val="002A3250"/>
    <w:rsid w:val="002A41E7"/>
    <w:rsid w:val="002A45CD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1627"/>
    <w:rsid w:val="002D242C"/>
    <w:rsid w:val="002D286D"/>
    <w:rsid w:val="002D2B05"/>
    <w:rsid w:val="002D45DB"/>
    <w:rsid w:val="002D59CF"/>
    <w:rsid w:val="002D5B8A"/>
    <w:rsid w:val="002D632D"/>
    <w:rsid w:val="002D6337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A92"/>
    <w:rsid w:val="002F5CDF"/>
    <w:rsid w:val="002F5FB7"/>
    <w:rsid w:val="002F74A5"/>
    <w:rsid w:val="00300176"/>
    <w:rsid w:val="0030073C"/>
    <w:rsid w:val="00301EA6"/>
    <w:rsid w:val="00301F8C"/>
    <w:rsid w:val="0030232B"/>
    <w:rsid w:val="00302827"/>
    <w:rsid w:val="00302DD0"/>
    <w:rsid w:val="0030348B"/>
    <w:rsid w:val="003035F8"/>
    <w:rsid w:val="00303C6B"/>
    <w:rsid w:val="003051A9"/>
    <w:rsid w:val="00306994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0D33"/>
    <w:rsid w:val="00331B13"/>
    <w:rsid w:val="003328B8"/>
    <w:rsid w:val="00333E70"/>
    <w:rsid w:val="003346C8"/>
    <w:rsid w:val="0033482A"/>
    <w:rsid w:val="00334C56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76E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1E30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80B"/>
    <w:rsid w:val="003F4D08"/>
    <w:rsid w:val="003F55B1"/>
    <w:rsid w:val="003F6209"/>
    <w:rsid w:val="003F6EB7"/>
    <w:rsid w:val="003F6F6A"/>
    <w:rsid w:val="003F72C5"/>
    <w:rsid w:val="0040015D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6B0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3C4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A8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DE7"/>
    <w:rsid w:val="00432007"/>
    <w:rsid w:val="00432DB8"/>
    <w:rsid w:val="00432F50"/>
    <w:rsid w:val="00433B83"/>
    <w:rsid w:val="004343D8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CC"/>
    <w:rsid w:val="004610C6"/>
    <w:rsid w:val="004610F6"/>
    <w:rsid w:val="00461156"/>
    <w:rsid w:val="00462081"/>
    <w:rsid w:val="0046282D"/>
    <w:rsid w:val="004631A0"/>
    <w:rsid w:val="00463628"/>
    <w:rsid w:val="00463EFC"/>
    <w:rsid w:val="00464428"/>
    <w:rsid w:val="00464874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34"/>
    <w:rsid w:val="00475AD3"/>
    <w:rsid w:val="004768DB"/>
    <w:rsid w:val="004773FD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D08"/>
    <w:rsid w:val="004A6F64"/>
    <w:rsid w:val="004A7BDF"/>
    <w:rsid w:val="004B182D"/>
    <w:rsid w:val="004B1C46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184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5F6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15F2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45D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991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67852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09D1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D77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081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6DFF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16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2EE"/>
    <w:rsid w:val="006B4739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66D3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7A7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05635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6DAA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1993"/>
    <w:rsid w:val="00784AAA"/>
    <w:rsid w:val="00784D3E"/>
    <w:rsid w:val="00784F6F"/>
    <w:rsid w:val="00785012"/>
    <w:rsid w:val="00785A13"/>
    <w:rsid w:val="00786577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AB7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2174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A44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33F2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57BB"/>
    <w:rsid w:val="00836587"/>
    <w:rsid w:val="008366ED"/>
    <w:rsid w:val="0083708F"/>
    <w:rsid w:val="008418F8"/>
    <w:rsid w:val="008418F9"/>
    <w:rsid w:val="008423AD"/>
    <w:rsid w:val="00842740"/>
    <w:rsid w:val="00844E17"/>
    <w:rsid w:val="00845F7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676"/>
    <w:rsid w:val="00871327"/>
    <w:rsid w:val="008718CB"/>
    <w:rsid w:val="008719EB"/>
    <w:rsid w:val="00871E9D"/>
    <w:rsid w:val="008727D7"/>
    <w:rsid w:val="008729E0"/>
    <w:rsid w:val="00873284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61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561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051F"/>
    <w:rsid w:val="00961327"/>
    <w:rsid w:val="009622C3"/>
    <w:rsid w:val="009622D0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6D71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31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1D3E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5924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0C4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79A"/>
    <w:rsid w:val="00A917F4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2E49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21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99B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4FD1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777"/>
    <w:rsid w:val="00B148C5"/>
    <w:rsid w:val="00B153BC"/>
    <w:rsid w:val="00B15FDE"/>
    <w:rsid w:val="00B1640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27BDB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14"/>
    <w:rsid w:val="00B6124E"/>
    <w:rsid w:val="00B6158E"/>
    <w:rsid w:val="00B61966"/>
    <w:rsid w:val="00B622A6"/>
    <w:rsid w:val="00B628A3"/>
    <w:rsid w:val="00B631D2"/>
    <w:rsid w:val="00B635A5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1AD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308"/>
    <w:rsid w:val="00B8483F"/>
    <w:rsid w:val="00B852B6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4CE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309"/>
    <w:rsid w:val="00BD252E"/>
    <w:rsid w:val="00BD3CBE"/>
    <w:rsid w:val="00BD3E9B"/>
    <w:rsid w:val="00BD3EE7"/>
    <w:rsid w:val="00BD520B"/>
    <w:rsid w:val="00BD5739"/>
    <w:rsid w:val="00BD60C6"/>
    <w:rsid w:val="00BD6C54"/>
    <w:rsid w:val="00BD7314"/>
    <w:rsid w:val="00BE0FF4"/>
    <w:rsid w:val="00BE3D53"/>
    <w:rsid w:val="00BE4805"/>
    <w:rsid w:val="00BE531B"/>
    <w:rsid w:val="00BE5C48"/>
    <w:rsid w:val="00BE601A"/>
    <w:rsid w:val="00BE614C"/>
    <w:rsid w:val="00BE63C0"/>
    <w:rsid w:val="00BE63E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7BD7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6CCF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3F5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C78"/>
    <w:rsid w:val="00CE3049"/>
    <w:rsid w:val="00CE3AEA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07A2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0FB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1B13"/>
    <w:rsid w:val="00DC20F7"/>
    <w:rsid w:val="00DC22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18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2E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561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4ED1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D5E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636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8F8"/>
    <w:rsid w:val="00E95DF2"/>
    <w:rsid w:val="00E9664A"/>
    <w:rsid w:val="00E96681"/>
    <w:rsid w:val="00E9727A"/>
    <w:rsid w:val="00EA2913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872"/>
    <w:rsid w:val="00EB4C14"/>
    <w:rsid w:val="00EB50C2"/>
    <w:rsid w:val="00EB5A0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5F4E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D01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A7B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891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BE9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46A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0EDF"/>
    <w:rsid w:val="00FE26C5"/>
    <w:rsid w:val="00FE2DE3"/>
    <w:rsid w:val="00FE30D5"/>
    <w:rsid w:val="00FE3A42"/>
    <w:rsid w:val="00FE5440"/>
    <w:rsid w:val="00FE5441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BB1E"/>
  <w15:docId w15:val="{15ACAFDE-2691-46BD-BF81-63DE05B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Заголовок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131334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1334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313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334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61F9-4311-4459-A5B8-01BED114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2</cp:revision>
  <cp:lastPrinted>2019-02-28T05:26:00Z</cp:lastPrinted>
  <dcterms:created xsi:type="dcterms:W3CDTF">2019-02-28T05:27:00Z</dcterms:created>
  <dcterms:modified xsi:type="dcterms:W3CDTF">2019-02-28T05:27:00Z</dcterms:modified>
</cp:coreProperties>
</file>