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EA" w:rsidRDefault="00C640EA" w:rsidP="00C640EA">
      <w:pPr>
        <w:pStyle w:val="a8"/>
        <w:shd w:val="clear" w:color="auto" w:fill="FFFFFF"/>
        <w:tabs>
          <w:tab w:val="left" w:pos="7350"/>
        </w:tabs>
        <w:spacing w:before="0" w:beforeAutospacing="0" w:after="0" w:afterAutospacing="0"/>
        <w:jc w:val="both"/>
        <w:textAlignment w:val="baseline"/>
      </w:pPr>
      <w:bookmarkStart w:id="0" w:name="_GoBack"/>
      <w:bookmarkEnd w:id="0"/>
    </w:p>
    <w:p w:rsidR="00794502" w:rsidRPr="00FD23EC" w:rsidRDefault="00794502" w:rsidP="00794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получить</w:t>
      </w:r>
      <w:r w:rsidRPr="003B765E">
        <w:rPr>
          <w:rFonts w:ascii="Times New Roman" w:hAnsi="Times New Roman" w:cs="Times New Roman"/>
          <w:b/>
          <w:sz w:val="28"/>
          <w:szCs w:val="28"/>
        </w:rPr>
        <w:t xml:space="preserve"> выписк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B765E">
        <w:rPr>
          <w:rFonts w:ascii="Times New Roman" w:hAnsi="Times New Roman" w:cs="Times New Roman"/>
          <w:b/>
          <w:sz w:val="28"/>
          <w:szCs w:val="28"/>
        </w:rPr>
        <w:t xml:space="preserve"> из реестра нотариусов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лиц, сдавших квалификационный экзамен</w:t>
      </w:r>
    </w:p>
    <w:tbl>
      <w:tblPr>
        <w:tblStyle w:val="a3"/>
        <w:tblW w:w="1134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8505"/>
      </w:tblGrid>
      <w:tr w:rsidR="00794502" w:rsidTr="00115366"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 услуги</w:t>
            </w: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 либо их уполномоченные представители.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2" w:rsidTr="00115366">
        <w:trPr>
          <w:trHeight w:val="4172"/>
        </w:trPr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Способы подачи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запроса на получение выписки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Управление Министерства юстиции Российской Федерации по Смоленской области (далее – Управление) предоставляет государственную услугу по выдаче выписки из реестра нотариусов и лиц, сдавших квалификационный экзамен. Заявителям необходимо обращаться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214000,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г. Смоленск,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Б. Советская, д. 30/11, тел. 8 (4812) 20-97-22.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предоставляет государственную услугу только в отношении нотариусов г. Смоленска и Смоленской области.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tabs>
                <w:tab w:val="center" w:pos="425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Лично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через законного представителя;</w:t>
            </w:r>
          </w:p>
          <w:p w:rsidR="00794502" w:rsidRPr="00F04E3C" w:rsidRDefault="00794502" w:rsidP="00115366">
            <w:pPr>
              <w:tabs>
                <w:tab w:val="center" w:pos="4252"/>
                <w:tab w:val="left" w:pos="699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Почтой (простой или электронной);</w:t>
            </w:r>
          </w:p>
          <w:p w:rsidR="00794502" w:rsidRDefault="00794502" w:rsidP="001153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Через Единый портал государственных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94502" w:rsidRPr="00F04E3C" w:rsidRDefault="00794502" w:rsidP="001153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За предоставление государственной услуги государственная пошлина или иная плата не взимается.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2" w:rsidTr="00115366"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Необходимые 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запрос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 запроса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о выдаче выписки из реестра нотариусов и лиц, сдавших квалификационный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8B6373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http://to67.minjust.gov.ru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7CA7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разделе «Нотариат» в подразделе «Предоставление государственной услуги по выдаче выписки из реестра нотариусов и лиц, сдавших квалификационный экзамен»);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при личном обращении предъявляется; копия документа, удостоверяющего личность, в случае направления документов почтой, прилагается.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17"/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Все документы для предоставления государственной услуги представляются на русском языке.</w:t>
            </w:r>
            <w:bookmarkEnd w:id="1"/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2" w:rsidTr="00115366"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выписки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государственной услуги по выдаче выписки, включая выдачу (направление) заявителю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два рабочих дня после дня поступления соответствующего запроса.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502" w:rsidTr="00115366">
        <w:tc>
          <w:tcPr>
            <w:tcW w:w="2836" w:type="dxa"/>
          </w:tcPr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</w:t>
            </w:r>
          </w:p>
          <w:p w:rsidR="00794502" w:rsidRPr="00F04E3C" w:rsidRDefault="00794502" w:rsidP="0011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b/>
                <w:sz w:val="24"/>
                <w:szCs w:val="24"/>
              </w:rPr>
              <w:t>запроса</w:t>
            </w:r>
          </w:p>
        </w:tc>
        <w:tc>
          <w:tcPr>
            <w:tcW w:w="8505" w:type="dxa"/>
          </w:tcPr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1101"/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выдача выписки из реестра нотариусов;</w:t>
            </w:r>
          </w:p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01102"/>
            <w:bookmarkEnd w:id="2"/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направление уведомления об отсутствии запрашиваемых сведений;</w:t>
            </w:r>
          </w:p>
          <w:bookmarkEnd w:id="3"/>
          <w:p w:rsidR="00794502" w:rsidRPr="00F04E3C" w:rsidRDefault="00794502" w:rsidP="00115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- направление письма об отказе в предоставлении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случае несоблюдения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к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запроса и 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>, перечисленны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4E3C">
              <w:rPr>
                <w:rFonts w:ascii="Times New Roman" w:hAnsi="Times New Roman" w:cs="Times New Roman"/>
                <w:sz w:val="24"/>
                <w:szCs w:val="24"/>
              </w:rPr>
              <w:t xml:space="preserve"> выше.</w:t>
            </w:r>
          </w:p>
        </w:tc>
      </w:tr>
      <w:tr w:rsidR="00794502" w:rsidTr="00115366">
        <w:tc>
          <w:tcPr>
            <w:tcW w:w="2836" w:type="dxa"/>
          </w:tcPr>
          <w:p w:rsidR="00794502" w:rsidRPr="009811E6" w:rsidRDefault="00794502" w:rsidP="006E0F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5" w:type="dxa"/>
          </w:tcPr>
          <w:p w:rsidR="00794502" w:rsidRPr="009811E6" w:rsidRDefault="00794502" w:rsidP="001153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4502" w:rsidRPr="00794502" w:rsidRDefault="00794502" w:rsidP="00794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0765" cy="990765"/>
            <wp:effectExtent l="19050" t="0" r="0" b="0"/>
            <wp:docPr id="6" name="Рисунок 1" descr="qr нотариа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нотариат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2976" cy="99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794502" w:rsidRPr="00794502" w:rsidSect="006E0F35"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566"/>
    <w:multiLevelType w:val="hybridMultilevel"/>
    <w:tmpl w:val="721CF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76F1"/>
    <w:multiLevelType w:val="hybridMultilevel"/>
    <w:tmpl w:val="B26C6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F4A4D"/>
    <w:multiLevelType w:val="hybridMultilevel"/>
    <w:tmpl w:val="66404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80"/>
    <w:rsid w:val="000168B4"/>
    <w:rsid w:val="00187CB9"/>
    <w:rsid w:val="001B7E12"/>
    <w:rsid w:val="002A7E3D"/>
    <w:rsid w:val="002D2D6D"/>
    <w:rsid w:val="003B3BA2"/>
    <w:rsid w:val="00490451"/>
    <w:rsid w:val="00606951"/>
    <w:rsid w:val="006E0F35"/>
    <w:rsid w:val="00794502"/>
    <w:rsid w:val="00A2354B"/>
    <w:rsid w:val="00C640EA"/>
    <w:rsid w:val="00E603C8"/>
    <w:rsid w:val="00F24855"/>
    <w:rsid w:val="00FB3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0EA"/>
    <w:pPr>
      <w:ind w:left="720"/>
      <w:contextualSpacing/>
    </w:pPr>
  </w:style>
  <w:style w:type="character" w:customStyle="1" w:styleId="highlightsearch">
    <w:name w:val="highlightsearch"/>
    <w:basedOn w:val="a0"/>
    <w:rsid w:val="00C640EA"/>
  </w:style>
  <w:style w:type="paragraph" w:styleId="a5">
    <w:name w:val="Balloon Text"/>
    <w:basedOn w:val="a"/>
    <w:link w:val="a6"/>
    <w:uiPriority w:val="99"/>
    <w:semiHidden/>
    <w:unhideWhenUsed/>
    <w:rsid w:val="00C6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0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40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0EA"/>
    <w:pPr>
      <w:ind w:left="720"/>
      <w:contextualSpacing/>
    </w:pPr>
  </w:style>
  <w:style w:type="character" w:customStyle="1" w:styleId="highlightsearch">
    <w:name w:val="highlightsearch"/>
    <w:basedOn w:val="a0"/>
    <w:rsid w:val="00C640EA"/>
  </w:style>
  <w:style w:type="paragraph" w:styleId="a5">
    <w:name w:val="Balloon Text"/>
    <w:basedOn w:val="a"/>
    <w:link w:val="a6"/>
    <w:uiPriority w:val="99"/>
    <w:semiHidden/>
    <w:unhideWhenUsed/>
    <w:rsid w:val="00C6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0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40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67.minjus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София Андреевна</dc:creator>
  <cp:lastModifiedBy>Юлия</cp:lastModifiedBy>
  <cp:revision>3</cp:revision>
  <dcterms:created xsi:type="dcterms:W3CDTF">2020-07-13T05:48:00Z</dcterms:created>
  <dcterms:modified xsi:type="dcterms:W3CDTF">2020-07-15T11:26:00Z</dcterms:modified>
</cp:coreProperties>
</file>