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3B" w:rsidRDefault="00C1453B" w:rsidP="00C1453B">
      <w:pPr>
        <w:jc w:val="center"/>
      </w:pPr>
      <w:r>
        <w:rPr>
          <w:noProof/>
        </w:rPr>
        <w:drawing>
          <wp:inline distT="0" distB="0" distL="0" distR="0" wp14:anchorId="31CA28E5" wp14:editId="338FB7AD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3B" w:rsidRDefault="00C1453B" w:rsidP="00C1453B">
      <w:pPr>
        <w:jc w:val="center"/>
      </w:pPr>
    </w:p>
    <w:p w:rsidR="00C1453B" w:rsidRDefault="00C1453B" w:rsidP="00C1453B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ПЕЧЕРСКОГО СЕЛЬСКОГО ПОСЕЛЕНИЯ</w:t>
      </w:r>
    </w:p>
    <w:p w:rsidR="00C1453B" w:rsidRPr="00F745FE" w:rsidRDefault="00C1453B" w:rsidP="00C145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</w:t>
      </w:r>
      <w:r w:rsidRPr="00F745FE">
        <w:rPr>
          <w:b/>
          <w:bCs/>
          <w:sz w:val="28"/>
          <w:szCs w:val="28"/>
        </w:rPr>
        <w:t xml:space="preserve"> СМОЛЕНСКОЙ ОБЛАСТИ</w:t>
      </w:r>
    </w:p>
    <w:p w:rsidR="00C1453B" w:rsidRPr="00F745FE" w:rsidRDefault="00C1453B" w:rsidP="00C1453B">
      <w:pPr>
        <w:jc w:val="center"/>
        <w:rPr>
          <w:b/>
          <w:bCs/>
          <w:sz w:val="28"/>
          <w:szCs w:val="28"/>
        </w:rPr>
      </w:pPr>
    </w:p>
    <w:p w:rsidR="00C1453B" w:rsidRPr="00F745FE" w:rsidRDefault="00C1453B" w:rsidP="00C1453B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C1453B" w:rsidRPr="00F745FE" w:rsidRDefault="00C1453B" w:rsidP="00C1453B">
      <w:pPr>
        <w:jc w:val="center"/>
        <w:rPr>
          <w:b/>
          <w:bCs/>
          <w:sz w:val="28"/>
          <w:szCs w:val="28"/>
        </w:rPr>
      </w:pPr>
    </w:p>
    <w:p w:rsidR="00C1453B" w:rsidRDefault="00C1453B" w:rsidP="00C1453B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от «___»  апреля  2017 года                                                                         № ___</w:t>
      </w:r>
    </w:p>
    <w:p w:rsidR="00C1453B" w:rsidRDefault="00C1453B" w:rsidP="00C1453B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C1453B" w:rsidRDefault="00C1453B" w:rsidP="00C1453B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C1453B" w:rsidRDefault="00C1453B" w:rsidP="00C1453B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03CA4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временном ограничении</w:t>
      </w:r>
    </w:p>
    <w:p w:rsidR="00C1453B" w:rsidRDefault="00C1453B" w:rsidP="00C1453B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движения транспортных средств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453B" w:rsidRDefault="00C1453B" w:rsidP="00C1453B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автомобильным дорогам местного</w:t>
      </w:r>
      <w:r w:rsidR="0000591B">
        <w:rPr>
          <w:rFonts w:ascii="Times New Roman" w:hAnsi="Times New Roman"/>
          <w:color w:val="000000"/>
          <w:sz w:val="28"/>
          <w:szCs w:val="28"/>
        </w:rPr>
        <w:t xml:space="preserve"> значения </w:t>
      </w:r>
    </w:p>
    <w:p w:rsidR="00C1453B" w:rsidRDefault="00C1453B" w:rsidP="00C1453B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Печерского сельского поселения </w:t>
      </w:r>
    </w:p>
    <w:p w:rsidR="00C1453B" w:rsidRDefault="00C1453B" w:rsidP="00C1453B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Смоленского района Смоленской области</w:t>
      </w:r>
    </w:p>
    <w:p w:rsidR="00C1453B" w:rsidRDefault="00C1453B" w:rsidP="00C1453B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весенний период</w:t>
      </w:r>
    </w:p>
    <w:p w:rsidR="00C1453B" w:rsidRDefault="00C1453B" w:rsidP="00C1453B">
      <w:pPr>
        <w:rPr>
          <w:sz w:val="28"/>
          <w:szCs w:val="28"/>
        </w:rPr>
      </w:pPr>
    </w:p>
    <w:p w:rsidR="00C1453B" w:rsidRDefault="00C1453B" w:rsidP="00C145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00591B">
        <w:rPr>
          <w:sz w:val="28"/>
          <w:szCs w:val="28"/>
        </w:rPr>
        <w:t>В</w:t>
      </w:r>
      <w:r w:rsidR="00A97810">
        <w:rPr>
          <w:sz w:val="28"/>
          <w:szCs w:val="28"/>
        </w:rPr>
        <w:t xml:space="preserve"> соответствии с </w:t>
      </w:r>
      <w:r w:rsidR="00E90EE3">
        <w:rPr>
          <w:sz w:val="28"/>
          <w:szCs w:val="28"/>
        </w:rPr>
        <w:t>Федеральным  законом</w:t>
      </w:r>
      <w:r>
        <w:rPr>
          <w:sz w:val="28"/>
          <w:szCs w:val="28"/>
        </w:rPr>
        <w:t xml:space="preserve"> от 08.11.2007г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E90EE3">
        <w:rPr>
          <w:sz w:val="28"/>
          <w:szCs w:val="28"/>
        </w:rPr>
        <w:t xml:space="preserve"> постановлением Администрации Смоленской области от 02.04.2012г № 233 «Об утверждении Порядка осуществления временных ограничений или прекращения движения транспортных средств по автомобильным</w:t>
      </w:r>
      <w:r w:rsidR="00D775F9">
        <w:rPr>
          <w:sz w:val="28"/>
          <w:szCs w:val="28"/>
        </w:rPr>
        <w:t xml:space="preserve"> дорогам регионального или межмуниципального, местного значения в Смоленской области», </w:t>
      </w:r>
      <w:r>
        <w:rPr>
          <w:sz w:val="28"/>
          <w:szCs w:val="28"/>
        </w:rPr>
        <w:t xml:space="preserve"> Федеральным</w:t>
      </w:r>
      <w:proofErr w:type="gramEnd"/>
      <w:r>
        <w:rPr>
          <w:sz w:val="28"/>
          <w:szCs w:val="28"/>
        </w:rPr>
        <w:t xml:space="preserve"> законом № 131от 06.10.2003г «Об общих принципах организации местного самоуправления в российской Федерации», Уставом муниципального образования Печерского сельского поселения Смоленского района Смоленской области, </w:t>
      </w:r>
      <w:r w:rsidR="0000591B">
        <w:rPr>
          <w:sz w:val="28"/>
          <w:szCs w:val="28"/>
        </w:rPr>
        <w:t xml:space="preserve">в целях осуществления </w:t>
      </w:r>
      <w:proofErr w:type="gramStart"/>
      <w:r w:rsidR="0000591B">
        <w:rPr>
          <w:sz w:val="28"/>
          <w:szCs w:val="28"/>
        </w:rPr>
        <w:t>контроля за</w:t>
      </w:r>
      <w:proofErr w:type="gramEnd"/>
      <w:r w:rsidR="0000591B">
        <w:rPr>
          <w:sz w:val="28"/>
          <w:szCs w:val="28"/>
        </w:rPr>
        <w:t xml:space="preserve"> обеспечением сохранности автомобильных дорог местного значения в весенний период 2017 года,</w:t>
      </w:r>
    </w:p>
    <w:p w:rsidR="00D775F9" w:rsidRDefault="00D775F9" w:rsidP="00C145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453B" w:rsidRDefault="00C1453B" w:rsidP="00C14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  ПЕЧЕРСКОГО   СЕЛЬСКОГО         ПОСЕЛЕНИЯ СМОЛЕНСКОГО РАЙОНА СМОЛЕНСКОЙ ОБЛАСТИ  ПОСТАНОВЛЯЕТ:</w:t>
      </w:r>
    </w:p>
    <w:p w:rsidR="00C1453B" w:rsidRDefault="00C1453B" w:rsidP="00C1453B">
      <w:pPr>
        <w:jc w:val="both"/>
        <w:rPr>
          <w:sz w:val="28"/>
          <w:szCs w:val="28"/>
        </w:rPr>
      </w:pPr>
    </w:p>
    <w:p w:rsidR="00D775F9" w:rsidRDefault="00C1453B" w:rsidP="00C1453B">
      <w:pPr>
        <w:pStyle w:val="a4"/>
        <w:ind w:firstLine="840"/>
        <w:jc w:val="both"/>
        <w:rPr>
          <w:rFonts w:ascii="Times New Roman" w:hAnsi="Times New Roman"/>
          <w:sz w:val="28"/>
          <w:szCs w:val="28"/>
        </w:rPr>
      </w:pPr>
      <w:r w:rsidRPr="0055582B">
        <w:rPr>
          <w:rFonts w:ascii="Times New Roman" w:hAnsi="Times New Roman"/>
          <w:sz w:val="28"/>
          <w:szCs w:val="28"/>
        </w:rPr>
        <w:t xml:space="preserve">1. </w:t>
      </w:r>
      <w:r w:rsidR="00AD0BA2">
        <w:rPr>
          <w:rFonts w:ascii="Times New Roman" w:hAnsi="Times New Roman"/>
          <w:sz w:val="28"/>
          <w:szCs w:val="28"/>
        </w:rPr>
        <w:t>Ввести с 17</w:t>
      </w:r>
      <w:r w:rsidR="00D775F9">
        <w:rPr>
          <w:rFonts w:ascii="Times New Roman" w:hAnsi="Times New Roman"/>
          <w:sz w:val="28"/>
          <w:szCs w:val="28"/>
        </w:rPr>
        <w:t xml:space="preserve">.04.2017г по 15.05.2017г временное ограничение движения транспортных средств </w:t>
      </w:r>
      <w:r w:rsidR="00AC4AE2">
        <w:rPr>
          <w:rFonts w:ascii="Times New Roman" w:hAnsi="Times New Roman"/>
          <w:sz w:val="28"/>
          <w:szCs w:val="28"/>
        </w:rPr>
        <w:t xml:space="preserve">общей фактической </w:t>
      </w:r>
      <w:r w:rsidR="000E6F70">
        <w:rPr>
          <w:rFonts w:ascii="Times New Roman" w:hAnsi="Times New Roman"/>
          <w:sz w:val="28"/>
          <w:szCs w:val="28"/>
        </w:rPr>
        <w:t xml:space="preserve">массой </w:t>
      </w:r>
      <w:r w:rsidR="00AC4AE2">
        <w:rPr>
          <w:rFonts w:ascii="Times New Roman" w:hAnsi="Times New Roman"/>
          <w:sz w:val="28"/>
          <w:szCs w:val="28"/>
        </w:rPr>
        <w:t>больше</w:t>
      </w:r>
      <w:r w:rsidR="00D775F9">
        <w:rPr>
          <w:rFonts w:ascii="Times New Roman" w:hAnsi="Times New Roman"/>
          <w:sz w:val="28"/>
          <w:szCs w:val="28"/>
        </w:rPr>
        <w:t xml:space="preserve"> 3,5 тонны, по автомобильной дороге </w:t>
      </w:r>
      <w:r w:rsidR="000E6F70">
        <w:rPr>
          <w:rFonts w:ascii="Times New Roman" w:hAnsi="Times New Roman"/>
          <w:sz w:val="28"/>
          <w:szCs w:val="28"/>
        </w:rPr>
        <w:t xml:space="preserve">местного значения  - </w:t>
      </w:r>
      <w:r w:rsidR="00AC4AE2">
        <w:rPr>
          <w:rFonts w:ascii="Times New Roman" w:hAnsi="Times New Roman"/>
          <w:sz w:val="28"/>
          <w:szCs w:val="28"/>
        </w:rPr>
        <w:t xml:space="preserve">Смоленская область, Смоленский район, </w:t>
      </w:r>
      <w:bookmarkStart w:id="0" w:name="_GoBack"/>
      <w:bookmarkEnd w:id="0"/>
      <w:proofErr w:type="spellStart"/>
      <w:r w:rsidR="00D775F9">
        <w:rPr>
          <w:rFonts w:ascii="Times New Roman" w:hAnsi="Times New Roman"/>
          <w:sz w:val="28"/>
          <w:szCs w:val="28"/>
        </w:rPr>
        <w:t>с</w:t>
      </w:r>
      <w:proofErr w:type="gramStart"/>
      <w:r w:rsidR="00D775F9">
        <w:rPr>
          <w:rFonts w:ascii="Times New Roman" w:hAnsi="Times New Roman"/>
          <w:sz w:val="28"/>
          <w:szCs w:val="28"/>
        </w:rPr>
        <w:t>.П</w:t>
      </w:r>
      <w:proofErr w:type="gramEnd"/>
      <w:r w:rsidR="00D775F9">
        <w:rPr>
          <w:rFonts w:ascii="Times New Roman" w:hAnsi="Times New Roman"/>
          <w:sz w:val="28"/>
          <w:szCs w:val="28"/>
        </w:rPr>
        <w:t>ечерск</w:t>
      </w:r>
      <w:proofErr w:type="spellEnd"/>
      <w:r w:rsidR="00D775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5F9">
        <w:rPr>
          <w:rFonts w:ascii="Times New Roman" w:hAnsi="Times New Roman"/>
          <w:sz w:val="28"/>
          <w:szCs w:val="28"/>
        </w:rPr>
        <w:t>ул.Дачная</w:t>
      </w:r>
      <w:proofErr w:type="spellEnd"/>
      <w:r w:rsidR="00D775F9">
        <w:rPr>
          <w:rFonts w:ascii="Times New Roman" w:hAnsi="Times New Roman"/>
          <w:sz w:val="28"/>
          <w:szCs w:val="28"/>
        </w:rPr>
        <w:t>.</w:t>
      </w:r>
    </w:p>
    <w:p w:rsidR="00AD0BA2" w:rsidRDefault="00AD0BA2" w:rsidP="00C1453B">
      <w:pPr>
        <w:pStyle w:val="a4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Организовать работы по установке </w:t>
      </w:r>
      <w:r w:rsidR="00157393">
        <w:rPr>
          <w:rFonts w:ascii="Times New Roman" w:hAnsi="Times New Roman"/>
          <w:sz w:val="28"/>
          <w:szCs w:val="28"/>
        </w:rPr>
        <w:t>временных дорожных знаков 3.11 «Ограничение массы».</w:t>
      </w:r>
    </w:p>
    <w:p w:rsidR="00C1453B" w:rsidRDefault="00157393" w:rsidP="00C1453B">
      <w:pPr>
        <w:pStyle w:val="a4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C1453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C1453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C1453B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</w:t>
      </w:r>
      <w:r w:rsidR="00C1453B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C1453B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C1453B" w:rsidRPr="00956AAD" w:rsidRDefault="00157393" w:rsidP="00C1453B">
      <w:pPr>
        <w:pStyle w:val="a4"/>
        <w:ind w:firstLine="84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C1453B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подлежит обнародованию путем размещения на официальном сайте </w:t>
      </w:r>
      <w:r w:rsidR="00C1453B" w:rsidRPr="00956AAD">
        <w:rPr>
          <w:rFonts w:ascii="Times New Roman" w:hAnsi="Times New Roman"/>
          <w:sz w:val="28"/>
          <w:szCs w:val="28"/>
        </w:rPr>
        <w:t xml:space="preserve"> администрации </w:t>
      </w:r>
      <w:r w:rsidR="00C1453B">
        <w:rPr>
          <w:rFonts w:ascii="Times New Roman" w:hAnsi="Times New Roman"/>
          <w:sz w:val="28"/>
          <w:szCs w:val="28"/>
        </w:rPr>
        <w:t xml:space="preserve">Печерского сельского поселения Смоленского района Смоленской области </w:t>
      </w:r>
      <w:r w:rsidR="00C1453B" w:rsidRPr="00956A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1453B" w:rsidRPr="00956AAD">
        <w:rPr>
          <w:rFonts w:ascii="Times New Roman" w:hAnsi="Times New Roman"/>
          <w:sz w:val="28"/>
          <w:szCs w:val="28"/>
          <w:lang w:val="en-US"/>
        </w:rPr>
        <w:t>pechersk</w:t>
      </w:r>
      <w:proofErr w:type="spellEnd"/>
      <w:r w:rsidR="00C1453B"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="00C1453B" w:rsidRPr="00956AAD">
        <w:rPr>
          <w:rFonts w:ascii="Times New Roman" w:hAnsi="Times New Roman"/>
          <w:sz w:val="28"/>
          <w:szCs w:val="28"/>
          <w:lang w:val="en-US"/>
        </w:rPr>
        <w:t>smol</w:t>
      </w:r>
      <w:proofErr w:type="spellEnd"/>
      <w:r w:rsidR="00C1453B" w:rsidRPr="00956AAD">
        <w:rPr>
          <w:rFonts w:ascii="Times New Roman" w:hAnsi="Times New Roman"/>
          <w:sz w:val="28"/>
          <w:szCs w:val="28"/>
        </w:rPr>
        <w:t>-</w:t>
      </w:r>
      <w:r w:rsidR="00C1453B" w:rsidRPr="00956AAD">
        <w:rPr>
          <w:rFonts w:ascii="Times New Roman" w:hAnsi="Times New Roman"/>
          <w:sz w:val="28"/>
          <w:szCs w:val="28"/>
          <w:lang w:val="en-US"/>
        </w:rPr>
        <w:t>ray</w:t>
      </w:r>
      <w:r w:rsidR="00C1453B"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="00C1453B" w:rsidRPr="00956AA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1453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1453B">
        <w:rPr>
          <w:rFonts w:ascii="Times New Roman" w:hAnsi="Times New Roman"/>
          <w:sz w:val="28"/>
          <w:szCs w:val="28"/>
        </w:rPr>
        <w:t>в сети Интернет.</w:t>
      </w:r>
      <w:r w:rsidR="00C1453B" w:rsidRPr="00956AAD">
        <w:rPr>
          <w:rFonts w:ascii="Times New Roman" w:hAnsi="Times New Roman"/>
          <w:sz w:val="28"/>
          <w:szCs w:val="28"/>
        </w:rPr>
        <w:t xml:space="preserve">  </w:t>
      </w:r>
    </w:p>
    <w:p w:rsidR="00C1453B" w:rsidRDefault="00157393" w:rsidP="00C1453B">
      <w:pPr>
        <w:pStyle w:val="a4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</w:t>
      </w:r>
      <w:r w:rsidR="00C1453B">
        <w:rPr>
          <w:rFonts w:ascii="Times New Roman" w:hAnsi="Times New Roman"/>
          <w:color w:val="000000"/>
          <w:sz w:val="28"/>
          <w:szCs w:val="28"/>
        </w:rPr>
        <w:t>.  Постановление вступает в силу с момента его подписания.</w:t>
      </w:r>
    </w:p>
    <w:p w:rsidR="00C1453B" w:rsidRPr="00EE351F" w:rsidRDefault="00C1453B" w:rsidP="00C1453B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264F3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C1453B" w:rsidRDefault="00C1453B" w:rsidP="00C1453B">
      <w:pPr>
        <w:pStyle w:val="a3"/>
        <w:ind w:left="0"/>
        <w:rPr>
          <w:sz w:val="28"/>
          <w:szCs w:val="28"/>
        </w:rPr>
      </w:pPr>
    </w:p>
    <w:p w:rsidR="00C1453B" w:rsidRDefault="00C1453B" w:rsidP="00C1453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1453B" w:rsidRDefault="00C1453B" w:rsidP="00C1453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C1453B" w:rsidRDefault="00C1453B" w:rsidP="00C1453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     </w:t>
      </w:r>
      <w:r w:rsidRPr="005A0797">
        <w:rPr>
          <w:b/>
          <w:sz w:val="28"/>
          <w:szCs w:val="28"/>
        </w:rPr>
        <w:t>Ю.Н. Янченко</w:t>
      </w:r>
    </w:p>
    <w:p w:rsidR="006E75A1" w:rsidRDefault="006E75A1"/>
    <w:sectPr w:rsidR="006E75A1" w:rsidSect="00C1453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B2"/>
    <w:rsid w:val="0000591B"/>
    <w:rsid w:val="000E6F70"/>
    <w:rsid w:val="00157393"/>
    <w:rsid w:val="001D227A"/>
    <w:rsid w:val="0068328D"/>
    <w:rsid w:val="006E75A1"/>
    <w:rsid w:val="007C7B3B"/>
    <w:rsid w:val="008E79B2"/>
    <w:rsid w:val="00A97810"/>
    <w:rsid w:val="00AC4AE2"/>
    <w:rsid w:val="00AD0BA2"/>
    <w:rsid w:val="00C1453B"/>
    <w:rsid w:val="00D775F9"/>
    <w:rsid w:val="00E9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453B"/>
    <w:pPr>
      <w:ind w:left="720"/>
    </w:pPr>
  </w:style>
  <w:style w:type="paragraph" w:styleId="a4">
    <w:name w:val="Normal (Web)"/>
    <w:basedOn w:val="a"/>
    <w:rsid w:val="00C1453B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C14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453B"/>
    <w:pPr>
      <w:ind w:left="720"/>
    </w:pPr>
  </w:style>
  <w:style w:type="paragraph" w:styleId="a4">
    <w:name w:val="Normal (Web)"/>
    <w:basedOn w:val="a"/>
    <w:rsid w:val="00C1453B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C14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cp:lastPrinted>2017-04-14T07:27:00Z</cp:lastPrinted>
  <dcterms:created xsi:type="dcterms:W3CDTF">2017-04-12T08:04:00Z</dcterms:created>
  <dcterms:modified xsi:type="dcterms:W3CDTF">2017-04-14T07:28:00Z</dcterms:modified>
</cp:coreProperties>
</file>