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8E" w:rsidRDefault="0049387F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5.2pt;margin-top:0;width:44.15pt;height:41.3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E10D8E" w:rsidRDefault="00E10D8E">
      <w:pPr>
        <w:spacing w:line="456" w:lineRule="exact"/>
      </w:pPr>
    </w:p>
    <w:p w:rsidR="00E10D8E" w:rsidRDefault="00E10D8E">
      <w:pPr>
        <w:rPr>
          <w:sz w:val="2"/>
          <w:szCs w:val="2"/>
        </w:rPr>
        <w:sectPr w:rsidR="00E10D8E">
          <w:type w:val="continuous"/>
          <w:pgSz w:w="11900" w:h="16840"/>
          <w:pgMar w:top="1114" w:right="739" w:bottom="2608" w:left="1721" w:header="0" w:footer="3" w:gutter="0"/>
          <w:cols w:space="720"/>
          <w:noEndnote/>
          <w:docGrid w:linePitch="360"/>
        </w:sectPr>
      </w:pPr>
    </w:p>
    <w:p w:rsidR="00E10D8E" w:rsidRDefault="00E10D8E">
      <w:pPr>
        <w:spacing w:before="117" w:after="117" w:line="240" w:lineRule="exact"/>
        <w:rPr>
          <w:sz w:val="19"/>
          <w:szCs w:val="19"/>
        </w:rPr>
      </w:pPr>
    </w:p>
    <w:p w:rsidR="00E10D8E" w:rsidRDefault="00E10D8E">
      <w:pPr>
        <w:rPr>
          <w:sz w:val="2"/>
          <w:szCs w:val="2"/>
        </w:rPr>
        <w:sectPr w:rsidR="00E10D8E">
          <w:type w:val="continuous"/>
          <w:pgSz w:w="11900" w:h="16840"/>
          <w:pgMar w:top="2432" w:right="0" w:bottom="2432" w:left="0" w:header="0" w:footer="3" w:gutter="0"/>
          <w:cols w:space="720"/>
          <w:noEndnote/>
          <w:docGrid w:linePitch="360"/>
        </w:sectPr>
      </w:pPr>
    </w:p>
    <w:p w:rsidR="00E10D8E" w:rsidRDefault="002D6908">
      <w:pPr>
        <w:pStyle w:val="30"/>
        <w:shd w:val="clear" w:color="auto" w:fill="auto"/>
        <w:ind w:right="100"/>
      </w:pPr>
      <w:r>
        <w:lastRenderedPageBreak/>
        <w:t>АДМИНИСТРАЦИЯ</w:t>
      </w:r>
    </w:p>
    <w:p w:rsidR="00E10D8E" w:rsidRDefault="002D6908">
      <w:pPr>
        <w:pStyle w:val="30"/>
        <w:shd w:val="clear" w:color="auto" w:fill="auto"/>
        <w:spacing w:after="630"/>
        <w:ind w:right="40"/>
      </w:pPr>
      <w:r>
        <w:t>ПЕЧЕРСКОГО СЕЛЬСКОГО ПОСЕЛЕНИЯ</w:t>
      </w:r>
      <w:r>
        <w:br/>
        <w:t>СМОЛЕНСКОГО РАЙОНА СМОЛЕНСКОЙ ОБЛАСТИ</w:t>
      </w:r>
    </w:p>
    <w:p w:rsidR="00E10D8E" w:rsidRDefault="002D6908">
      <w:pPr>
        <w:pStyle w:val="30"/>
        <w:shd w:val="clear" w:color="auto" w:fill="auto"/>
        <w:spacing w:after="627" w:line="280" w:lineRule="exact"/>
        <w:ind w:right="40"/>
      </w:pPr>
      <w:r>
        <w:t>РАСПОРЯЖЕНИЕ</w:t>
      </w:r>
    </w:p>
    <w:p w:rsidR="00E10D8E" w:rsidRDefault="0049387F">
      <w:pPr>
        <w:pStyle w:val="40"/>
        <w:shd w:val="clear" w:color="auto" w:fill="auto"/>
        <w:spacing w:before="0" w:after="260" w:line="28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9.4pt;margin-top:-4.65pt;width:26.65pt;height:20.85pt;z-index:-125829376;mso-wrap-distance-left:5pt;mso-wrap-distance-right:5pt;mso-position-horizontal-relative:margin" filled="f" stroked="f">
            <v:textbox style="mso-fit-shape-to-text:t" inset="0,0,0,0">
              <w:txbxContent>
                <w:p w:rsidR="00E10D8E" w:rsidRPr="007314EB" w:rsidRDefault="00E10D8E">
                  <w:pPr>
                    <w:pStyle w:val="5"/>
                    <w:shd w:val="clear" w:color="auto" w:fill="auto"/>
                    <w:spacing w:line="360" w:lineRule="exact"/>
                    <w:rPr>
                      <w:rFonts w:asciiTheme="minorHAnsi" w:hAnsiTheme="minorHAnsi"/>
                    </w:rPr>
                  </w:pPr>
                </w:p>
              </w:txbxContent>
            </v:textbox>
            <w10:wrap type="square" side="left" anchorx="margin"/>
          </v:shape>
        </w:pict>
      </w:r>
      <w:r w:rsidR="00E26E67">
        <w:t>от «30» декабря 2021</w:t>
      </w:r>
      <w:r w:rsidR="002D6908">
        <w:t xml:space="preserve"> г.</w:t>
      </w:r>
      <w:r w:rsidR="007314EB">
        <w:t xml:space="preserve">                                      </w:t>
      </w:r>
      <w:r w:rsidR="00E26E67">
        <w:t xml:space="preserve"> </w:t>
      </w:r>
      <w:r w:rsidR="00710FB6">
        <w:t xml:space="preserve">             </w:t>
      </w:r>
      <w:r w:rsidR="00CF6FE3">
        <w:t xml:space="preserve">  </w:t>
      </w:r>
      <w:r w:rsidR="00710FB6">
        <w:t xml:space="preserve">               № 68</w:t>
      </w:r>
    </w:p>
    <w:p w:rsidR="007367ED" w:rsidRDefault="007367ED" w:rsidP="002D6908">
      <w:pPr>
        <w:pStyle w:val="20"/>
        <w:shd w:val="clear" w:color="auto" w:fill="auto"/>
        <w:spacing w:before="0" w:after="0" w:line="240" w:lineRule="auto"/>
        <w:ind w:firstLine="0"/>
      </w:pPr>
      <w:r>
        <w:t xml:space="preserve"> О внесении изменений в распоряжение</w:t>
      </w:r>
    </w:p>
    <w:p w:rsidR="00710FB6" w:rsidRDefault="007367ED" w:rsidP="002D6908">
      <w:pPr>
        <w:pStyle w:val="20"/>
        <w:shd w:val="clear" w:color="auto" w:fill="auto"/>
        <w:spacing w:before="0" w:after="0" w:line="240" w:lineRule="auto"/>
        <w:ind w:firstLine="0"/>
      </w:pPr>
      <w:r>
        <w:t>«</w:t>
      </w:r>
      <w:r w:rsidR="00710FB6">
        <w:t xml:space="preserve">Об организации работы по вопросам </w:t>
      </w:r>
    </w:p>
    <w:p w:rsidR="00710FB6" w:rsidRDefault="00710FB6" w:rsidP="002D6908">
      <w:pPr>
        <w:pStyle w:val="20"/>
        <w:shd w:val="clear" w:color="auto" w:fill="auto"/>
        <w:spacing w:before="0" w:after="0" w:line="240" w:lineRule="auto"/>
        <w:ind w:firstLine="0"/>
      </w:pPr>
      <w:r>
        <w:t>детализации порядка применения                                                                                    бюджетной классификации Российской Федерации                                                                   в части, относящейся к бюджету муниципального                                                                          образования Печерского сельского поселения</w:t>
      </w:r>
    </w:p>
    <w:p w:rsidR="00E10D8E" w:rsidRDefault="00710FB6" w:rsidP="002D6908">
      <w:pPr>
        <w:pStyle w:val="20"/>
        <w:shd w:val="clear" w:color="auto" w:fill="auto"/>
        <w:spacing w:before="0" w:after="0" w:line="240" w:lineRule="auto"/>
        <w:ind w:firstLine="0"/>
      </w:pPr>
      <w:r>
        <w:t>Смоленского района Смоленской области</w:t>
      </w:r>
      <w:r w:rsidR="007367ED">
        <w:t>»</w:t>
      </w:r>
    </w:p>
    <w:p w:rsidR="002D6908" w:rsidRDefault="002D6908" w:rsidP="002D6908">
      <w:pPr>
        <w:pStyle w:val="20"/>
        <w:shd w:val="clear" w:color="auto" w:fill="auto"/>
        <w:spacing w:before="0" w:after="0" w:line="240" w:lineRule="auto"/>
        <w:ind w:firstLine="0"/>
      </w:pPr>
    </w:p>
    <w:p w:rsidR="00CF6FE3" w:rsidRDefault="00710FB6" w:rsidP="00CF6FE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0FB6">
        <w:rPr>
          <w:rFonts w:ascii="Times New Roman" w:eastAsia="Times New Roman" w:hAnsi="Times New Roman" w:cs="Times New Roman"/>
          <w:color w:val="auto"/>
          <w:sz w:val="28"/>
          <w:szCs w:val="28"/>
        </w:rPr>
        <w:t>Внести в распоряжение №105</w:t>
      </w:r>
      <w:r w:rsidR="008B361B" w:rsidRPr="00710F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</w:t>
      </w:r>
      <w:r w:rsidRPr="00710FB6">
        <w:rPr>
          <w:rFonts w:ascii="Times New Roman" w:eastAsia="Times New Roman" w:hAnsi="Times New Roman" w:cs="Times New Roman"/>
          <w:color w:val="auto"/>
          <w:sz w:val="28"/>
          <w:szCs w:val="28"/>
        </w:rPr>
        <w:t>30.12.2020</w:t>
      </w:r>
      <w:r w:rsidR="008B361B" w:rsidRPr="00710F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года «Об</w:t>
      </w:r>
      <w:r w:rsidRPr="00710FB6">
        <w:rPr>
          <w:rFonts w:ascii="Times New Roman" w:hAnsi="Times New Roman" w:cs="Times New Roman"/>
          <w:sz w:val="28"/>
          <w:szCs w:val="28"/>
        </w:rPr>
        <w:t xml:space="preserve"> организации работы по вопросам детализации порядка применения бюджетной классификации </w:t>
      </w:r>
      <w:r w:rsidRPr="00710FB6">
        <w:rPr>
          <w:rFonts w:ascii="Times New Roman" w:eastAsia="Times New Roman" w:hAnsi="Times New Roman" w:cs="Times New Roman"/>
          <w:color w:val="auto"/>
          <w:sz w:val="28"/>
          <w:szCs w:val="28"/>
        </w:rPr>
        <w:t>Российской Фе</w:t>
      </w:r>
      <w:r w:rsidR="00366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дерации в части, относящейся к </w:t>
      </w:r>
      <w:r w:rsidRPr="00710FB6">
        <w:rPr>
          <w:rFonts w:ascii="Times New Roman" w:eastAsia="Times New Roman" w:hAnsi="Times New Roman" w:cs="Times New Roman"/>
          <w:color w:val="auto"/>
          <w:sz w:val="28"/>
          <w:szCs w:val="28"/>
        </w:rPr>
        <w:t>бюджету</w:t>
      </w:r>
      <w:r w:rsidR="008B361B" w:rsidRPr="00710F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образования Печерского сельского поселения Смоленского района Смол</w:t>
      </w:r>
      <w:r w:rsidRPr="00710FB6">
        <w:rPr>
          <w:rFonts w:ascii="Times New Roman" w:eastAsia="Times New Roman" w:hAnsi="Times New Roman" w:cs="Times New Roman"/>
          <w:color w:val="auto"/>
          <w:sz w:val="28"/>
          <w:szCs w:val="28"/>
        </w:rPr>
        <w:t>енской области</w:t>
      </w:r>
      <w:r w:rsidR="00E92FEC" w:rsidRPr="00710F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="008B361B" w:rsidRPr="00710FB6">
        <w:rPr>
          <w:rFonts w:ascii="Times New Roman" w:eastAsia="Times New Roman" w:hAnsi="Times New Roman" w:cs="Times New Roman"/>
          <w:color w:val="auto"/>
          <w:sz w:val="28"/>
          <w:szCs w:val="28"/>
        </w:rPr>
        <w:t>следующие изменения:</w:t>
      </w:r>
    </w:p>
    <w:p w:rsidR="00CF6FE3" w:rsidRDefault="00366AF0" w:rsidP="00CF6FE3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F6FE3">
        <w:rPr>
          <w:sz w:val="28"/>
          <w:szCs w:val="28"/>
        </w:rPr>
        <w:t>Дополнить</w:t>
      </w:r>
      <w:r w:rsidR="008B361B" w:rsidRPr="00CF6FE3">
        <w:rPr>
          <w:sz w:val="28"/>
          <w:szCs w:val="28"/>
        </w:rPr>
        <w:t xml:space="preserve"> </w:t>
      </w:r>
      <w:r w:rsidRPr="00CF6FE3">
        <w:rPr>
          <w:sz w:val="28"/>
          <w:szCs w:val="28"/>
        </w:rPr>
        <w:t xml:space="preserve">перечень кодов дополнительной </w:t>
      </w:r>
      <w:r w:rsidR="004B3E28" w:rsidRPr="00CF6FE3">
        <w:rPr>
          <w:sz w:val="28"/>
          <w:szCs w:val="28"/>
        </w:rPr>
        <w:t>классификации расходов бюджета муниципального образования Печерского сельского поселения Смоленского района Смоленской области согласно приложение №1;</w:t>
      </w:r>
    </w:p>
    <w:p w:rsidR="00CF6FE3" w:rsidRDefault="008B361B" w:rsidP="00CF6FE3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F6FE3">
        <w:rPr>
          <w:sz w:val="28"/>
          <w:szCs w:val="28"/>
        </w:rPr>
        <w:t>Настоящее распоряжение вступает в силу с момента подписания и применяется к правоотноше</w:t>
      </w:r>
      <w:r w:rsidR="00E26E67" w:rsidRPr="00CF6FE3">
        <w:rPr>
          <w:sz w:val="28"/>
          <w:szCs w:val="28"/>
        </w:rPr>
        <w:t xml:space="preserve">ниям, возникшим с 11 ноября </w:t>
      </w:r>
      <w:r w:rsidRPr="00CF6FE3">
        <w:rPr>
          <w:sz w:val="28"/>
          <w:szCs w:val="28"/>
        </w:rPr>
        <w:t>2021 года.</w:t>
      </w:r>
    </w:p>
    <w:p w:rsidR="008B361B" w:rsidRPr="00CF6FE3" w:rsidRDefault="008B361B" w:rsidP="00CF6FE3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F6FE3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8B361B" w:rsidRPr="008B361B" w:rsidRDefault="008B361B" w:rsidP="008B361B">
      <w:pPr>
        <w:tabs>
          <w:tab w:val="left" w:pos="846"/>
        </w:tabs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D6908" w:rsidRDefault="002D6908" w:rsidP="002D6908">
      <w:pPr>
        <w:pStyle w:val="20"/>
        <w:shd w:val="clear" w:color="auto" w:fill="auto"/>
        <w:spacing w:before="0" w:after="0" w:line="240" w:lineRule="auto"/>
        <w:ind w:firstLine="0"/>
      </w:pPr>
    </w:p>
    <w:p w:rsidR="007314EB" w:rsidRDefault="007314EB" w:rsidP="007314EB">
      <w:pPr>
        <w:pStyle w:val="20"/>
        <w:shd w:val="clear" w:color="auto" w:fill="auto"/>
        <w:spacing w:before="0" w:after="0" w:line="280" w:lineRule="exact"/>
        <w:ind w:firstLine="0"/>
      </w:pPr>
      <w:r>
        <w:t>Глава муниципального образования</w:t>
      </w:r>
    </w:p>
    <w:p w:rsidR="0070615B" w:rsidRDefault="007314EB" w:rsidP="008B361B">
      <w:pPr>
        <w:pStyle w:val="20"/>
        <w:shd w:val="clear" w:color="auto" w:fill="auto"/>
        <w:spacing w:before="0" w:after="0" w:line="280" w:lineRule="exact"/>
        <w:ind w:firstLine="0"/>
        <w:jc w:val="both"/>
      </w:pPr>
      <w:r>
        <w:t>Печерского сельского поселения</w:t>
      </w:r>
      <w:r w:rsidR="002D6908">
        <w:br/>
        <w:t>Смоленского района Смоленс</w:t>
      </w:r>
      <w:r>
        <w:t>кой области</w:t>
      </w:r>
      <w:r w:rsidR="00B661EF">
        <w:t xml:space="preserve">                   </w:t>
      </w:r>
      <w:r w:rsidR="0070615B">
        <w:t xml:space="preserve">  </w:t>
      </w:r>
      <w:r w:rsidR="00B661EF">
        <w:t xml:space="preserve">          Ю.Л. Митрофанов</w:t>
      </w:r>
    </w:p>
    <w:p w:rsidR="006D0667" w:rsidRDefault="008B361B" w:rsidP="008B361B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70615B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  <w:r w:rsidR="006D06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70615B" w:rsidRDefault="006D0667" w:rsidP="006D0667">
      <w:pPr>
        <w:keepNext/>
        <w:keepLines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06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61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70615B"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</w:t>
      </w:r>
      <w:r w:rsidR="00E26E67">
        <w:rPr>
          <w:rFonts w:ascii="Times New Roman" w:eastAsia="Times New Roman" w:hAnsi="Times New Roman" w:cs="Times New Roman"/>
          <w:sz w:val="28"/>
          <w:szCs w:val="28"/>
        </w:rPr>
        <w:t>от 30.12</w:t>
      </w:r>
      <w:r w:rsidR="00B661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68D0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70615B" w:rsidRPr="0070615B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bookmarkEnd w:id="0"/>
      <w:r w:rsidR="009A1265">
        <w:rPr>
          <w:rFonts w:ascii="Times New Roman" w:eastAsia="Times New Roman" w:hAnsi="Times New Roman" w:cs="Times New Roman"/>
          <w:sz w:val="28"/>
          <w:szCs w:val="28"/>
        </w:rPr>
        <w:t>68</w:t>
      </w:r>
      <w:bookmarkStart w:id="1" w:name="_GoBack"/>
      <w:bookmarkEnd w:id="1"/>
    </w:p>
    <w:p w:rsidR="00366AF0" w:rsidRPr="00BA3283" w:rsidRDefault="00366AF0" w:rsidP="00366AF0">
      <w:pPr>
        <w:jc w:val="right"/>
        <w:rPr>
          <w:sz w:val="28"/>
          <w:szCs w:val="28"/>
        </w:rPr>
      </w:pPr>
    </w:p>
    <w:p w:rsidR="00366AF0" w:rsidRPr="00BA3283" w:rsidRDefault="00366AF0" w:rsidP="00366AF0">
      <w:pPr>
        <w:jc w:val="right"/>
        <w:rPr>
          <w:sz w:val="28"/>
          <w:szCs w:val="28"/>
        </w:rPr>
      </w:pPr>
    </w:p>
    <w:p w:rsidR="00366AF0" w:rsidRPr="00366AF0" w:rsidRDefault="00366AF0" w:rsidP="00366AF0">
      <w:pPr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F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66AF0" w:rsidRPr="00366AF0" w:rsidRDefault="00366AF0" w:rsidP="00366AF0">
      <w:pPr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F0">
        <w:rPr>
          <w:rFonts w:ascii="Times New Roman" w:hAnsi="Times New Roman" w:cs="Times New Roman"/>
          <w:b/>
          <w:sz w:val="28"/>
          <w:szCs w:val="28"/>
        </w:rPr>
        <w:t>кодов дополнительной классификации расходов</w:t>
      </w:r>
    </w:p>
    <w:p w:rsidR="00366AF0" w:rsidRPr="00366AF0" w:rsidRDefault="00366AF0" w:rsidP="00366AF0">
      <w:pPr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F0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Печерского                                       сельского поселения Смоленского района Смоленской области</w:t>
      </w:r>
    </w:p>
    <w:p w:rsidR="00366AF0" w:rsidRPr="00366AF0" w:rsidRDefault="00366AF0" w:rsidP="00366AF0">
      <w:pPr>
        <w:ind w:left="-567"/>
        <w:rPr>
          <w:rFonts w:ascii="Times New Roman" w:hAnsi="Times New Roman" w:cs="Times New Roman"/>
          <w:lang w:eastAsia="ar-SA"/>
        </w:rPr>
      </w:pPr>
    </w:p>
    <w:p w:rsidR="00366AF0" w:rsidRPr="00366AF0" w:rsidRDefault="00366AF0" w:rsidP="00366A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6AF0" w:rsidRPr="00366AF0" w:rsidRDefault="00366AF0" w:rsidP="00366AF0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6871"/>
      </w:tblGrid>
      <w:tr w:rsidR="00366AF0" w:rsidRPr="00366AF0" w:rsidTr="00366AF0">
        <w:trPr>
          <w:trHeight w:val="361"/>
        </w:trPr>
        <w:tc>
          <w:tcPr>
            <w:tcW w:w="2876" w:type="dxa"/>
            <w:shd w:val="clear" w:color="auto" w:fill="auto"/>
          </w:tcPr>
          <w:p w:rsidR="00366AF0" w:rsidRPr="00366AF0" w:rsidRDefault="00366AF0" w:rsidP="00C41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F0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6871" w:type="dxa"/>
            <w:shd w:val="clear" w:color="auto" w:fill="auto"/>
          </w:tcPr>
          <w:p w:rsidR="00366AF0" w:rsidRPr="00366AF0" w:rsidRDefault="00366AF0" w:rsidP="00C41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366AF0" w:rsidRPr="00366AF0" w:rsidTr="00366AF0">
        <w:trPr>
          <w:trHeight w:val="418"/>
        </w:trPr>
        <w:tc>
          <w:tcPr>
            <w:tcW w:w="2876" w:type="dxa"/>
            <w:shd w:val="clear" w:color="auto" w:fill="auto"/>
          </w:tcPr>
          <w:p w:rsidR="00366AF0" w:rsidRPr="00366AF0" w:rsidRDefault="00366AF0" w:rsidP="00C41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21-52430-00000-01000</w:t>
            </w:r>
          </w:p>
        </w:tc>
        <w:tc>
          <w:tcPr>
            <w:tcW w:w="6871" w:type="dxa"/>
            <w:shd w:val="clear" w:color="auto" w:fill="auto"/>
          </w:tcPr>
          <w:p w:rsidR="00366AF0" w:rsidRPr="00366AF0" w:rsidRDefault="00366AF0" w:rsidP="00C4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AF0">
              <w:rPr>
                <w:rFonts w:ascii="Times New Roman" w:hAnsi="Times New Roman" w:cs="Times New Roman"/>
                <w:sz w:val="28"/>
                <w:szCs w:val="28"/>
              </w:rPr>
              <w:t>Субсидии на строительство и реконструкция (модернизация) объектов питьевого водоснабжения</w:t>
            </w:r>
          </w:p>
        </w:tc>
      </w:tr>
    </w:tbl>
    <w:p w:rsidR="00366AF0" w:rsidRPr="00366AF0" w:rsidRDefault="00366AF0" w:rsidP="00366AF0">
      <w:pPr>
        <w:pStyle w:val="a8"/>
        <w:ind w:left="0"/>
        <w:jc w:val="center"/>
        <w:rPr>
          <w:sz w:val="28"/>
          <w:szCs w:val="28"/>
        </w:rPr>
      </w:pPr>
    </w:p>
    <w:p w:rsidR="006D0667" w:rsidRPr="00366AF0" w:rsidRDefault="006D0667" w:rsidP="006D0667">
      <w:pPr>
        <w:keepNext/>
        <w:keepLines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0615B" w:rsidRPr="00366AF0" w:rsidRDefault="0070615B" w:rsidP="0070615B">
      <w:pPr>
        <w:rPr>
          <w:rFonts w:ascii="Times New Roman" w:hAnsi="Times New Roman" w:cs="Times New Roman"/>
          <w:sz w:val="2"/>
          <w:szCs w:val="2"/>
        </w:rPr>
      </w:pPr>
    </w:p>
    <w:p w:rsidR="0070615B" w:rsidRPr="00366AF0" w:rsidRDefault="0070615B" w:rsidP="0070615B">
      <w:pPr>
        <w:rPr>
          <w:rFonts w:ascii="Times New Roman" w:hAnsi="Times New Roman" w:cs="Times New Roman"/>
          <w:sz w:val="2"/>
          <w:szCs w:val="2"/>
        </w:rPr>
      </w:pPr>
    </w:p>
    <w:p w:rsidR="0070615B" w:rsidRPr="00366AF0" w:rsidRDefault="0070615B" w:rsidP="0070615B">
      <w:pPr>
        <w:rPr>
          <w:rFonts w:ascii="Times New Roman" w:hAnsi="Times New Roman" w:cs="Times New Roman"/>
          <w:sz w:val="2"/>
          <w:szCs w:val="2"/>
        </w:rPr>
      </w:pPr>
    </w:p>
    <w:p w:rsidR="0070615B" w:rsidRPr="00366AF0" w:rsidRDefault="0070615B" w:rsidP="0070615B">
      <w:pPr>
        <w:pStyle w:val="20"/>
        <w:shd w:val="clear" w:color="auto" w:fill="auto"/>
        <w:spacing w:before="0" w:after="0" w:line="280" w:lineRule="exact"/>
        <w:ind w:firstLine="0"/>
        <w:jc w:val="both"/>
      </w:pPr>
    </w:p>
    <w:sectPr w:rsidR="0070615B" w:rsidRPr="00366AF0" w:rsidSect="0070615B">
      <w:type w:val="continuous"/>
      <w:pgSz w:w="11900" w:h="16840"/>
      <w:pgMar w:top="993" w:right="739" w:bottom="1134" w:left="17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87F" w:rsidRDefault="0049387F">
      <w:r>
        <w:separator/>
      </w:r>
    </w:p>
  </w:endnote>
  <w:endnote w:type="continuationSeparator" w:id="0">
    <w:p w:rsidR="0049387F" w:rsidRDefault="0049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87F" w:rsidRDefault="0049387F"/>
  </w:footnote>
  <w:footnote w:type="continuationSeparator" w:id="0">
    <w:p w:rsidR="0049387F" w:rsidRDefault="004938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D31B3"/>
    <w:multiLevelType w:val="hybridMultilevel"/>
    <w:tmpl w:val="757A5460"/>
    <w:lvl w:ilvl="0" w:tplc="BFC0C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0D6FB2"/>
    <w:multiLevelType w:val="hybridMultilevel"/>
    <w:tmpl w:val="A4A4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21D67"/>
    <w:multiLevelType w:val="hybridMultilevel"/>
    <w:tmpl w:val="76007E22"/>
    <w:lvl w:ilvl="0" w:tplc="A126D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8B33AB"/>
    <w:multiLevelType w:val="multilevel"/>
    <w:tmpl w:val="EC2CF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4B1C40"/>
    <w:multiLevelType w:val="hybridMultilevel"/>
    <w:tmpl w:val="B75AA0CE"/>
    <w:lvl w:ilvl="0" w:tplc="E0F84D8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10D8E"/>
    <w:rsid w:val="000609EA"/>
    <w:rsid w:val="00110F54"/>
    <w:rsid w:val="00271BB3"/>
    <w:rsid w:val="002B57AD"/>
    <w:rsid w:val="002D6908"/>
    <w:rsid w:val="002E4D5B"/>
    <w:rsid w:val="00366AF0"/>
    <w:rsid w:val="00373881"/>
    <w:rsid w:val="003A490A"/>
    <w:rsid w:val="003B5CAE"/>
    <w:rsid w:val="003C68D0"/>
    <w:rsid w:val="00425DCD"/>
    <w:rsid w:val="00442FCB"/>
    <w:rsid w:val="0049387F"/>
    <w:rsid w:val="004B3E28"/>
    <w:rsid w:val="0058417F"/>
    <w:rsid w:val="005A15B2"/>
    <w:rsid w:val="006D0667"/>
    <w:rsid w:val="0070615B"/>
    <w:rsid w:val="0070765F"/>
    <w:rsid w:val="00710FB6"/>
    <w:rsid w:val="007314EB"/>
    <w:rsid w:val="007367ED"/>
    <w:rsid w:val="008B361B"/>
    <w:rsid w:val="009A1265"/>
    <w:rsid w:val="00A46682"/>
    <w:rsid w:val="00B661EF"/>
    <w:rsid w:val="00C13E48"/>
    <w:rsid w:val="00CC5E00"/>
    <w:rsid w:val="00CF0C21"/>
    <w:rsid w:val="00CF248E"/>
    <w:rsid w:val="00CF6FE3"/>
    <w:rsid w:val="00E10D8E"/>
    <w:rsid w:val="00E26E67"/>
    <w:rsid w:val="00E33EFA"/>
    <w:rsid w:val="00E9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42231C"/>
  <w15:docId w15:val="{A181BFA7-AF4B-48E7-B91C-BDD66562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FrankRuehl" w:eastAsia="FrankRuehl" w:hAnsi="FrankRuehl" w:cs="FrankRuehl"/>
      <w:sz w:val="36"/>
      <w:szCs w:val="3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900" w:line="317" w:lineRule="exact"/>
      <w:ind w:hanging="44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C5E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E00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E26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4B3E28"/>
    <w:pPr>
      <w:widowControl/>
      <w:ind w:left="720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cp:lastPrinted>2022-03-23T08:02:00Z</cp:lastPrinted>
  <dcterms:created xsi:type="dcterms:W3CDTF">2020-10-20T07:03:00Z</dcterms:created>
  <dcterms:modified xsi:type="dcterms:W3CDTF">2022-03-23T11:13:00Z</dcterms:modified>
</cp:coreProperties>
</file>