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E53" w:rsidRPr="00757E53" w:rsidRDefault="00757E53" w:rsidP="00757E53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Должен ли сирота </w:t>
      </w:r>
      <w:r w:rsidRPr="00757E53">
        <w:rPr>
          <w:b/>
          <w:bCs/>
          <w:lang w:val="ru-RU"/>
        </w:rPr>
        <w:t>уплачивать государственную пошлину при получении паспорта гражданина Российской Федерации?</w:t>
      </w:r>
    </w:p>
    <w:p w:rsidR="00757E53" w:rsidRDefault="00757E53" w:rsidP="00757E53">
      <w:pPr>
        <w:jc w:val="both"/>
        <w:rPr>
          <w:lang w:val="ru-RU"/>
        </w:rPr>
      </w:pPr>
    </w:p>
    <w:p w:rsidR="00757E53" w:rsidRPr="00757E53" w:rsidRDefault="00757E53" w:rsidP="00757E53">
      <w:pPr>
        <w:ind w:firstLine="720"/>
        <w:jc w:val="both"/>
        <w:rPr>
          <w:lang w:val="ru-RU"/>
        </w:rPr>
      </w:pPr>
      <w:r w:rsidRPr="00757E53">
        <w:rPr>
          <w:lang w:val="ru-RU"/>
        </w:rPr>
        <w:t>В соответствии с частью 1 статьи 333.16 Налогового кодекса Российской Федерации под государственной пошлиной понимается сбор, взимаемый с лиц, указанных в статье 333.17 данного Кодекса, при их обращении в государственные органы, органы местного самоуправления, иные органы и (или) к должностным лицам, которые уполномочены в соответствии с законодательными актами Российской Федерации, законодательными актами субъектов Российской Федерации и нормативными правовыми актами органов местного самоуправления, за совершением в отношении этих лиц юридически значимых действий, за исключением действий, совершаемых консульскими учреждениями Российской Федерации.</w:t>
      </w:r>
    </w:p>
    <w:p w:rsidR="00757E53" w:rsidRPr="00757E53" w:rsidRDefault="00757E53" w:rsidP="00757E53">
      <w:pPr>
        <w:ind w:firstLine="720"/>
        <w:jc w:val="both"/>
        <w:rPr>
          <w:lang w:val="ru-RU"/>
        </w:rPr>
      </w:pPr>
      <w:r w:rsidRPr="00757E53">
        <w:rPr>
          <w:lang w:val="ru-RU"/>
        </w:rPr>
        <w:t>Согласно пункту 9 части 3 статьи 333.35 Налогового кодекса Российской Федерации от уплаты госпошлины за выдаваемый паспорт гражданина Российской Федерации освобождаются дети-сироты и дети, оставшиеся без попечения родителей.</w:t>
      </w:r>
    </w:p>
    <w:p w:rsidR="00757E53" w:rsidRDefault="00757E53" w:rsidP="00757E53">
      <w:pPr>
        <w:ind w:firstLine="720"/>
        <w:jc w:val="both"/>
        <w:rPr>
          <w:lang w:val="ru-RU"/>
        </w:rPr>
      </w:pPr>
      <w:r w:rsidRPr="00757E53">
        <w:rPr>
          <w:lang w:val="ru-RU"/>
        </w:rPr>
        <w:t>Таким образом, в Вашем случае уплата государственной пошлины не требуется.</w:t>
      </w:r>
    </w:p>
    <w:p w:rsidR="00757E53" w:rsidRDefault="00757E53" w:rsidP="00757E53">
      <w:pPr>
        <w:jc w:val="both"/>
        <w:rPr>
          <w:lang w:val="ru-RU"/>
        </w:rPr>
      </w:pPr>
    </w:p>
    <w:p w:rsidR="00757E53" w:rsidRPr="00757E53" w:rsidRDefault="00757E53" w:rsidP="00757E53">
      <w:pPr>
        <w:jc w:val="both"/>
        <w:rPr>
          <w:lang w:val="ru-RU"/>
        </w:rPr>
      </w:pPr>
      <w:r>
        <w:rPr>
          <w:lang w:val="ru-RU"/>
        </w:rPr>
        <w:t>Заместитель прокурора Смоленского района Солдатова Н.А.</w:t>
      </w:r>
      <w:bookmarkStart w:id="0" w:name="_GoBack"/>
      <w:bookmarkEnd w:id="0"/>
    </w:p>
    <w:p w:rsidR="000D1DD7" w:rsidRPr="00757E53" w:rsidRDefault="000D1DD7" w:rsidP="00757E53">
      <w:pPr>
        <w:jc w:val="both"/>
        <w:rPr>
          <w:lang w:val="ru-RU"/>
        </w:rPr>
      </w:pPr>
    </w:p>
    <w:sectPr w:rsidR="000D1DD7" w:rsidRPr="00757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CA"/>
    <w:rsid w:val="000D1DD7"/>
    <w:rsid w:val="00757E53"/>
    <w:rsid w:val="00C6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BBA3E-CCD0-473C-9F38-090171CC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5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7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4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79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6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2022-04-03T15:11:00Z</dcterms:created>
  <dcterms:modified xsi:type="dcterms:W3CDTF">2022-04-03T15:14:00Z</dcterms:modified>
</cp:coreProperties>
</file>