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0A" w:rsidRPr="00F7590A" w:rsidRDefault="00F7590A" w:rsidP="00F75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0A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245 Уголовного кодекса Российской Федерации предусмотрена ответственность за жестокое обращение с животными.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>К общим требованиям к содержанию животных их владельцами относятся: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7590A">
        <w:rPr>
          <w:rFonts w:ascii="Times New Roman" w:hAnsi="Times New Roman" w:cs="Times New Roman"/>
          <w:sz w:val="28"/>
          <w:szCs w:val="28"/>
        </w:rPr>
        <w:t>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утвержден постановлением Правительства Российской Федерации от 29 июля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90A">
        <w:rPr>
          <w:rFonts w:ascii="Times New Roman" w:hAnsi="Times New Roman" w:cs="Times New Roman"/>
          <w:sz w:val="28"/>
          <w:szCs w:val="28"/>
        </w:rPr>
        <w:t xml:space="preserve">974. 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</w:rPr>
        <w:t xml:space="preserve">В список вошли 12 пород собак и их метисы, обладающие генетически детерминированными качествами агрессии и силы и представляющие потенциальную опасность для жизни и здоровья людей. В перечень также вошли </w:t>
      </w:r>
      <w:r w:rsidRPr="00F7590A">
        <w:rPr>
          <w:rFonts w:ascii="Times New Roman" w:hAnsi="Times New Roman" w:cs="Times New Roman"/>
          <w:sz w:val="28"/>
          <w:szCs w:val="28"/>
        </w:rPr>
        <w:lastRenderedPageBreak/>
        <w:t>породы, используемые для травли, и аборигенные породы, в которых не велась селекция на лояльность к человеку, и особенности их поведения не до конца изучены.</w:t>
      </w: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90A" w:rsidRPr="00F7590A" w:rsidRDefault="00F7590A" w:rsidP="00F759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7590A">
        <w:rPr>
          <w:rFonts w:ascii="Times New Roman" w:hAnsi="Times New Roman" w:cs="Times New Roman"/>
          <w:sz w:val="28"/>
          <w:szCs w:val="28"/>
          <w:u w:val="single"/>
        </w:rPr>
        <w:t>омощник прокурора Смоленского района Смоленской области</w:t>
      </w:r>
    </w:p>
    <w:p w:rsidR="00F7590A" w:rsidRDefault="00F7590A" w:rsidP="00F759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590A">
        <w:rPr>
          <w:rFonts w:ascii="Times New Roman" w:hAnsi="Times New Roman" w:cs="Times New Roman"/>
          <w:sz w:val="28"/>
          <w:szCs w:val="28"/>
          <w:u w:val="single"/>
        </w:rPr>
        <w:t>Симонян Н.А.</w:t>
      </w:r>
    </w:p>
    <w:p w:rsidR="00F7590A" w:rsidRDefault="00F759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7590A" w:rsidRPr="00F022B8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B8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района 01.12.2021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бюджетного законодательства вынесено постановление </w:t>
      </w:r>
      <w:r w:rsidRPr="00F022B8">
        <w:rPr>
          <w:rFonts w:ascii="Times New Roman" w:hAnsi="Times New Roman" w:cs="Times New Roman"/>
          <w:sz w:val="28"/>
          <w:szCs w:val="28"/>
        </w:rPr>
        <w:t>о возбуждении производства по делу об административном правонарушении, предусмотренном ч. 2 ст. 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F022B8">
        <w:rPr>
          <w:rFonts w:ascii="Times New Roman" w:hAnsi="Times New Roman" w:cs="Times New Roman"/>
          <w:sz w:val="28"/>
          <w:szCs w:val="28"/>
        </w:rPr>
        <w:t xml:space="preserve">размещения Администрацией </w:t>
      </w:r>
      <w:proofErr w:type="spellStart"/>
      <w:r w:rsidRPr="00F022B8">
        <w:rPr>
          <w:rFonts w:ascii="Times New Roman" w:hAnsi="Times New Roman" w:cs="Times New Roman"/>
          <w:sz w:val="28"/>
          <w:szCs w:val="28"/>
        </w:rPr>
        <w:t>Вязгинского</w:t>
      </w:r>
      <w:proofErr w:type="spellEnd"/>
      <w:r w:rsidRPr="00F022B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не в полном объеме</w:t>
      </w:r>
      <w:r w:rsidRPr="00F022B8">
        <w:rPr>
          <w:sz w:val="28"/>
          <w:szCs w:val="28"/>
        </w:rPr>
        <w:t xml:space="preserve"> </w:t>
      </w:r>
      <w:r w:rsidRPr="00F022B8">
        <w:rPr>
          <w:rFonts w:ascii="Times New Roman" w:hAnsi="Times New Roman" w:cs="Times New Roman"/>
          <w:sz w:val="28"/>
          <w:szCs w:val="28"/>
        </w:rPr>
        <w:t>сведений об использовании органом местного самоуправления, подведомственными организациями выделяемых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B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должностного лица органа местного самоуправления</w:t>
      </w:r>
      <w:r w:rsidRPr="00F022B8">
        <w:rPr>
          <w:rFonts w:ascii="Times New Roman" w:hAnsi="Times New Roman" w:cs="Times New Roman"/>
          <w:sz w:val="28"/>
          <w:szCs w:val="28"/>
        </w:rPr>
        <w:t>.</w:t>
      </w:r>
    </w:p>
    <w:p w:rsidR="00F7590A" w:rsidRPr="00F7590A" w:rsidRDefault="00F7590A" w:rsidP="00F75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B8">
        <w:rPr>
          <w:rFonts w:ascii="Times New Roman" w:hAnsi="Times New Roman" w:cs="Times New Roman"/>
          <w:sz w:val="28"/>
          <w:szCs w:val="28"/>
        </w:rPr>
        <w:t xml:space="preserve">Вышеуказанное постановление рассмотрено, должностному лицу Администрации </w:t>
      </w:r>
      <w:proofErr w:type="spellStart"/>
      <w:r w:rsidRPr="00F022B8">
        <w:rPr>
          <w:rFonts w:ascii="Times New Roman" w:hAnsi="Times New Roman" w:cs="Times New Roman"/>
          <w:sz w:val="28"/>
          <w:szCs w:val="28"/>
        </w:rPr>
        <w:t>Вязгинского</w:t>
      </w:r>
      <w:proofErr w:type="spellEnd"/>
      <w:r w:rsidRPr="00F022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назанчено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штрафа.</w:t>
      </w:r>
    </w:p>
    <w:p w:rsidR="00F9714C" w:rsidRDefault="007157F0" w:rsidP="00F75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0A" w:rsidRDefault="00F7590A" w:rsidP="00F75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0A" w:rsidRPr="00F7590A" w:rsidRDefault="00F7590A" w:rsidP="00F759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7590A">
        <w:rPr>
          <w:rFonts w:ascii="Times New Roman" w:hAnsi="Times New Roman" w:cs="Times New Roman"/>
          <w:sz w:val="28"/>
          <w:szCs w:val="28"/>
          <w:u w:val="single"/>
        </w:rPr>
        <w:t>омощник прокурора Смоленского района Смоленской области</w:t>
      </w:r>
    </w:p>
    <w:p w:rsidR="00F7590A" w:rsidRDefault="00F7590A" w:rsidP="00F759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590A">
        <w:rPr>
          <w:rFonts w:ascii="Times New Roman" w:hAnsi="Times New Roman" w:cs="Times New Roman"/>
          <w:sz w:val="28"/>
          <w:szCs w:val="28"/>
          <w:u w:val="single"/>
        </w:rPr>
        <w:t>Симонян Н.А.</w:t>
      </w:r>
    </w:p>
    <w:p w:rsidR="00F7590A" w:rsidRDefault="00F7590A" w:rsidP="00F75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0A" w:rsidRDefault="00F75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590A" w:rsidRDefault="00F7590A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Прокуратурой района по результатам проверки исполнения требований законодательства о контрактной системе в сфере закупок</w:t>
      </w:r>
      <w:r w:rsidR="00076E42">
        <w:rPr>
          <w:rFonts w:ascii="Times New Roman" w:hAnsi="Times New Roman" w:cs="Times New Roman"/>
          <w:sz w:val="28"/>
          <w:szCs w:val="28"/>
        </w:rPr>
        <w:t xml:space="preserve"> 14.01.2022</w:t>
      </w:r>
      <w:r>
        <w:rPr>
          <w:rFonts w:ascii="Times New Roman" w:hAnsi="Times New Roman" w:cs="Times New Roman"/>
          <w:sz w:val="28"/>
          <w:szCs w:val="28"/>
        </w:rPr>
        <w:t xml:space="preserve"> выне</w:t>
      </w:r>
      <w:r w:rsidR="00076E4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но постановление о возбуждении производства по делу об </w:t>
      </w:r>
      <w:r w:rsidRPr="00F7590A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правонарушении, предусмотренном</w:t>
      </w:r>
      <w:r w:rsidRPr="00F7590A">
        <w:rPr>
          <w:rFonts w:ascii="Times New Roman" w:hAnsi="Times New Roman" w:cs="Times New Roman"/>
          <w:sz w:val="28"/>
          <w:szCs w:val="28"/>
        </w:rPr>
        <w:t xml:space="preserve"> ч. 1 ст. 7.32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 отношении должностного лица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076E42">
        <w:rPr>
          <w:rFonts w:ascii="Times New Roman" w:hAnsi="Times New Roman" w:cs="Times New Roman"/>
          <w:sz w:val="28"/>
          <w:szCs w:val="28"/>
        </w:rPr>
        <w:t xml:space="preserve"> по факту несоответствия </w:t>
      </w:r>
      <w:r w:rsidR="00076E42" w:rsidRPr="00076E42">
        <w:rPr>
          <w:rFonts w:ascii="Times New Roman" w:hAnsi="Times New Roman" w:cs="Times New Roman"/>
          <w:sz w:val="28"/>
          <w:szCs w:val="28"/>
        </w:rPr>
        <w:t xml:space="preserve">предмета контракта в спецификации описанию объекта закупки в </w:t>
      </w:r>
      <w:r w:rsidR="00076E42">
        <w:rPr>
          <w:rFonts w:ascii="Times New Roman" w:hAnsi="Times New Roman" w:cs="Times New Roman"/>
          <w:sz w:val="28"/>
          <w:szCs w:val="28"/>
        </w:rPr>
        <w:t>информационной карте.</w:t>
      </w: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постановление рассмотрено в Управлении Федеральной антимонопольной службы России по Смоленской области, должностному лицу учреждения назначено административное наказание в виде штрафа.</w:t>
      </w: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Pr="00F7590A" w:rsidRDefault="00076E42" w:rsidP="00076E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7590A">
        <w:rPr>
          <w:rFonts w:ascii="Times New Roman" w:hAnsi="Times New Roman" w:cs="Times New Roman"/>
          <w:sz w:val="28"/>
          <w:szCs w:val="28"/>
          <w:u w:val="single"/>
        </w:rPr>
        <w:t>омощник прокурора Смоленского района Смоленской области</w:t>
      </w:r>
    </w:p>
    <w:p w:rsidR="00C70A61" w:rsidRDefault="00076E42" w:rsidP="00076E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590A">
        <w:rPr>
          <w:rFonts w:ascii="Times New Roman" w:hAnsi="Times New Roman" w:cs="Times New Roman"/>
          <w:sz w:val="28"/>
          <w:szCs w:val="28"/>
          <w:u w:val="single"/>
        </w:rPr>
        <w:t>Симонян Н</w:t>
      </w:r>
      <w:r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:rsidR="00C70A61" w:rsidRDefault="00C70A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70A61" w:rsidRDefault="00C70A61" w:rsidP="00C70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района по результатам проверки исполнения требований законодательства о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благополучии, о правах потребителей 11</w:t>
      </w:r>
      <w:r>
        <w:rPr>
          <w:rFonts w:ascii="Times New Roman" w:hAnsi="Times New Roman" w:cs="Times New Roman"/>
          <w:sz w:val="28"/>
          <w:szCs w:val="28"/>
        </w:rPr>
        <w:t xml:space="preserve">.01.2022 вынесено постановление о возбуждении производства по делу об </w:t>
      </w:r>
      <w:r w:rsidRPr="00F7590A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правонарушении, предусмотренном</w:t>
      </w:r>
      <w:r w:rsidRPr="00F7590A">
        <w:rPr>
          <w:rFonts w:ascii="Times New Roman" w:hAnsi="Times New Roman" w:cs="Times New Roman"/>
          <w:sz w:val="28"/>
          <w:szCs w:val="28"/>
        </w:rPr>
        <w:t xml:space="preserve"> ч. 1 ст. </w:t>
      </w:r>
      <w:r>
        <w:rPr>
          <w:rFonts w:ascii="Times New Roman" w:hAnsi="Times New Roman" w:cs="Times New Roman"/>
          <w:sz w:val="28"/>
          <w:szCs w:val="28"/>
        </w:rPr>
        <w:t>14.8</w:t>
      </w:r>
      <w:r w:rsidRPr="00F7590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по реализации продуктов питания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</w:rPr>
        <w:t>отсутствия необходимой маркировки на товарах в холодильных камерах организации.</w:t>
      </w:r>
    </w:p>
    <w:p w:rsidR="00C70A61" w:rsidRDefault="00C70A61" w:rsidP="00C70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постановление рассмотрено в Управлении </w:t>
      </w:r>
      <w:proofErr w:type="spellStart"/>
      <w:r w:rsidR="007157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1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области, должностному лицу учреждения назнач</w:t>
      </w:r>
      <w:r w:rsidR="007157F0">
        <w:rPr>
          <w:rFonts w:ascii="Times New Roman" w:hAnsi="Times New Roman" w:cs="Times New Roman"/>
          <w:sz w:val="28"/>
          <w:szCs w:val="28"/>
        </w:rPr>
        <w:t>ено административное наказание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70A61" w:rsidRDefault="00C70A61" w:rsidP="00C70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A61" w:rsidRDefault="00C70A61" w:rsidP="00C70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A61" w:rsidRPr="00F7590A" w:rsidRDefault="00C70A61" w:rsidP="00C70A6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7590A">
        <w:rPr>
          <w:rFonts w:ascii="Times New Roman" w:hAnsi="Times New Roman" w:cs="Times New Roman"/>
          <w:sz w:val="28"/>
          <w:szCs w:val="28"/>
          <w:u w:val="single"/>
        </w:rPr>
        <w:t>омощник прокурора Смоленского района Смоленской области</w:t>
      </w:r>
    </w:p>
    <w:p w:rsidR="00C70A61" w:rsidRPr="00F7590A" w:rsidRDefault="00C70A61" w:rsidP="00C70A6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590A">
        <w:rPr>
          <w:rFonts w:ascii="Times New Roman" w:hAnsi="Times New Roman" w:cs="Times New Roman"/>
          <w:sz w:val="28"/>
          <w:szCs w:val="28"/>
          <w:u w:val="single"/>
        </w:rPr>
        <w:t>Симонян Н</w:t>
      </w:r>
      <w:r>
        <w:rPr>
          <w:rFonts w:ascii="Times New Roman" w:hAnsi="Times New Roman" w:cs="Times New Roman"/>
          <w:sz w:val="28"/>
          <w:szCs w:val="28"/>
          <w:u w:val="single"/>
        </w:rPr>
        <w:t>.А.</w:t>
      </w:r>
    </w:p>
    <w:p w:rsidR="00076E42" w:rsidRPr="00F7590A" w:rsidRDefault="00076E42" w:rsidP="00076E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76E42" w:rsidRPr="00F7590A" w:rsidSect="00076E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A"/>
    <w:rsid w:val="00076E42"/>
    <w:rsid w:val="007157F0"/>
    <w:rsid w:val="007F7790"/>
    <w:rsid w:val="008217CA"/>
    <w:rsid w:val="00C70A61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79F"/>
  <w15:chartTrackingRefBased/>
  <w15:docId w15:val="{25B839DB-3F30-4F1D-B0EB-2027C3E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2022-03-05T07:38:00Z</dcterms:created>
  <dcterms:modified xsi:type="dcterms:W3CDTF">2022-03-05T07:59:00Z</dcterms:modified>
</cp:coreProperties>
</file>