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9F" w:rsidRDefault="00B02E9F" w:rsidP="00B02E9F">
      <w:pPr>
        <w:shd w:val="clear" w:color="auto" w:fill="FFFFFF"/>
        <w:ind w:firstLine="720"/>
        <w:rPr>
          <w:rFonts w:eastAsia="Times New Roman"/>
          <w:b/>
          <w:bCs/>
          <w:color w:val="333333"/>
          <w:szCs w:val="28"/>
          <w:lang w:val="ru-RU"/>
        </w:rPr>
      </w:pPr>
      <w:r>
        <w:rPr>
          <w:rFonts w:eastAsia="Times New Roman"/>
          <w:b/>
          <w:bCs/>
          <w:color w:val="333333"/>
          <w:szCs w:val="28"/>
          <w:lang w:val="ru-RU"/>
        </w:rPr>
        <w:t>Н</w:t>
      </w:r>
      <w:r w:rsidRPr="00B02E9F">
        <w:rPr>
          <w:rFonts w:eastAsia="Times New Roman"/>
          <w:b/>
          <w:bCs/>
          <w:color w:val="333333"/>
          <w:szCs w:val="28"/>
          <w:lang w:val="ru-RU"/>
        </w:rPr>
        <w:t>овое понятие</w:t>
      </w:r>
      <w:r>
        <w:rPr>
          <w:rFonts w:eastAsia="Times New Roman"/>
          <w:b/>
          <w:bCs/>
          <w:color w:val="333333"/>
          <w:szCs w:val="28"/>
          <w:lang w:val="ru-RU"/>
        </w:rPr>
        <w:t xml:space="preserve"> в трудовом </w:t>
      </w:r>
      <w:proofErr w:type="gramStart"/>
      <w:r>
        <w:rPr>
          <w:rFonts w:eastAsia="Times New Roman"/>
          <w:b/>
          <w:bCs/>
          <w:color w:val="333333"/>
          <w:szCs w:val="28"/>
          <w:lang w:val="ru-RU"/>
        </w:rPr>
        <w:t xml:space="preserve">законодательстве </w:t>
      </w:r>
      <w:r w:rsidRPr="00B02E9F">
        <w:rPr>
          <w:rFonts w:eastAsia="Times New Roman"/>
          <w:b/>
          <w:bCs/>
          <w:color w:val="333333"/>
          <w:szCs w:val="28"/>
          <w:lang w:val="ru-RU"/>
        </w:rPr>
        <w:t xml:space="preserve"> –</w:t>
      </w:r>
      <w:proofErr w:type="gramEnd"/>
      <w:r w:rsidRPr="00B02E9F">
        <w:rPr>
          <w:rFonts w:eastAsia="Times New Roman"/>
          <w:b/>
          <w:bCs/>
          <w:color w:val="333333"/>
          <w:szCs w:val="28"/>
          <w:lang w:val="ru-RU"/>
        </w:rPr>
        <w:t xml:space="preserve"> </w:t>
      </w:r>
      <w:r>
        <w:rPr>
          <w:rFonts w:eastAsia="Times New Roman"/>
          <w:b/>
          <w:bCs/>
          <w:color w:val="333333"/>
          <w:szCs w:val="28"/>
          <w:lang w:val="ru-RU"/>
        </w:rPr>
        <w:t xml:space="preserve"> </w:t>
      </w:r>
      <w:r w:rsidRPr="00B02E9F">
        <w:rPr>
          <w:rFonts w:eastAsia="Times New Roman"/>
          <w:b/>
          <w:bCs/>
          <w:color w:val="333333"/>
          <w:szCs w:val="28"/>
          <w:lang w:val="ru-RU"/>
        </w:rPr>
        <w:t xml:space="preserve">«опасность». </w:t>
      </w:r>
    </w:p>
    <w:p w:rsidR="00B02E9F" w:rsidRPr="00B02E9F" w:rsidRDefault="00B02E9F" w:rsidP="00B02E9F">
      <w:pPr>
        <w:shd w:val="clear" w:color="auto" w:fill="FFFFFF"/>
        <w:ind w:firstLine="720"/>
        <w:rPr>
          <w:rFonts w:eastAsia="Times New Roman"/>
          <w:b/>
          <w:bCs/>
          <w:color w:val="333333"/>
          <w:szCs w:val="28"/>
          <w:lang w:val="ru-RU"/>
        </w:rPr>
      </w:pPr>
    </w:p>
    <w:p w:rsidR="00B02E9F" w:rsidRPr="00B02E9F" w:rsidRDefault="00B02E9F" w:rsidP="00B02E9F">
      <w:pPr>
        <w:shd w:val="clear" w:color="auto" w:fill="FFFFFF"/>
        <w:ind w:firstLine="720"/>
        <w:jc w:val="both"/>
        <w:rPr>
          <w:rFonts w:eastAsia="Times New Roman"/>
          <w:color w:val="333333"/>
          <w:szCs w:val="28"/>
          <w:lang w:val="ru-RU"/>
        </w:rPr>
      </w:pPr>
      <w:r w:rsidRPr="00B02E9F">
        <w:rPr>
          <w:rFonts w:eastAsia="Times New Roman"/>
          <w:color w:val="333333"/>
          <w:szCs w:val="28"/>
          <w:lang w:val="ru-RU"/>
        </w:rPr>
        <w:t>Федеральным законом от 02.07.2021 № 311-ФЗ в Трудовой кодекс Российской Федерации внесены комплексные изменения, касающиеся регулирования вопросов охраны труда.</w:t>
      </w:r>
    </w:p>
    <w:p w:rsidR="00B02E9F" w:rsidRPr="00B02E9F" w:rsidRDefault="00B02E9F" w:rsidP="00B02E9F">
      <w:pPr>
        <w:shd w:val="clear" w:color="auto" w:fill="FFFFFF"/>
        <w:ind w:firstLine="720"/>
        <w:jc w:val="both"/>
        <w:rPr>
          <w:rFonts w:eastAsia="Times New Roman"/>
          <w:color w:val="333333"/>
          <w:szCs w:val="28"/>
          <w:lang w:val="ru-RU"/>
        </w:rPr>
      </w:pPr>
      <w:r w:rsidRPr="00B02E9F">
        <w:rPr>
          <w:rFonts w:eastAsia="Times New Roman"/>
          <w:color w:val="333333"/>
          <w:szCs w:val="28"/>
          <w:lang w:val="ru-RU"/>
        </w:rPr>
        <w:t>Введено понятие «опасность», под которой понимае</w:t>
      </w:r>
      <w:bookmarkStart w:id="0" w:name="_GoBack"/>
      <w:bookmarkEnd w:id="0"/>
      <w:r w:rsidRPr="00B02E9F">
        <w:rPr>
          <w:rFonts w:eastAsia="Times New Roman"/>
          <w:color w:val="333333"/>
          <w:szCs w:val="28"/>
          <w:lang w:val="ru-RU"/>
        </w:rPr>
        <w:t>тся потенциальный источник нанесения вреда, представляющий угрозу жизни и (или) здоровью работника в процессе трудовой деятельности.</w:t>
      </w:r>
    </w:p>
    <w:p w:rsidR="00B02E9F" w:rsidRPr="00B02E9F" w:rsidRDefault="00B02E9F" w:rsidP="00B02E9F">
      <w:pPr>
        <w:shd w:val="clear" w:color="auto" w:fill="FFFFFF"/>
        <w:ind w:firstLine="720"/>
        <w:jc w:val="both"/>
        <w:rPr>
          <w:rFonts w:eastAsia="Times New Roman"/>
          <w:color w:val="333333"/>
          <w:szCs w:val="28"/>
          <w:lang w:val="ru-RU"/>
        </w:rPr>
      </w:pPr>
      <w:r w:rsidRPr="00B02E9F">
        <w:rPr>
          <w:rFonts w:eastAsia="Times New Roman"/>
          <w:color w:val="333333"/>
          <w:szCs w:val="28"/>
          <w:lang w:val="ru-RU"/>
        </w:rPr>
        <w:t>Сформулированы принципы обеспечения безопасных условий труда: предупреждение и профилактика опасностей, а также минимизация повреждения здоровья работников. Определены новые обязанности работодателя и работника в сфере охраны труда.</w:t>
      </w:r>
    </w:p>
    <w:p w:rsidR="00B02E9F" w:rsidRPr="00B02E9F" w:rsidRDefault="00B02E9F" w:rsidP="00B02E9F">
      <w:pPr>
        <w:shd w:val="clear" w:color="auto" w:fill="FFFFFF"/>
        <w:ind w:firstLine="720"/>
        <w:jc w:val="both"/>
        <w:rPr>
          <w:rFonts w:eastAsia="Times New Roman"/>
          <w:color w:val="333333"/>
          <w:szCs w:val="28"/>
          <w:lang w:val="ru-RU"/>
        </w:rPr>
      </w:pPr>
      <w:r w:rsidRPr="00B02E9F">
        <w:rPr>
          <w:rFonts w:eastAsia="Times New Roman"/>
          <w:color w:val="333333"/>
          <w:szCs w:val="28"/>
          <w:lang w:val="ru-RU"/>
        </w:rPr>
        <w:t xml:space="preserve">Установлен запрет на работу в опасных условиях труда. Если по результатам </w:t>
      </w:r>
      <w:proofErr w:type="spellStart"/>
      <w:r w:rsidRPr="00B02E9F">
        <w:rPr>
          <w:rFonts w:eastAsia="Times New Roman"/>
          <w:color w:val="333333"/>
          <w:szCs w:val="28"/>
          <w:lang w:val="ru-RU"/>
        </w:rPr>
        <w:t>спецоценки</w:t>
      </w:r>
      <w:proofErr w:type="spellEnd"/>
      <w:r w:rsidRPr="00B02E9F">
        <w:rPr>
          <w:rFonts w:eastAsia="Times New Roman"/>
          <w:color w:val="333333"/>
          <w:szCs w:val="28"/>
          <w:lang w:val="ru-RU"/>
        </w:rPr>
        <w:t xml:space="preserve"> условиям труда на рабочем месте присвоен 4-й класс, работодатель должен приостановить работы до устранения оснований, послуживших установлению опасного класса условий труда.</w:t>
      </w:r>
    </w:p>
    <w:p w:rsidR="00B02E9F" w:rsidRPr="00B02E9F" w:rsidRDefault="00B02E9F" w:rsidP="00B02E9F">
      <w:pPr>
        <w:shd w:val="clear" w:color="auto" w:fill="FFFFFF"/>
        <w:ind w:firstLine="720"/>
        <w:jc w:val="both"/>
        <w:rPr>
          <w:rFonts w:eastAsia="Times New Roman"/>
          <w:color w:val="333333"/>
          <w:szCs w:val="28"/>
          <w:lang w:val="ru-RU"/>
        </w:rPr>
      </w:pPr>
      <w:r w:rsidRPr="00B02E9F">
        <w:rPr>
          <w:rFonts w:eastAsia="Times New Roman"/>
          <w:color w:val="333333"/>
          <w:szCs w:val="28"/>
          <w:lang w:val="ru-RU"/>
        </w:rPr>
        <w:t>На время приостановления работ за работником сохраняются место работы (должность) и средний заработок. Также работник может быть с его согласия переведен на другую работу с оплатой труда по выполняемой работе, но не ниже среднего заработка по прежней работе.</w:t>
      </w:r>
    </w:p>
    <w:p w:rsidR="00B02E9F" w:rsidRPr="00B02E9F" w:rsidRDefault="00B02E9F" w:rsidP="00B02E9F">
      <w:pPr>
        <w:shd w:val="clear" w:color="auto" w:fill="FFFFFF"/>
        <w:ind w:firstLine="720"/>
        <w:jc w:val="both"/>
        <w:rPr>
          <w:rFonts w:eastAsia="Times New Roman"/>
          <w:color w:val="333333"/>
          <w:szCs w:val="28"/>
          <w:lang w:val="ru-RU"/>
        </w:rPr>
      </w:pPr>
      <w:r w:rsidRPr="00B02E9F">
        <w:rPr>
          <w:rFonts w:eastAsia="Times New Roman"/>
          <w:color w:val="333333"/>
          <w:szCs w:val="28"/>
          <w:lang w:val="ru-RU"/>
        </w:rPr>
        <w:t>Урегулирован порядок управления профессиональными рисками на рабочих местах.</w:t>
      </w:r>
    </w:p>
    <w:p w:rsidR="00B02E9F" w:rsidRDefault="00B02E9F" w:rsidP="00B02E9F">
      <w:pPr>
        <w:shd w:val="clear" w:color="auto" w:fill="FFFFFF"/>
        <w:ind w:firstLine="720"/>
        <w:jc w:val="both"/>
        <w:rPr>
          <w:rFonts w:eastAsia="Times New Roman"/>
          <w:color w:val="333333"/>
          <w:szCs w:val="28"/>
          <w:lang w:val="ru-RU"/>
        </w:rPr>
      </w:pPr>
      <w:r w:rsidRPr="00B02E9F">
        <w:rPr>
          <w:rFonts w:eastAsia="Times New Roman"/>
          <w:color w:val="333333"/>
          <w:szCs w:val="28"/>
          <w:lang w:val="ru-RU"/>
        </w:rPr>
        <w:t>Изменения вступят в силу с 1 марта 2022 года.</w:t>
      </w:r>
    </w:p>
    <w:p w:rsidR="00B02E9F" w:rsidRDefault="00B02E9F" w:rsidP="00B02E9F">
      <w:pPr>
        <w:shd w:val="clear" w:color="auto" w:fill="FFFFFF"/>
        <w:jc w:val="both"/>
        <w:rPr>
          <w:rFonts w:eastAsia="Times New Roman"/>
          <w:color w:val="333333"/>
          <w:szCs w:val="28"/>
          <w:lang w:val="ru-RU"/>
        </w:rPr>
      </w:pPr>
    </w:p>
    <w:p w:rsidR="00B02E9F" w:rsidRPr="00B02E9F" w:rsidRDefault="00B02E9F" w:rsidP="00B02E9F">
      <w:pPr>
        <w:shd w:val="clear" w:color="auto" w:fill="FFFFFF"/>
        <w:jc w:val="both"/>
        <w:rPr>
          <w:rFonts w:eastAsia="Times New Roman"/>
          <w:color w:val="333333"/>
          <w:szCs w:val="28"/>
          <w:lang w:val="ru-RU"/>
        </w:rPr>
      </w:pPr>
      <w:r>
        <w:rPr>
          <w:rFonts w:eastAsia="Times New Roman"/>
          <w:color w:val="333333"/>
          <w:szCs w:val="28"/>
          <w:lang w:val="ru-RU"/>
        </w:rPr>
        <w:t>Заместитель прокурора Смоленского района Солдатова Н.А.</w:t>
      </w:r>
    </w:p>
    <w:p w:rsidR="000D1DD7" w:rsidRPr="00B02E9F" w:rsidRDefault="000D1DD7" w:rsidP="00B02E9F">
      <w:pPr>
        <w:ind w:firstLine="720"/>
        <w:rPr>
          <w:szCs w:val="28"/>
          <w:lang w:val="ru-RU"/>
        </w:rPr>
      </w:pPr>
    </w:p>
    <w:sectPr w:rsidR="000D1DD7" w:rsidRPr="00B02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57"/>
    <w:rsid w:val="000D1DD7"/>
    <w:rsid w:val="000E5557"/>
    <w:rsid w:val="00B0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A1443-532E-46D1-8FF0-DA5E913A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92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8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2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43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2022-01-30T10:19:00Z</dcterms:created>
  <dcterms:modified xsi:type="dcterms:W3CDTF">2022-01-30T10:20:00Z</dcterms:modified>
</cp:coreProperties>
</file>