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1F" w:rsidRPr="00B45D57" w:rsidRDefault="00EE5F1F" w:rsidP="00EE5F1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ПЕЧЕРСКОГО СЕЛЬСКОГО ПОСЕЛЕНИЯ </w:t>
      </w:r>
    </w:p>
    <w:p w:rsidR="00EE5F1F" w:rsidRPr="00B45D57" w:rsidRDefault="00EE5F1F" w:rsidP="00EE5F1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EE5F1F" w:rsidRPr="00B45D57" w:rsidRDefault="00EE5F1F" w:rsidP="00EE5F1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5F1F" w:rsidRPr="00B45D57" w:rsidRDefault="00EE5F1F" w:rsidP="00EE5F1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E5F1F" w:rsidRPr="00B45D57" w:rsidRDefault="00EE5F1F" w:rsidP="00EE5F1F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EE5F1F" w:rsidRPr="00EE5F1F" w:rsidRDefault="005E003F" w:rsidP="00EE5F1F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EC5">
        <w:rPr>
          <w:rFonts w:ascii="Times New Roman" w:hAnsi="Times New Roman" w:cs="Times New Roman"/>
          <w:sz w:val="28"/>
          <w:szCs w:val="28"/>
        </w:rPr>
        <w:t>9</w:t>
      </w:r>
      <w:r w:rsidR="00EE5F1F" w:rsidRPr="00EE5F1F">
        <w:rPr>
          <w:rFonts w:ascii="Times New Roman" w:hAnsi="Times New Roman" w:cs="Times New Roman"/>
          <w:sz w:val="28"/>
          <w:szCs w:val="28"/>
        </w:rPr>
        <w:t xml:space="preserve"> июня 2019 года                                                                       </w:t>
      </w:r>
      <w:proofErr w:type="gramStart"/>
      <w:r w:rsidR="00EE5F1F" w:rsidRPr="00EE5F1F">
        <w:rPr>
          <w:rFonts w:ascii="Times New Roman" w:hAnsi="Times New Roman" w:cs="Times New Roman"/>
          <w:sz w:val="28"/>
          <w:szCs w:val="28"/>
        </w:rPr>
        <w:t xml:space="preserve">№  </w:t>
      </w:r>
      <w:r w:rsidR="006E3EC5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6E3EC5">
        <w:rPr>
          <w:rFonts w:ascii="Times New Roman" w:hAnsi="Times New Roman" w:cs="Times New Roman"/>
          <w:sz w:val="28"/>
          <w:szCs w:val="28"/>
        </w:rPr>
        <w:t>/93</w:t>
      </w: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right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 для опубликования сведений о выявленных фактах недостоверности представленных кандидатами сведений при проведении </w:t>
      </w:r>
      <w:r w:rsidRPr="00EE5F1F">
        <w:rPr>
          <w:rFonts w:ascii="Times New Roman" w:hAnsi="Times New Roman" w:cs="Times New Roman"/>
          <w:bCs/>
          <w:sz w:val="28"/>
          <w:szCs w:val="28"/>
        </w:rPr>
        <w:t xml:space="preserve">дополнительных выборов депутатов Совета депутатов </w:t>
      </w:r>
      <w:r w:rsidRPr="00EE5F1F">
        <w:rPr>
          <w:rFonts w:ascii="Times New Roman" w:hAnsi="Times New Roman" w:cs="Times New Roman"/>
          <w:iCs/>
          <w:sz w:val="28"/>
          <w:szCs w:val="28"/>
        </w:rPr>
        <w:t>Печерского сельского поселения Смоленского района Смоленской области третьего созыва</w:t>
      </w: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right="4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пунктом  8 статьи 33 Федерального закона от 12 июня 2002 года № 67-ФЗ «Об основных гарантиях избирательных прав и права на участие в референдуме граждан Российской Федерации», </w:t>
      </w:r>
      <w:r w:rsidRPr="00EE5F1F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r w:rsidRPr="00EE5F1F">
        <w:rPr>
          <w:rFonts w:ascii="Times New Roman" w:hAnsi="Times New Roman" w:cs="Times New Roman"/>
          <w:iCs/>
          <w:sz w:val="28"/>
          <w:szCs w:val="28"/>
        </w:rPr>
        <w:t>Печерского сельского поселения Смоленского района Смоленской области</w:t>
      </w:r>
    </w:p>
    <w:p w:rsidR="00EE5F1F" w:rsidRPr="00EE5F1F" w:rsidRDefault="00EE5F1F" w:rsidP="00EE5F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EE5F1F" w:rsidRPr="00EE5F1F" w:rsidRDefault="00EE5F1F" w:rsidP="00EE5F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форму для опубликования сведений о выявленных фактах недостоверности представленных кандидатами сведений при проведении </w:t>
      </w:r>
      <w:r w:rsidR="005E003F" w:rsidRPr="00EE5F1F">
        <w:rPr>
          <w:rFonts w:ascii="Times New Roman" w:hAnsi="Times New Roman" w:cs="Times New Roman"/>
          <w:bCs/>
          <w:sz w:val="28"/>
          <w:szCs w:val="28"/>
        </w:rPr>
        <w:t xml:space="preserve">дополнительных выборов депутатов Совета депутатов </w:t>
      </w:r>
      <w:r w:rsidR="005E003F" w:rsidRPr="00EE5F1F">
        <w:rPr>
          <w:rFonts w:ascii="Times New Roman" w:hAnsi="Times New Roman" w:cs="Times New Roman"/>
          <w:iCs/>
          <w:sz w:val="28"/>
          <w:szCs w:val="28"/>
        </w:rPr>
        <w:t>Печерского сельского поселения Смоленского района Смоленской области третьего созыва</w:t>
      </w: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приложению к настоящему постановлению. </w:t>
      </w:r>
    </w:p>
    <w:p w:rsidR="00EE5F1F" w:rsidRPr="00EE5F1F" w:rsidRDefault="00EE5F1F" w:rsidP="00EE5F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="005E003F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5E003F" w:rsidRPr="0084285F">
        <w:rPr>
          <w:rFonts w:ascii="Times New Roman" w:hAnsi="Times New Roman"/>
          <w:iCs/>
          <w:sz w:val="28"/>
          <w:szCs w:val="28"/>
        </w:rPr>
        <w:t>Печерского сельского поселения Смоленского района</w:t>
      </w:r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  <w:r w:rsidR="005E003F">
        <w:rPr>
          <w:rFonts w:ascii="Times New Roman" w:hAnsi="Times New Roman"/>
          <w:sz w:val="28"/>
          <w:szCs w:val="28"/>
          <w:lang w:eastAsia="ru-RU"/>
        </w:rPr>
        <w:t>.</w:t>
      </w:r>
    </w:p>
    <w:p w:rsidR="00EE5F1F" w:rsidRPr="00EE5F1F" w:rsidRDefault="00EE5F1F" w:rsidP="00EE5F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03F" w:rsidRDefault="005E003F" w:rsidP="005E00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03F" w:rsidRPr="005E003F" w:rsidRDefault="005E003F" w:rsidP="005E00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комиссии</w:t>
      </w:r>
      <w:r w:rsidRPr="005E003F">
        <w:rPr>
          <w:rFonts w:ascii="Times New Roman" w:hAnsi="Times New Roman" w:cs="Times New Roman"/>
          <w:sz w:val="28"/>
          <w:szCs w:val="28"/>
        </w:rPr>
        <w:t xml:space="preserve"> </w:t>
      </w:r>
      <w:r w:rsidRPr="005E003F">
        <w:rPr>
          <w:rFonts w:ascii="Times New Roman" w:hAnsi="Times New Roman" w:cs="Times New Roman"/>
          <w:sz w:val="28"/>
          <w:szCs w:val="28"/>
        </w:rPr>
        <w:tab/>
      </w:r>
      <w:r w:rsidRPr="005E003F">
        <w:rPr>
          <w:rFonts w:ascii="Times New Roman" w:hAnsi="Times New Roman" w:cs="Times New Roman"/>
          <w:sz w:val="28"/>
          <w:szCs w:val="28"/>
        </w:rPr>
        <w:tab/>
      </w:r>
      <w:r w:rsidRPr="005E003F">
        <w:rPr>
          <w:rFonts w:ascii="Times New Roman" w:hAnsi="Times New Roman" w:cs="Times New Roman"/>
          <w:sz w:val="28"/>
          <w:szCs w:val="28"/>
        </w:rPr>
        <w:tab/>
      </w:r>
      <w:r w:rsidRPr="005E003F">
        <w:rPr>
          <w:rFonts w:ascii="Times New Roman" w:hAnsi="Times New Roman" w:cs="Times New Roman"/>
          <w:sz w:val="28"/>
          <w:szCs w:val="28"/>
        </w:rPr>
        <w:tab/>
      </w:r>
      <w:r w:rsidRPr="005E003F">
        <w:rPr>
          <w:rFonts w:ascii="Times New Roman" w:hAnsi="Times New Roman" w:cs="Times New Roman"/>
          <w:sz w:val="28"/>
          <w:szCs w:val="28"/>
        </w:rPr>
        <w:tab/>
      </w:r>
      <w:r w:rsidRPr="005E003F">
        <w:rPr>
          <w:rFonts w:ascii="Times New Roman" w:hAnsi="Times New Roman" w:cs="Times New Roman"/>
          <w:b/>
          <w:sz w:val="28"/>
          <w:szCs w:val="28"/>
        </w:rPr>
        <w:t xml:space="preserve">С.А. Старовойтова </w:t>
      </w:r>
    </w:p>
    <w:p w:rsidR="005E003F" w:rsidRPr="005E003F" w:rsidRDefault="005E003F" w:rsidP="005E00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E0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 w:rsidRPr="005E0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03F">
        <w:rPr>
          <w:rFonts w:ascii="Times New Roman" w:hAnsi="Times New Roman" w:cs="Times New Roman"/>
          <w:b/>
          <w:sz w:val="28"/>
          <w:szCs w:val="28"/>
        </w:rPr>
        <w:tab/>
      </w:r>
      <w:r w:rsidRPr="005E003F">
        <w:rPr>
          <w:rFonts w:ascii="Times New Roman" w:hAnsi="Times New Roman" w:cs="Times New Roman"/>
          <w:b/>
          <w:sz w:val="28"/>
          <w:szCs w:val="28"/>
        </w:rPr>
        <w:tab/>
      </w:r>
      <w:r w:rsidRPr="005E003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E003F">
        <w:rPr>
          <w:rFonts w:ascii="Times New Roman" w:hAnsi="Times New Roman" w:cs="Times New Roman"/>
          <w:b/>
          <w:sz w:val="28"/>
          <w:szCs w:val="28"/>
        </w:rPr>
        <w:tab/>
      </w:r>
      <w:r w:rsidRPr="005E003F">
        <w:rPr>
          <w:rFonts w:ascii="Times New Roman" w:hAnsi="Times New Roman" w:cs="Times New Roman"/>
          <w:b/>
          <w:sz w:val="28"/>
          <w:szCs w:val="28"/>
        </w:rPr>
        <w:tab/>
        <w:t>С.С. Шестакова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03F" w:rsidRDefault="00EE5F1F" w:rsidP="005E00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5E00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5E003F" w:rsidRPr="005E003F" w:rsidRDefault="005E003F" w:rsidP="005E003F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</w:p>
    <w:p w:rsidR="005E003F" w:rsidRPr="00EE5F1F" w:rsidRDefault="005E003F" w:rsidP="005E003F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избирательной комиссии муниципального образования </w:t>
      </w:r>
      <w:r w:rsidRPr="005E003F">
        <w:rPr>
          <w:rFonts w:ascii="Times New Roman" w:hAnsi="Times New Roman" w:cs="Times New Roman"/>
          <w:iCs/>
          <w:sz w:val="24"/>
          <w:szCs w:val="24"/>
        </w:rPr>
        <w:t>Печерского сельского поселения Смоленского района Смоленской области</w:t>
      </w: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6E3E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года  № </w:t>
      </w:r>
      <w:r w:rsidR="006E3EC5">
        <w:rPr>
          <w:rFonts w:ascii="Times New Roman" w:eastAsia="Times New Roman" w:hAnsi="Times New Roman" w:cs="Times New Roman"/>
          <w:sz w:val="24"/>
          <w:szCs w:val="24"/>
          <w:lang w:eastAsia="ru-RU"/>
        </w:rPr>
        <w:t>22/93</w:t>
      </w:r>
      <w:bookmarkStart w:id="0" w:name="_GoBack"/>
      <w:bookmarkEnd w:id="0"/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left="705" w:right="-15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E0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выявленных фактах недостоверности представленных кандидатами сведений при проведении </w:t>
      </w:r>
      <w:r w:rsidR="005E003F" w:rsidRPr="005E003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выборов депутатов Совета депутатов </w:t>
      </w:r>
      <w:r w:rsidR="005E003F" w:rsidRPr="005E003F">
        <w:rPr>
          <w:rFonts w:ascii="Times New Roman" w:hAnsi="Times New Roman" w:cs="Times New Roman"/>
          <w:b/>
          <w:iCs/>
          <w:sz w:val="28"/>
          <w:szCs w:val="28"/>
        </w:rPr>
        <w:t>Печерского сельского поселения Смоленского района Смоленской области третьего созыва</w:t>
      </w:r>
      <w:r w:rsidRPr="005E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E5F1F" w:rsidRPr="00EE5F1F" w:rsidRDefault="005E003F" w:rsidP="00EE5F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</w:t>
      </w:r>
      <w:r w:rsidR="00EE5F1F" w:rsidRPr="00EE5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мандатный</w:t>
      </w:r>
      <w:proofErr w:type="spellEnd"/>
      <w:r w:rsidR="00EE5F1F" w:rsidRPr="00EE5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округ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E5F1F"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865"/>
        <w:gridCol w:w="1665"/>
        <w:gridCol w:w="1800"/>
        <w:gridCol w:w="1770"/>
      </w:tblGrid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зарегистрированного кандидата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кандидатом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проводившая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EE5F1F" w:rsidRPr="00EE5F1F" w:rsidTr="00EE5F1F"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профессиональном образовании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основном месте работы или службы, о занимаемой должности (роде занятий)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идентификационном номере налогоплательщика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судимости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EE5F1F" w:rsidRPr="00EE5F1F" w:rsidRDefault="00EE5F1F" w:rsidP="00EE5F1F">
      <w:pPr>
        <w:spacing w:after="0" w:line="240" w:lineRule="auto"/>
        <w:ind w:left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Calibri" w:eastAsia="Times New Roman" w:hAnsi="Calibri" w:cs="Calibri"/>
          <w:lang w:eastAsia="ru-RU"/>
        </w:rPr>
        <w:t> </w:t>
      </w:r>
    </w:p>
    <w:p w:rsidR="00C5734F" w:rsidRDefault="00C5734F"/>
    <w:sectPr w:rsidR="00C5734F" w:rsidSect="005E0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1F"/>
    <w:rsid w:val="005E003F"/>
    <w:rsid w:val="006E3EC5"/>
    <w:rsid w:val="00C5734F"/>
    <w:rsid w:val="00E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98C"/>
  <w15:docId w15:val="{7E6501EC-E8B3-4F0E-AF2E-240D5BDA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5F1F"/>
  </w:style>
  <w:style w:type="character" w:customStyle="1" w:styleId="eop">
    <w:name w:val="eop"/>
    <w:basedOn w:val="a0"/>
    <w:rsid w:val="00EE5F1F"/>
  </w:style>
  <w:style w:type="character" w:customStyle="1" w:styleId="contextualspellingandgrammarerror">
    <w:name w:val="contextualspellingandgrammarerror"/>
    <w:basedOn w:val="a0"/>
    <w:rsid w:val="00EE5F1F"/>
  </w:style>
  <w:style w:type="character" w:customStyle="1" w:styleId="spellingerror">
    <w:name w:val="spellingerror"/>
    <w:basedOn w:val="a0"/>
    <w:rsid w:val="00EE5F1F"/>
  </w:style>
  <w:style w:type="paragraph" w:customStyle="1" w:styleId="ConsPlusNonformat">
    <w:name w:val="ConsPlusNonformat"/>
    <w:next w:val="a3"/>
    <w:rsid w:val="00EE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5F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4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9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2019-06-14T06:44:00Z</dcterms:created>
  <dcterms:modified xsi:type="dcterms:W3CDTF">2019-06-20T11:08:00Z</dcterms:modified>
</cp:coreProperties>
</file>