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25" w:rsidRPr="000F2225" w:rsidRDefault="00B14081" w:rsidP="000F22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</w:p>
    <w:p w:rsidR="00673759" w:rsidRDefault="00B14081" w:rsidP="00014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Смоленского района проведена проверка соблюдения антикоррупционного законодательства, в ходе которой изучены Административные регламенты сельских поселений</w:t>
      </w:r>
      <w:r w:rsidRPr="00B14081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14081">
        <w:rPr>
          <w:rFonts w:ascii="Times New Roman" w:hAnsi="Times New Roman" w:cs="Times New Roman"/>
          <w:sz w:val="28"/>
          <w:szCs w:val="28"/>
        </w:rPr>
        <w:t>муниципальной услуги «Передача в собственность граждан занимаемых ими жилых помещений жилищного фонда» (приватизация жилищного фонда)»</w:t>
      </w:r>
      <w:r>
        <w:rPr>
          <w:rFonts w:ascii="Times New Roman" w:hAnsi="Times New Roman" w:cs="Times New Roman"/>
          <w:sz w:val="28"/>
          <w:szCs w:val="28"/>
        </w:rPr>
        <w:t xml:space="preserve">. В ходе проверки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По результатам проверки в адрес 11 администраций сельских поселений Смоленского района внесены представления об устранении выявленных нарушений.</w:t>
      </w:r>
      <w:bookmarkStart w:id="0" w:name="_GoBack"/>
      <w:bookmarkEnd w:id="0"/>
    </w:p>
    <w:p w:rsidR="00014E46" w:rsidRDefault="00014E46" w:rsidP="00014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E4" w:rsidRPr="00014E46" w:rsidRDefault="000E23A1" w:rsidP="00014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BE4" w:rsidRPr="0001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6"/>
    <w:rsid w:val="00014E46"/>
    <w:rsid w:val="000E23A1"/>
    <w:rsid w:val="000F2225"/>
    <w:rsid w:val="00524A86"/>
    <w:rsid w:val="00673759"/>
    <w:rsid w:val="00B14081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C77"/>
  <w15:chartTrackingRefBased/>
  <w15:docId w15:val="{38F85268-67A0-4A78-B801-18B0155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 Викторовна</dc:creator>
  <cp:keywords/>
  <dc:description/>
  <cp:lastModifiedBy>Марченкова Ольга Викторовна</cp:lastModifiedBy>
  <cp:revision>3</cp:revision>
  <dcterms:created xsi:type="dcterms:W3CDTF">2023-11-28T13:20:00Z</dcterms:created>
  <dcterms:modified xsi:type="dcterms:W3CDTF">2023-12-26T19:00:00Z</dcterms:modified>
</cp:coreProperties>
</file>