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F3" w:rsidRPr="00E007F3" w:rsidRDefault="00E007F3" w:rsidP="00372A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4400F" w:rsidRPr="00E007F3" w:rsidRDefault="0034400F" w:rsidP="008D5FE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6"/>
          <w:szCs w:val="26"/>
        </w:rPr>
      </w:pPr>
      <w:r w:rsidRPr="0034400F">
        <w:rPr>
          <w:b/>
          <w:color w:val="444444"/>
          <w:sz w:val="26"/>
          <w:szCs w:val="26"/>
        </w:rPr>
        <w:t>Ответственность</w:t>
      </w:r>
      <w:r w:rsidR="00E007F3">
        <w:rPr>
          <w:b/>
          <w:color w:val="444444"/>
          <w:sz w:val="26"/>
          <w:szCs w:val="26"/>
        </w:rPr>
        <w:t xml:space="preserve"> </w:t>
      </w:r>
      <w:r w:rsidR="00E007F3" w:rsidRPr="00E007F3">
        <w:rPr>
          <w:color w:val="444444"/>
          <w:sz w:val="26"/>
          <w:szCs w:val="26"/>
        </w:rPr>
        <w:t xml:space="preserve">за совершение террористического акта предусмотрена ст. 205 Уголовного Кодекса РФ -  </w:t>
      </w:r>
      <w:r w:rsidRPr="00E007F3">
        <w:rPr>
          <w:color w:val="444444"/>
          <w:sz w:val="26"/>
          <w:szCs w:val="26"/>
        </w:rPr>
        <w:t xml:space="preserve"> </w:t>
      </w:r>
      <w:r w:rsidR="00E007F3">
        <w:rPr>
          <w:color w:val="444444"/>
          <w:sz w:val="26"/>
          <w:szCs w:val="26"/>
        </w:rPr>
        <w:t>за с</w:t>
      </w:r>
      <w:r w:rsidR="00E007F3" w:rsidRPr="00E007F3">
        <w:rPr>
          <w:color w:val="444444"/>
          <w:sz w:val="26"/>
          <w:szCs w:val="26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целях воздействия на принятие решений органами власти ил</w:t>
      </w:r>
      <w:r w:rsidR="00E007F3">
        <w:rPr>
          <w:color w:val="444444"/>
          <w:sz w:val="26"/>
          <w:szCs w:val="26"/>
        </w:rPr>
        <w:t>и международными организациями.</w:t>
      </w:r>
    </w:p>
    <w:p w:rsidR="00A96FE3" w:rsidRDefault="005E4D53" w:rsidP="008D5FE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Уголовная</w:t>
      </w:r>
      <w:r w:rsidR="008D5FEA">
        <w:rPr>
          <w:color w:val="444444"/>
          <w:sz w:val="26"/>
          <w:szCs w:val="26"/>
        </w:rPr>
        <w:t xml:space="preserve"> ответственность согласно </w:t>
      </w:r>
      <w:r w:rsidR="00E007F3" w:rsidRPr="00E007F3">
        <w:rPr>
          <w:color w:val="444444"/>
          <w:sz w:val="26"/>
          <w:szCs w:val="26"/>
        </w:rPr>
        <w:t xml:space="preserve">ст. 205.1 УК РФ </w:t>
      </w:r>
      <w:r w:rsidR="008D5FEA">
        <w:rPr>
          <w:color w:val="444444"/>
          <w:sz w:val="26"/>
          <w:szCs w:val="26"/>
        </w:rPr>
        <w:t>наступает</w:t>
      </w:r>
      <w:r w:rsidR="00E007F3" w:rsidRPr="00E007F3">
        <w:rPr>
          <w:color w:val="444444"/>
          <w:sz w:val="26"/>
          <w:szCs w:val="26"/>
        </w:rPr>
        <w:t xml:space="preserve"> за </w:t>
      </w:r>
      <w:r w:rsidR="00E007F3" w:rsidRPr="00E007F3">
        <w:rPr>
          <w:bCs/>
          <w:color w:val="444444"/>
          <w:sz w:val="26"/>
          <w:szCs w:val="26"/>
        </w:rPr>
        <w:t>содействие</w:t>
      </w:r>
      <w:r w:rsidR="008D5FEA">
        <w:rPr>
          <w:bCs/>
          <w:color w:val="444444"/>
          <w:sz w:val="26"/>
          <w:szCs w:val="26"/>
        </w:rPr>
        <w:t xml:space="preserve"> </w:t>
      </w:r>
      <w:r w:rsidR="00E007F3" w:rsidRPr="00E007F3">
        <w:rPr>
          <w:bCs/>
          <w:color w:val="444444"/>
          <w:sz w:val="26"/>
          <w:szCs w:val="26"/>
        </w:rPr>
        <w:t>террористической деятельности.</w:t>
      </w:r>
    </w:p>
    <w:p w:rsidR="008D5FEA" w:rsidRPr="008D5FEA" w:rsidRDefault="008D5FEA" w:rsidP="008D5FE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6"/>
          <w:szCs w:val="26"/>
        </w:rPr>
      </w:pPr>
      <w:r>
        <w:rPr>
          <w:bCs/>
          <w:color w:val="444444"/>
          <w:sz w:val="26"/>
          <w:szCs w:val="26"/>
        </w:rPr>
        <w:t>Кроме того, в силу ст. 207 УК РФ уголовная ответственность предусмотрена за з</w:t>
      </w:r>
      <w:r w:rsidRPr="008D5FEA">
        <w:rPr>
          <w:bCs/>
          <w:color w:val="444444"/>
          <w:sz w:val="26"/>
          <w:szCs w:val="26"/>
        </w:rPr>
        <w:t>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</w:t>
      </w:r>
      <w:r>
        <w:rPr>
          <w:bCs/>
          <w:color w:val="444444"/>
          <w:sz w:val="26"/>
          <w:szCs w:val="26"/>
        </w:rPr>
        <w:t>енное из хулиганских побуждений.</w:t>
      </w:r>
    </w:p>
    <w:p w:rsidR="00A96FE3" w:rsidRDefault="00A96FE3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6FE3" w:rsidRDefault="00A96FE3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5D97" w:rsidRDefault="00FC5D97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5D97" w:rsidRDefault="00FC5D97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FEA" w:rsidRDefault="008D5FEA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67FD" w:rsidRPr="00C40A6E" w:rsidRDefault="00C04133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A6E">
        <w:rPr>
          <w:rFonts w:ascii="Times New Roman" w:hAnsi="Times New Roman" w:cs="Times New Roman"/>
          <w:i/>
          <w:sz w:val="24"/>
          <w:szCs w:val="24"/>
        </w:rPr>
        <w:t>А</w:t>
      </w:r>
      <w:r w:rsidR="004A67FD" w:rsidRPr="00C40A6E">
        <w:rPr>
          <w:rFonts w:ascii="Times New Roman" w:hAnsi="Times New Roman" w:cs="Times New Roman"/>
          <w:i/>
          <w:sz w:val="24"/>
          <w:szCs w:val="24"/>
        </w:rPr>
        <w:t>дреса и телефоны правоохранительных органов:</w:t>
      </w:r>
    </w:p>
    <w:p w:rsidR="004A67FD" w:rsidRPr="00C40A6E" w:rsidRDefault="004A67FD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7FD" w:rsidRPr="00C40A6E" w:rsidRDefault="004A67FD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6E">
        <w:rPr>
          <w:rFonts w:ascii="Times New Roman" w:hAnsi="Times New Roman" w:cs="Times New Roman"/>
          <w:sz w:val="24"/>
          <w:szCs w:val="24"/>
        </w:rPr>
        <w:t xml:space="preserve">– Прокуратура </w:t>
      </w:r>
      <w:r w:rsidR="00BF62EB">
        <w:rPr>
          <w:rFonts w:ascii="Times New Roman" w:hAnsi="Times New Roman" w:cs="Times New Roman"/>
          <w:sz w:val="24"/>
          <w:szCs w:val="24"/>
        </w:rPr>
        <w:t>Смоленской области</w:t>
      </w:r>
      <w:r w:rsidRPr="00C40A6E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C40A6E">
        <w:rPr>
          <w:rFonts w:ascii="Times New Roman" w:hAnsi="Times New Roman" w:cs="Times New Roman"/>
          <w:sz w:val="24"/>
          <w:szCs w:val="24"/>
        </w:rPr>
        <w:br/>
        <w:t xml:space="preserve">ул. </w:t>
      </w:r>
      <w:r w:rsidR="00BF62EB">
        <w:rPr>
          <w:rFonts w:ascii="Times New Roman" w:hAnsi="Times New Roman" w:cs="Times New Roman"/>
          <w:sz w:val="24"/>
          <w:szCs w:val="24"/>
        </w:rPr>
        <w:t>Дохтурова</w:t>
      </w:r>
      <w:r w:rsidRPr="00C40A6E">
        <w:rPr>
          <w:rFonts w:ascii="Times New Roman" w:hAnsi="Times New Roman" w:cs="Times New Roman"/>
          <w:sz w:val="24"/>
          <w:szCs w:val="24"/>
        </w:rPr>
        <w:t xml:space="preserve">, д. </w:t>
      </w:r>
      <w:r w:rsidR="008D5FEA">
        <w:rPr>
          <w:rFonts w:ascii="Times New Roman" w:hAnsi="Times New Roman" w:cs="Times New Roman"/>
          <w:sz w:val="24"/>
          <w:szCs w:val="24"/>
        </w:rPr>
        <w:t>2</w:t>
      </w:r>
      <w:r w:rsidRPr="00C40A6E">
        <w:rPr>
          <w:rFonts w:ascii="Times New Roman" w:hAnsi="Times New Roman" w:cs="Times New Roman"/>
          <w:sz w:val="24"/>
          <w:szCs w:val="24"/>
        </w:rPr>
        <w:t xml:space="preserve">, г. </w:t>
      </w:r>
      <w:r w:rsidR="00BF62EB">
        <w:rPr>
          <w:rFonts w:ascii="Times New Roman" w:hAnsi="Times New Roman" w:cs="Times New Roman"/>
          <w:sz w:val="24"/>
          <w:szCs w:val="24"/>
        </w:rPr>
        <w:t>Смоленск</w:t>
      </w:r>
      <w:r w:rsidRPr="00C40A6E">
        <w:rPr>
          <w:rFonts w:ascii="Times New Roman" w:hAnsi="Times New Roman" w:cs="Times New Roman"/>
          <w:sz w:val="24"/>
          <w:szCs w:val="24"/>
        </w:rPr>
        <w:t xml:space="preserve">, </w:t>
      </w:r>
      <w:r w:rsidR="00BF62EB">
        <w:rPr>
          <w:rFonts w:ascii="Times New Roman" w:hAnsi="Times New Roman" w:cs="Times New Roman"/>
          <w:sz w:val="24"/>
          <w:szCs w:val="24"/>
        </w:rPr>
        <w:t>214000</w:t>
      </w:r>
      <w:r w:rsidRPr="00C40A6E">
        <w:rPr>
          <w:rFonts w:ascii="Times New Roman" w:hAnsi="Times New Roman" w:cs="Times New Roman"/>
          <w:sz w:val="24"/>
          <w:szCs w:val="24"/>
        </w:rPr>
        <w:t>,</w:t>
      </w:r>
      <w:r w:rsidRPr="00C40A6E">
        <w:rPr>
          <w:rFonts w:ascii="Times New Roman" w:hAnsi="Times New Roman" w:cs="Times New Roman"/>
          <w:sz w:val="24"/>
          <w:szCs w:val="24"/>
        </w:rPr>
        <w:br/>
        <w:t>тел.: 8 (</w:t>
      </w:r>
      <w:r w:rsidR="00BF62EB">
        <w:rPr>
          <w:rFonts w:ascii="Times New Roman" w:hAnsi="Times New Roman" w:cs="Times New Roman"/>
          <w:sz w:val="24"/>
          <w:szCs w:val="24"/>
        </w:rPr>
        <w:t>4812)</w:t>
      </w:r>
      <w:r w:rsidRPr="00C40A6E">
        <w:rPr>
          <w:rFonts w:ascii="Times New Roman" w:hAnsi="Times New Roman" w:cs="Times New Roman"/>
          <w:sz w:val="24"/>
          <w:szCs w:val="24"/>
        </w:rPr>
        <w:t xml:space="preserve"> </w:t>
      </w:r>
      <w:r w:rsidR="00BF62EB">
        <w:rPr>
          <w:rFonts w:ascii="Times New Roman" w:hAnsi="Times New Roman" w:cs="Times New Roman"/>
          <w:sz w:val="24"/>
          <w:szCs w:val="24"/>
        </w:rPr>
        <w:t>30-76</w:t>
      </w:r>
      <w:r w:rsidRPr="00C40A6E">
        <w:rPr>
          <w:rFonts w:ascii="Times New Roman" w:hAnsi="Times New Roman" w:cs="Times New Roman"/>
          <w:sz w:val="24"/>
          <w:szCs w:val="24"/>
        </w:rPr>
        <w:t>-</w:t>
      </w:r>
      <w:r w:rsidR="00BF62EB">
        <w:rPr>
          <w:rFonts w:ascii="Times New Roman" w:hAnsi="Times New Roman" w:cs="Times New Roman"/>
          <w:sz w:val="24"/>
          <w:szCs w:val="24"/>
        </w:rPr>
        <w:t>6</w:t>
      </w:r>
      <w:r w:rsidRPr="00C40A6E">
        <w:rPr>
          <w:rFonts w:ascii="Times New Roman" w:hAnsi="Times New Roman" w:cs="Times New Roman"/>
          <w:sz w:val="24"/>
          <w:szCs w:val="24"/>
        </w:rPr>
        <w:t>0;</w:t>
      </w:r>
    </w:p>
    <w:p w:rsidR="004A67FD" w:rsidRPr="00C40A6E" w:rsidRDefault="004A67FD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7FD" w:rsidRPr="00C40A6E" w:rsidRDefault="004A67FD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6E">
        <w:rPr>
          <w:rFonts w:ascii="Times New Roman" w:hAnsi="Times New Roman" w:cs="Times New Roman"/>
          <w:sz w:val="24"/>
          <w:szCs w:val="24"/>
        </w:rPr>
        <w:t xml:space="preserve">– Прокуратура </w:t>
      </w:r>
      <w:r w:rsidR="00BF62EB">
        <w:rPr>
          <w:rFonts w:ascii="Times New Roman" w:hAnsi="Times New Roman" w:cs="Times New Roman"/>
          <w:sz w:val="24"/>
          <w:szCs w:val="24"/>
        </w:rPr>
        <w:t>Смоленского района</w:t>
      </w:r>
      <w:r w:rsidRPr="00C40A6E">
        <w:rPr>
          <w:rFonts w:ascii="Times New Roman" w:hAnsi="Times New Roman" w:cs="Times New Roman"/>
          <w:sz w:val="24"/>
          <w:szCs w:val="24"/>
        </w:rPr>
        <w:t xml:space="preserve">, адрес: ул. </w:t>
      </w:r>
      <w:r w:rsidR="00BF62EB">
        <w:rPr>
          <w:rFonts w:ascii="Times New Roman" w:hAnsi="Times New Roman" w:cs="Times New Roman"/>
          <w:sz w:val="24"/>
          <w:szCs w:val="24"/>
        </w:rPr>
        <w:t>Багратиона</w:t>
      </w:r>
      <w:r w:rsidRPr="00C40A6E">
        <w:rPr>
          <w:rFonts w:ascii="Times New Roman" w:hAnsi="Times New Roman" w:cs="Times New Roman"/>
          <w:sz w:val="24"/>
          <w:szCs w:val="24"/>
        </w:rPr>
        <w:t xml:space="preserve">, д. </w:t>
      </w:r>
      <w:r w:rsidR="00BF62EB">
        <w:rPr>
          <w:rFonts w:ascii="Times New Roman" w:hAnsi="Times New Roman" w:cs="Times New Roman"/>
          <w:sz w:val="24"/>
          <w:szCs w:val="24"/>
        </w:rPr>
        <w:t>4</w:t>
      </w:r>
      <w:r w:rsidRPr="00C40A6E">
        <w:rPr>
          <w:rFonts w:ascii="Times New Roman" w:hAnsi="Times New Roman" w:cs="Times New Roman"/>
          <w:sz w:val="24"/>
          <w:szCs w:val="24"/>
        </w:rPr>
        <w:t xml:space="preserve">, г. </w:t>
      </w:r>
      <w:r w:rsidR="00BF62EB">
        <w:rPr>
          <w:rFonts w:ascii="Times New Roman" w:hAnsi="Times New Roman" w:cs="Times New Roman"/>
          <w:sz w:val="24"/>
          <w:szCs w:val="24"/>
        </w:rPr>
        <w:t>Смоленск</w:t>
      </w:r>
      <w:r w:rsidRPr="00C40A6E">
        <w:rPr>
          <w:rFonts w:ascii="Times New Roman" w:hAnsi="Times New Roman" w:cs="Times New Roman"/>
          <w:sz w:val="24"/>
          <w:szCs w:val="24"/>
        </w:rPr>
        <w:t xml:space="preserve">, </w:t>
      </w:r>
      <w:r w:rsidR="00BF62EB">
        <w:rPr>
          <w:rFonts w:ascii="Times New Roman" w:hAnsi="Times New Roman" w:cs="Times New Roman"/>
          <w:sz w:val="24"/>
          <w:szCs w:val="24"/>
        </w:rPr>
        <w:t>214004</w:t>
      </w:r>
      <w:r w:rsidRPr="00C40A6E">
        <w:rPr>
          <w:rFonts w:ascii="Times New Roman" w:hAnsi="Times New Roman" w:cs="Times New Roman"/>
          <w:sz w:val="24"/>
          <w:szCs w:val="24"/>
        </w:rPr>
        <w:t xml:space="preserve">, </w:t>
      </w:r>
      <w:r w:rsidRPr="00C40A6E">
        <w:rPr>
          <w:rFonts w:ascii="Times New Roman" w:hAnsi="Times New Roman" w:cs="Times New Roman"/>
          <w:sz w:val="24"/>
          <w:szCs w:val="24"/>
        </w:rPr>
        <w:br/>
        <w:t xml:space="preserve">тел. </w:t>
      </w:r>
      <w:r w:rsidR="00BF62EB">
        <w:rPr>
          <w:rFonts w:ascii="Times New Roman" w:hAnsi="Times New Roman" w:cs="Times New Roman"/>
          <w:sz w:val="24"/>
          <w:szCs w:val="24"/>
        </w:rPr>
        <w:t>8 (4812) 35-33-81</w:t>
      </w:r>
      <w:r w:rsidRPr="00C40A6E">
        <w:rPr>
          <w:rFonts w:ascii="Times New Roman" w:hAnsi="Times New Roman" w:cs="Times New Roman"/>
          <w:sz w:val="24"/>
          <w:szCs w:val="24"/>
        </w:rPr>
        <w:t>;</w:t>
      </w:r>
    </w:p>
    <w:p w:rsidR="004A67FD" w:rsidRPr="00C40A6E" w:rsidRDefault="004A67FD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67FD" w:rsidRPr="00A96FE3" w:rsidRDefault="004A67FD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6E">
        <w:rPr>
          <w:rFonts w:ascii="Times New Roman" w:hAnsi="Times New Roman" w:cs="Times New Roman"/>
          <w:sz w:val="24"/>
          <w:szCs w:val="24"/>
        </w:rPr>
        <w:t>–</w:t>
      </w:r>
      <w:r w:rsidR="001B642E" w:rsidRPr="00C40A6E">
        <w:rPr>
          <w:rFonts w:ascii="Times New Roman" w:hAnsi="Times New Roman" w:cs="Times New Roman"/>
          <w:sz w:val="24"/>
          <w:szCs w:val="24"/>
        </w:rPr>
        <w:t>О</w:t>
      </w:r>
      <w:r w:rsidRPr="00C40A6E">
        <w:rPr>
          <w:rFonts w:ascii="Times New Roman" w:hAnsi="Times New Roman" w:cs="Times New Roman"/>
          <w:sz w:val="24"/>
          <w:szCs w:val="24"/>
        </w:rPr>
        <w:t>тд</w:t>
      </w:r>
      <w:r w:rsidR="00BF62EB">
        <w:rPr>
          <w:rFonts w:ascii="Times New Roman" w:hAnsi="Times New Roman" w:cs="Times New Roman"/>
          <w:sz w:val="24"/>
          <w:szCs w:val="24"/>
        </w:rPr>
        <w:t xml:space="preserve">ел </w:t>
      </w:r>
      <w:r w:rsidRPr="00C40A6E">
        <w:rPr>
          <w:rFonts w:ascii="Times New Roman" w:hAnsi="Times New Roman" w:cs="Times New Roman"/>
          <w:sz w:val="24"/>
          <w:szCs w:val="24"/>
        </w:rPr>
        <w:t xml:space="preserve">МВД России </w:t>
      </w:r>
      <w:r w:rsidR="00BF62EB">
        <w:rPr>
          <w:rFonts w:ascii="Times New Roman" w:hAnsi="Times New Roman" w:cs="Times New Roman"/>
          <w:sz w:val="24"/>
          <w:szCs w:val="24"/>
        </w:rPr>
        <w:t>по Смоленскому району</w:t>
      </w:r>
      <w:r w:rsidRPr="00C40A6E">
        <w:rPr>
          <w:rFonts w:ascii="Times New Roman" w:hAnsi="Times New Roman" w:cs="Times New Roman"/>
          <w:sz w:val="24"/>
          <w:szCs w:val="24"/>
        </w:rPr>
        <w:t>, адрес: ул. Л</w:t>
      </w:r>
      <w:r w:rsidR="00BF62EB">
        <w:rPr>
          <w:rFonts w:ascii="Times New Roman" w:hAnsi="Times New Roman" w:cs="Times New Roman"/>
          <w:sz w:val="24"/>
          <w:szCs w:val="24"/>
        </w:rPr>
        <w:t>авочкина</w:t>
      </w:r>
      <w:r w:rsidRPr="00C40A6E">
        <w:rPr>
          <w:rFonts w:ascii="Times New Roman" w:hAnsi="Times New Roman" w:cs="Times New Roman"/>
          <w:sz w:val="24"/>
          <w:szCs w:val="24"/>
        </w:rPr>
        <w:t xml:space="preserve">, </w:t>
      </w:r>
      <w:r w:rsidR="00BF62EB">
        <w:rPr>
          <w:rFonts w:ascii="Times New Roman" w:hAnsi="Times New Roman" w:cs="Times New Roman"/>
          <w:sz w:val="24"/>
          <w:szCs w:val="24"/>
        </w:rPr>
        <w:t>д</w:t>
      </w:r>
      <w:r w:rsidR="00BF62EB" w:rsidRPr="00BF62EB">
        <w:rPr>
          <w:rFonts w:ascii="Times New Roman" w:hAnsi="Times New Roman" w:cs="Times New Roman"/>
          <w:sz w:val="24"/>
          <w:szCs w:val="24"/>
        </w:rPr>
        <w:t>.</w:t>
      </w:r>
      <w:r w:rsidR="00BF62EB">
        <w:rPr>
          <w:rFonts w:ascii="Times New Roman" w:hAnsi="Times New Roman" w:cs="Times New Roman"/>
          <w:sz w:val="24"/>
          <w:szCs w:val="24"/>
        </w:rPr>
        <w:t xml:space="preserve"> 104</w:t>
      </w:r>
      <w:proofErr w:type="gramStart"/>
      <w:r w:rsidR="00BF62EB">
        <w:rPr>
          <w:rFonts w:ascii="Times New Roman" w:hAnsi="Times New Roman" w:cs="Times New Roman"/>
          <w:sz w:val="24"/>
          <w:szCs w:val="24"/>
        </w:rPr>
        <w:t>а</w:t>
      </w:r>
      <w:r w:rsidRPr="00C40A6E">
        <w:rPr>
          <w:rFonts w:ascii="Times New Roman" w:hAnsi="Times New Roman" w:cs="Times New Roman"/>
          <w:sz w:val="24"/>
          <w:szCs w:val="24"/>
        </w:rPr>
        <w:t xml:space="preserve">, </w:t>
      </w:r>
      <w:r w:rsidR="00BF62E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F62E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40A6E">
        <w:rPr>
          <w:rFonts w:ascii="Times New Roman" w:hAnsi="Times New Roman" w:cs="Times New Roman"/>
          <w:sz w:val="24"/>
          <w:szCs w:val="24"/>
        </w:rPr>
        <w:t xml:space="preserve">г. </w:t>
      </w:r>
      <w:r w:rsidR="00BF62EB">
        <w:rPr>
          <w:rFonts w:ascii="Times New Roman" w:hAnsi="Times New Roman" w:cs="Times New Roman"/>
          <w:sz w:val="24"/>
          <w:szCs w:val="24"/>
        </w:rPr>
        <w:t>Смоленск</w:t>
      </w:r>
      <w:r w:rsidRPr="00C40A6E">
        <w:rPr>
          <w:rFonts w:ascii="Times New Roman" w:hAnsi="Times New Roman" w:cs="Times New Roman"/>
          <w:sz w:val="24"/>
          <w:szCs w:val="24"/>
        </w:rPr>
        <w:t xml:space="preserve">, </w:t>
      </w:r>
      <w:r w:rsidR="00BF62EB">
        <w:rPr>
          <w:rFonts w:ascii="Times New Roman" w:hAnsi="Times New Roman" w:cs="Times New Roman"/>
          <w:sz w:val="24"/>
          <w:szCs w:val="24"/>
        </w:rPr>
        <w:t>214032</w:t>
      </w:r>
      <w:r w:rsidRPr="00C40A6E">
        <w:rPr>
          <w:rFonts w:ascii="Times New Roman" w:hAnsi="Times New Roman" w:cs="Times New Roman"/>
          <w:sz w:val="24"/>
          <w:szCs w:val="24"/>
        </w:rPr>
        <w:t>,</w:t>
      </w:r>
      <w:r w:rsidR="00BF62EB">
        <w:rPr>
          <w:rFonts w:ascii="Times New Roman" w:hAnsi="Times New Roman" w:cs="Times New Roman"/>
          <w:sz w:val="24"/>
          <w:szCs w:val="24"/>
        </w:rPr>
        <w:t xml:space="preserve"> </w:t>
      </w:r>
      <w:r w:rsidRPr="00C40A6E">
        <w:rPr>
          <w:rFonts w:ascii="Times New Roman" w:hAnsi="Times New Roman" w:cs="Times New Roman"/>
          <w:sz w:val="24"/>
          <w:szCs w:val="24"/>
        </w:rPr>
        <w:t xml:space="preserve">тел: </w:t>
      </w:r>
      <w:r w:rsidR="00A96FE3">
        <w:rPr>
          <w:rFonts w:ascii="Times New Roman" w:hAnsi="Times New Roman" w:cs="Times New Roman"/>
          <w:sz w:val="24"/>
          <w:szCs w:val="24"/>
        </w:rPr>
        <w:t>8 (4812) 44-55-58</w:t>
      </w:r>
      <w:r w:rsidR="00A96FE3" w:rsidRPr="00A96FE3">
        <w:rPr>
          <w:rFonts w:ascii="Times New Roman" w:hAnsi="Times New Roman" w:cs="Times New Roman"/>
          <w:sz w:val="24"/>
          <w:szCs w:val="24"/>
        </w:rPr>
        <w:t>,</w:t>
      </w:r>
      <w:r w:rsidR="00A96FE3">
        <w:rPr>
          <w:rFonts w:ascii="Times New Roman" w:hAnsi="Times New Roman" w:cs="Times New Roman"/>
          <w:sz w:val="24"/>
          <w:szCs w:val="24"/>
        </w:rPr>
        <w:t xml:space="preserve"> 8 (4812) 77-39-00;</w:t>
      </w:r>
    </w:p>
    <w:p w:rsidR="004A67FD" w:rsidRPr="00C40A6E" w:rsidRDefault="004A67FD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3A1" w:rsidRPr="00C40A6E" w:rsidRDefault="006C73A1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6E">
        <w:rPr>
          <w:rFonts w:ascii="Times New Roman" w:hAnsi="Times New Roman" w:cs="Times New Roman"/>
          <w:sz w:val="24"/>
          <w:szCs w:val="24"/>
        </w:rPr>
        <w:t>-</w:t>
      </w:r>
      <w:r w:rsidR="002F3341">
        <w:rPr>
          <w:rFonts w:ascii="Times New Roman" w:hAnsi="Times New Roman" w:cs="Times New Roman"/>
          <w:sz w:val="24"/>
          <w:szCs w:val="24"/>
        </w:rPr>
        <w:t>Заднепров</w:t>
      </w:r>
      <w:r w:rsidR="0007401A" w:rsidRPr="00C40A6E">
        <w:rPr>
          <w:rFonts w:ascii="Times New Roman" w:hAnsi="Times New Roman" w:cs="Times New Roman"/>
          <w:sz w:val="24"/>
          <w:szCs w:val="24"/>
        </w:rPr>
        <w:t xml:space="preserve">ский межрайонный следственный отдел </w:t>
      </w:r>
      <w:r w:rsidR="005E4D53">
        <w:rPr>
          <w:rFonts w:ascii="Times New Roman" w:hAnsi="Times New Roman" w:cs="Times New Roman"/>
          <w:sz w:val="24"/>
          <w:szCs w:val="24"/>
        </w:rPr>
        <w:t>по городу Смоленску</w:t>
      </w:r>
      <w:r w:rsidR="002F3341">
        <w:rPr>
          <w:rFonts w:ascii="Times New Roman" w:hAnsi="Times New Roman" w:cs="Times New Roman"/>
          <w:sz w:val="24"/>
          <w:szCs w:val="24"/>
        </w:rPr>
        <w:t xml:space="preserve"> </w:t>
      </w:r>
      <w:r w:rsidR="0007401A" w:rsidRPr="00C40A6E">
        <w:rPr>
          <w:rFonts w:ascii="Times New Roman" w:hAnsi="Times New Roman" w:cs="Times New Roman"/>
          <w:sz w:val="24"/>
          <w:szCs w:val="24"/>
        </w:rPr>
        <w:t>Следственного Управления Следственного Комитета России, адрес:</w:t>
      </w:r>
      <w:r w:rsidR="002F3341">
        <w:rPr>
          <w:rFonts w:ascii="Times New Roman" w:hAnsi="Times New Roman" w:cs="Times New Roman"/>
          <w:sz w:val="24"/>
          <w:szCs w:val="24"/>
        </w:rPr>
        <w:t xml:space="preserve"> пр-т</w:t>
      </w:r>
      <w:r w:rsidR="00D40F2B" w:rsidRPr="00C40A6E">
        <w:rPr>
          <w:rFonts w:ascii="Times New Roman" w:hAnsi="Times New Roman" w:cs="Times New Roman"/>
          <w:sz w:val="24"/>
          <w:szCs w:val="24"/>
        </w:rPr>
        <w:t>.</w:t>
      </w:r>
      <w:r w:rsidR="002F3341">
        <w:rPr>
          <w:rFonts w:ascii="Times New Roman" w:hAnsi="Times New Roman" w:cs="Times New Roman"/>
          <w:sz w:val="24"/>
          <w:szCs w:val="24"/>
        </w:rPr>
        <w:t xml:space="preserve"> Гагарина</w:t>
      </w:r>
      <w:r w:rsidR="00D40F2B" w:rsidRPr="00C40A6E">
        <w:rPr>
          <w:rFonts w:ascii="Times New Roman" w:hAnsi="Times New Roman" w:cs="Times New Roman"/>
          <w:sz w:val="24"/>
          <w:szCs w:val="24"/>
        </w:rPr>
        <w:t>,</w:t>
      </w:r>
      <w:r w:rsidR="002F3341">
        <w:rPr>
          <w:rFonts w:ascii="Times New Roman" w:hAnsi="Times New Roman" w:cs="Times New Roman"/>
          <w:sz w:val="24"/>
          <w:szCs w:val="24"/>
        </w:rPr>
        <w:t>20</w:t>
      </w:r>
      <w:r w:rsidR="0007401A" w:rsidRPr="00C40A6E">
        <w:rPr>
          <w:rFonts w:ascii="Times New Roman" w:hAnsi="Times New Roman" w:cs="Times New Roman"/>
          <w:sz w:val="24"/>
          <w:szCs w:val="24"/>
        </w:rPr>
        <w:t>, г.</w:t>
      </w:r>
      <w:r w:rsidR="002F3341">
        <w:rPr>
          <w:rFonts w:ascii="Times New Roman" w:hAnsi="Times New Roman" w:cs="Times New Roman"/>
          <w:sz w:val="24"/>
          <w:szCs w:val="24"/>
        </w:rPr>
        <w:t xml:space="preserve"> Смоленск</w:t>
      </w:r>
      <w:r w:rsidR="0007401A" w:rsidRPr="00C40A6E">
        <w:rPr>
          <w:rFonts w:ascii="Times New Roman" w:hAnsi="Times New Roman" w:cs="Times New Roman"/>
          <w:sz w:val="24"/>
          <w:szCs w:val="24"/>
        </w:rPr>
        <w:t xml:space="preserve">, </w:t>
      </w:r>
      <w:r w:rsidR="002F3341">
        <w:rPr>
          <w:rFonts w:ascii="Times New Roman" w:hAnsi="Times New Roman" w:cs="Times New Roman"/>
          <w:sz w:val="24"/>
          <w:szCs w:val="24"/>
        </w:rPr>
        <w:t>214018</w:t>
      </w:r>
      <w:r w:rsidR="002F3341" w:rsidRPr="00FC5D97">
        <w:rPr>
          <w:rFonts w:ascii="Times New Roman" w:hAnsi="Times New Roman" w:cs="Times New Roman"/>
          <w:sz w:val="24"/>
          <w:szCs w:val="24"/>
        </w:rPr>
        <w:t xml:space="preserve">, </w:t>
      </w:r>
      <w:r w:rsidR="0007401A" w:rsidRPr="00C40A6E">
        <w:rPr>
          <w:rFonts w:ascii="Times New Roman" w:hAnsi="Times New Roman" w:cs="Times New Roman"/>
          <w:sz w:val="24"/>
          <w:szCs w:val="24"/>
        </w:rPr>
        <w:t>тел: 8 (</w:t>
      </w:r>
      <w:r w:rsidR="002F3341">
        <w:rPr>
          <w:rFonts w:ascii="Times New Roman" w:hAnsi="Times New Roman" w:cs="Times New Roman"/>
          <w:sz w:val="24"/>
          <w:szCs w:val="24"/>
        </w:rPr>
        <w:t>4812</w:t>
      </w:r>
      <w:r w:rsidR="0007401A" w:rsidRPr="00C40A6E">
        <w:rPr>
          <w:rFonts w:ascii="Times New Roman" w:hAnsi="Times New Roman" w:cs="Times New Roman"/>
          <w:sz w:val="24"/>
          <w:szCs w:val="24"/>
        </w:rPr>
        <w:t xml:space="preserve">) </w:t>
      </w:r>
      <w:r w:rsidR="002F3341">
        <w:rPr>
          <w:rFonts w:ascii="Times New Roman" w:hAnsi="Times New Roman" w:cs="Times New Roman"/>
          <w:sz w:val="24"/>
          <w:szCs w:val="24"/>
        </w:rPr>
        <w:t>38</w:t>
      </w:r>
      <w:r w:rsidR="0007401A" w:rsidRPr="00C40A6E">
        <w:rPr>
          <w:rFonts w:ascii="Times New Roman" w:hAnsi="Times New Roman" w:cs="Times New Roman"/>
          <w:sz w:val="24"/>
          <w:szCs w:val="24"/>
        </w:rPr>
        <w:t>-</w:t>
      </w:r>
      <w:r w:rsidR="002F3341">
        <w:rPr>
          <w:rFonts w:ascii="Times New Roman" w:hAnsi="Times New Roman" w:cs="Times New Roman"/>
          <w:sz w:val="24"/>
          <w:szCs w:val="24"/>
        </w:rPr>
        <w:t>59</w:t>
      </w:r>
      <w:r w:rsidR="0007401A" w:rsidRPr="00C40A6E">
        <w:rPr>
          <w:rFonts w:ascii="Times New Roman" w:hAnsi="Times New Roman" w:cs="Times New Roman"/>
          <w:sz w:val="24"/>
          <w:szCs w:val="24"/>
        </w:rPr>
        <w:t>-1</w:t>
      </w:r>
      <w:r w:rsidR="002F3341">
        <w:rPr>
          <w:rFonts w:ascii="Times New Roman" w:hAnsi="Times New Roman" w:cs="Times New Roman"/>
          <w:sz w:val="24"/>
          <w:szCs w:val="24"/>
        </w:rPr>
        <w:t>9;</w:t>
      </w:r>
    </w:p>
    <w:p w:rsidR="0007401A" w:rsidRPr="00C40A6E" w:rsidRDefault="0007401A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FE3" w:rsidRDefault="004A67FD" w:rsidP="0053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6E">
        <w:rPr>
          <w:rFonts w:ascii="Times New Roman" w:hAnsi="Times New Roman" w:cs="Times New Roman"/>
          <w:sz w:val="24"/>
          <w:szCs w:val="24"/>
        </w:rPr>
        <w:t>–</w:t>
      </w:r>
      <w:r w:rsidR="00372A01">
        <w:rPr>
          <w:rFonts w:ascii="Times New Roman" w:hAnsi="Times New Roman" w:cs="Times New Roman"/>
          <w:sz w:val="24"/>
          <w:szCs w:val="24"/>
        </w:rPr>
        <w:t xml:space="preserve"> У</w:t>
      </w:r>
      <w:r w:rsidRPr="00C40A6E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372A01">
        <w:rPr>
          <w:rFonts w:ascii="Times New Roman" w:hAnsi="Times New Roman" w:cs="Times New Roman"/>
          <w:sz w:val="24"/>
          <w:szCs w:val="24"/>
        </w:rPr>
        <w:t>федеральной службы безопасности по Смоленской области</w:t>
      </w:r>
      <w:r w:rsidR="00372A01" w:rsidRPr="00372A01">
        <w:rPr>
          <w:rFonts w:ascii="Times New Roman" w:hAnsi="Times New Roman" w:cs="Times New Roman"/>
          <w:sz w:val="24"/>
          <w:szCs w:val="24"/>
        </w:rPr>
        <w:t>,</w:t>
      </w:r>
      <w:r w:rsidR="00372A01">
        <w:rPr>
          <w:rFonts w:ascii="Times New Roman" w:hAnsi="Times New Roman" w:cs="Times New Roman"/>
          <w:sz w:val="24"/>
          <w:szCs w:val="24"/>
        </w:rPr>
        <w:t xml:space="preserve"> тел</w:t>
      </w:r>
      <w:r w:rsidR="00372A01" w:rsidRPr="00372A01">
        <w:rPr>
          <w:rFonts w:ascii="Times New Roman" w:hAnsi="Times New Roman" w:cs="Times New Roman"/>
          <w:sz w:val="24"/>
          <w:szCs w:val="24"/>
        </w:rPr>
        <w:t>.</w:t>
      </w:r>
      <w:r w:rsidR="00372A01">
        <w:rPr>
          <w:rFonts w:ascii="Times New Roman" w:hAnsi="Times New Roman" w:cs="Times New Roman"/>
          <w:sz w:val="24"/>
          <w:szCs w:val="24"/>
        </w:rPr>
        <w:t>: 8 (4812) 38-12-50</w:t>
      </w:r>
      <w:r w:rsidR="002F3341" w:rsidRPr="002F3341">
        <w:rPr>
          <w:rFonts w:ascii="Times New Roman" w:hAnsi="Times New Roman" w:cs="Times New Roman"/>
          <w:sz w:val="24"/>
          <w:szCs w:val="24"/>
        </w:rPr>
        <w:t xml:space="preserve">, </w:t>
      </w:r>
      <w:r w:rsidR="002F3341">
        <w:rPr>
          <w:rFonts w:ascii="Times New Roman" w:hAnsi="Times New Roman" w:cs="Times New Roman"/>
          <w:sz w:val="24"/>
          <w:szCs w:val="24"/>
        </w:rPr>
        <w:t>8 (4812)</w:t>
      </w:r>
      <w:r w:rsidR="00372A01">
        <w:rPr>
          <w:rFonts w:ascii="Times New Roman" w:hAnsi="Times New Roman" w:cs="Times New Roman"/>
          <w:sz w:val="24"/>
          <w:szCs w:val="24"/>
        </w:rPr>
        <w:t xml:space="preserve"> 20-33-00</w:t>
      </w:r>
      <w:r w:rsidR="002F3341" w:rsidRPr="002F3341">
        <w:rPr>
          <w:rFonts w:ascii="Times New Roman" w:hAnsi="Times New Roman" w:cs="Times New Roman"/>
          <w:sz w:val="24"/>
          <w:szCs w:val="24"/>
        </w:rPr>
        <w:t>.</w:t>
      </w:r>
    </w:p>
    <w:p w:rsidR="002F3341" w:rsidRDefault="002F3341" w:rsidP="0053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341" w:rsidRDefault="002F3341" w:rsidP="0053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85A" w:rsidRDefault="008D5FEA" w:rsidP="0053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8F3856" wp14:editId="127133A8">
            <wp:extent cx="2880360" cy="16200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620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5FEA" w:rsidRDefault="008D5FEA" w:rsidP="0053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FEA" w:rsidRPr="00C40A6E" w:rsidRDefault="008D5FEA" w:rsidP="0053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86B" w:rsidRDefault="00E94AF4" w:rsidP="00B1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AC03E4" wp14:editId="4E1E372A">
            <wp:extent cx="853440" cy="875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726" cy="877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923" w:rsidRPr="00B14923" w:rsidRDefault="00B14923" w:rsidP="00B1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923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</w:p>
    <w:p w:rsidR="00B14923" w:rsidRPr="00B14923" w:rsidRDefault="00BF62EB" w:rsidP="00B1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Смоленского района</w:t>
      </w:r>
    </w:p>
    <w:p w:rsidR="004A67FD" w:rsidRDefault="004A67FD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7FD" w:rsidRDefault="004A67FD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6E0F" w:rsidRDefault="002C6E0F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6E0F" w:rsidRDefault="002C6E0F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6E0F" w:rsidRDefault="002C6E0F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7FD" w:rsidRDefault="004A67FD" w:rsidP="00A96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A67FD" w:rsidRDefault="004A67FD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7FD" w:rsidRPr="00B14923" w:rsidRDefault="004A67FD" w:rsidP="0048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14923">
        <w:rPr>
          <w:rFonts w:ascii="Times New Roman" w:hAnsi="Times New Roman" w:cs="Times New Roman"/>
          <w:b/>
          <w:sz w:val="52"/>
          <w:szCs w:val="52"/>
        </w:rPr>
        <w:t>ПАМЯТКА</w:t>
      </w:r>
    </w:p>
    <w:p w:rsidR="004A67FD" w:rsidRPr="004D3DA5" w:rsidRDefault="004A67FD" w:rsidP="0048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67FD" w:rsidRDefault="00A96FE3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BF62EB">
        <w:rPr>
          <w:rFonts w:ascii="Times New Roman" w:hAnsi="Times New Roman" w:cs="Times New Roman"/>
          <w:b/>
          <w:sz w:val="40"/>
          <w:szCs w:val="40"/>
        </w:rPr>
        <w:t>противодействи</w:t>
      </w:r>
      <w:r>
        <w:rPr>
          <w:rFonts w:ascii="Times New Roman" w:hAnsi="Times New Roman" w:cs="Times New Roman"/>
          <w:b/>
          <w:sz w:val="40"/>
          <w:szCs w:val="40"/>
        </w:rPr>
        <w:t>ю</w:t>
      </w:r>
      <w:r w:rsidR="00BF62EB">
        <w:rPr>
          <w:rFonts w:ascii="Times New Roman" w:hAnsi="Times New Roman" w:cs="Times New Roman"/>
          <w:b/>
          <w:sz w:val="40"/>
          <w:szCs w:val="40"/>
        </w:rPr>
        <w:t xml:space="preserve"> экстремизму и терроризму</w:t>
      </w:r>
      <w:r>
        <w:rPr>
          <w:rFonts w:ascii="Times New Roman" w:hAnsi="Times New Roman" w:cs="Times New Roman"/>
          <w:b/>
          <w:sz w:val="40"/>
          <w:szCs w:val="40"/>
        </w:rPr>
        <w:t xml:space="preserve"> для несовершеннолетних и их родителей</w:t>
      </w:r>
    </w:p>
    <w:p w:rsidR="0026226A" w:rsidRDefault="0026226A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226A" w:rsidRDefault="0026226A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226A" w:rsidRDefault="0026226A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226A" w:rsidRPr="00957F0C" w:rsidRDefault="0026226A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14923" w:rsidRPr="00957F0C" w:rsidRDefault="00B14923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14923" w:rsidRPr="00957F0C" w:rsidRDefault="00B14923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7D4B" w:rsidRDefault="00B14923" w:rsidP="00E00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="0026226A">
        <w:rPr>
          <w:rFonts w:ascii="Times New Roman" w:hAnsi="Times New Roman" w:cs="Times New Roman"/>
          <w:b/>
          <w:sz w:val="26"/>
          <w:szCs w:val="26"/>
        </w:rPr>
        <w:t>2</w:t>
      </w:r>
      <w:r w:rsidR="00A02707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B684B" w:rsidRPr="00CD4325" w:rsidRDefault="00FC5D97" w:rsidP="00664B28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64C55"/>
          <w:sz w:val="26"/>
          <w:szCs w:val="26"/>
        </w:rPr>
      </w:pPr>
      <w:r w:rsidRPr="00CD4325">
        <w:rPr>
          <w:color w:val="464C55"/>
          <w:sz w:val="26"/>
          <w:szCs w:val="26"/>
        </w:rPr>
        <w:lastRenderedPageBreak/>
        <w:t xml:space="preserve">Необходимо объяснить детям, что нельзя принимать пакеты, сумки, коробки и даже подарки от посторонних людей. Ни в коем случае нельзя трогать никакие предметы, оставленные на улице, в транспорте, в магазинах и общественных местах, даже если это портфель, игрушки или мобильные телефоны. </w:t>
      </w:r>
    </w:p>
    <w:p w:rsidR="00FC5D97" w:rsidRPr="00CD4325" w:rsidRDefault="00FC5D97" w:rsidP="00664B28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64C55"/>
          <w:sz w:val="26"/>
          <w:szCs w:val="26"/>
        </w:rPr>
      </w:pPr>
      <w:r w:rsidRPr="00CD4325">
        <w:rPr>
          <w:color w:val="464C55"/>
          <w:sz w:val="26"/>
          <w:szCs w:val="26"/>
        </w:rPr>
        <w:t xml:space="preserve">В случае обнаружения бесхозных вещей или подозрительных предметов важно не трогать, не вскрывать, </w:t>
      </w:r>
      <w:r w:rsidR="00664B28" w:rsidRPr="00CD4325">
        <w:rPr>
          <w:color w:val="464C55"/>
          <w:sz w:val="26"/>
          <w:szCs w:val="26"/>
        </w:rPr>
        <w:t>не передвигать находку, отойти на безопасное расстояние и сообщить о находке сотруднику полиции.</w:t>
      </w:r>
    </w:p>
    <w:p w:rsidR="00664B28" w:rsidRPr="00CD4325" w:rsidRDefault="00664B28" w:rsidP="00664B28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64C55"/>
          <w:sz w:val="26"/>
          <w:szCs w:val="26"/>
        </w:rPr>
      </w:pPr>
      <w:r w:rsidRPr="00CD4325">
        <w:rPr>
          <w:color w:val="464C55"/>
          <w:sz w:val="26"/>
          <w:szCs w:val="26"/>
        </w:rPr>
        <w:t xml:space="preserve">Следует помнить некоторые важные правила:                         </w:t>
      </w:r>
    </w:p>
    <w:p w:rsidR="00664B28" w:rsidRPr="00CD4325" w:rsidRDefault="00664B28" w:rsidP="00CD4325">
      <w:pPr>
        <w:pStyle w:val="a7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464C55"/>
          <w:sz w:val="26"/>
          <w:szCs w:val="26"/>
        </w:rPr>
      </w:pPr>
      <w:r w:rsidRPr="00CD4325">
        <w:rPr>
          <w:color w:val="464C55"/>
          <w:sz w:val="26"/>
          <w:szCs w:val="26"/>
        </w:rPr>
        <w:t>- необходимо обращать внимание на происходящее вокруг;</w:t>
      </w:r>
    </w:p>
    <w:p w:rsidR="00664B28" w:rsidRPr="00CD4325" w:rsidRDefault="00664B28" w:rsidP="00CD4325">
      <w:pPr>
        <w:pStyle w:val="a7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464C55"/>
          <w:sz w:val="26"/>
          <w:szCs w:val="26"/>
        </w:rPr>
      </w:pPr>
      <w:r w:rsidRPr="00CD4325">
        <w:rPr>
          <w:color w:val="464C55"/>
          <w:sz w:val="26"/>
          <w:szCs w:val="26"/>
        </w:rPr>
        <w:t>- необходимо знать, где находятся выходы из здания, в котором вы находитесь;</w:t>
      </w:r>
    </w:p>
    <w:p w:rsidR="00664B28" w:rsidRPr="00CD4325" w:rsidRDefault="00664B28" w:rsidP="00CD4325">
      <w:pPr>
        <w:pStyle w:val="a7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464C55"/>
          <w:sz w:val="26"/>
          <w:szCs w:val="26"/>
        </w:rPr>
      </w:pPr>
      <w:r w:rsidRPr="00CD4325">
        <w:rPr>
          <w:color w:val="464C55"/>
          <w:sz w:val="26"/>
          <w:szCs w:val="26"/>
        </w:rPr>
        <w:t xml:space="preserve">- необходимо знать, где поблизости располагаются </w:t>
      </w:r>
      <w:proofErr w:type="spellStart"/>
      <w:r w:rsidRPr="00CD4325">
        <w:rPr>
          <w:color w:val="464C55"/>
          <w:sz w:val="26"/>
          <w:szCs w:val="26"/>
        </w:rPr>
        <w:t>травмпункты</w:t>
      </w:r>
      <w:proofErr w:type="spellEnd"/>
      <w:r w:rsidRPr="00CD4325">
        <w:rPr>
          <w:color w:val="464C55"/>
          <w:sz w:val="26"/>
          <w:szCs w:val="26"/>
        </w:rPr>
        <w:t xml:space="preserve"> или поликлиники;</w:t>
      </w:r>
    </w:p>
    <w:p w:rsidR="00664B28" w:rsidRPr="00CD4325" w:rsidRDefault="00664B28" w:rsidP="00CD4325">
      <w:pPr>
        <w:pStyle w:val="a7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464C55"/>
          <w:sz w:val="26"/>
          <w:szCs w:val="26"/>
        </w:rPr>
      </w:pPr>
      <w:r w:rsidRPr="00CD4325">
        <w:rPr>
          <w:color w:val="464C55"/>
          <w:sz w:val="26"/>
          <w:szCs w:val="26"/>
        </w:rPr>
        <w:t>- всегда серьезно относиться к просьбам покинуть здание (эвакуироваться), даже если вам говорят, что это учения; при эвакуации держитесь подальше от окон, с</w:t>
      </w:r>
      <w:r w:rsidR="00CD4325" w:rsidRPr="00CD4325">
        <w:rPr>
          <w:color w:val="464C55"/>
          <w:sz w:val="26"/>
          <w:szCs w:val="26"/>
        </w:rPr>
        <w:t>теклянных дверей и перегородок.</w:t>
      </w:r>
    </w:p>
    <w:p w:rsidR="00E007F3" w:rsidRDefault="00E007F3" w:rsidP="00CD4325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44444"/>
          <w:sz w:val="26"/>
          <w:szCs w:val="26"/>
        </w:rPr>
      </w:pPr>
    </w:p>
    <w:p w:rsidR="00E007F3" w:rsidRDefault="00E007F3" w:rsidP="00CD4325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44444"/>
          <w:sz w:val="26"/>
          <w:szCs w:val="26"/>
        </w:rPr>
      </w:pPr>
    </w:p>
    <w:p w:rsidR="00FC5D97" w:rsidRPr="00CD4325" w:rsidRDefault="00CD4325" w:rsidP="00CD4325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Если В</w:t>
      </w:r>
      <w:r w:rsidRPr="00CD4325">
        <w:rPr>
          <w:color w:val="444444"/>
          <w:sz w:val="26"/>
          <w:szCs w:val="26"/>
        </w:rPr>
        <w:t>ы попали в заложники:</w:t>
      </w:r>
    </w:p>
    <w:p w:rsidR="00CD4325" w:rsidRPr="00CD4325" w:rsidRDefault="00CD4325" w:rsidP="00CD4325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44444"/>
          <w:sz w:val="26"/>
          <w:szCs w:val="26"/>
        </w:rPr>
      </w:pPr>
      <w:r w:rsidRPr="00CD4325">
        <w:rPr>
          <w:color w:val="444444"/>
          <w:sz w:val="26"/>
          <w:szCs w:val="26"/>
        </w:rPr>
        <w:t>- обычно скрыться с места, где появились террористы, можно только в течение первых нескольких минут;</w:t>
      </w:r>
    </w:p>
    <w:p w:rsidR="00CD4325" w:rsidRDefault="00CD4325" w:rsidP="00CD4325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44444"/>
          <w:sz w:val="26"/>
          <w:szCs w:val="26"/>
        </w:rPr>
      </w:pPr>
      <w:r w:rsidRPr="00CD4325">
        <w:rPr>
          <w:color w:val="444444"/>
          <w:sz w:val="26"/>
          <w:szCs w:val="26"/>
        </w:rPr>
        <w:t>- если рядом с вами нет террористов и вас никто не видит, и вы можете убежать, следует сделать это как можно скорее</w:t>
      </w:r>
      <w:r>
        <w:rPr>
          <w:color w:val="444444"/>
          <w:sz w:val="26"/>
          <w:szCs w:val="26"/>
        </w:rPr>
        <w:t>.</w:t>
      </w:r>
    </w:p>
    <w:p w:rsidR="00CD4325" w:rsidRPr="00CD4325" w:rsidRDefault="00CD4325" w:rsidP="00CD4325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В случае если на Ваш телефон позвонил неизвестный с угрозами в Ваш адрес или с угрозой со</w:t>
      </w:r>
      <w:r w:rsidR="0067062E">
        <w:rPr>
          <w:color w:val="444444"/>
          <w:sz w:val="26"/>
          <w:szCs w:val="26"/>
        </w:rPr>
        <w:t>вершения террористического акта, то Вам необходимо получить как можно больше информации о готовящемся террористическом акте, не класть трубку сразу после окончания разговора – террористы могут обсуждать важную информацию, постарайтесь понять шумовой фон разговора (шум автомобилей, поездов, самолетов, объявления, произносимые по система оповещения и громкой связи на рынках, в торговых центрах, вокзалах, автостанциях), обязательно позвонить по возможности с другого номера телефона в правоохранительные органы.</w:t>
      </w:r>
    </w:p>
    <w:p w:rsidR="00FC5D97" w:rsidRDefault="00FC5D97" w:rsidP="004B684B">
      <w:pPr>
        <w:pStyle w:val="a7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444444"/>
          <w:sz w:val="28"/>
          <w:szCs w:val="28"/>
        </w:rPr>
      </w:pPr>
    </w:p>
    <w:p w:rsidR="0034400F" w:rsidRDefault="0034400F" w:rsidP="0034400F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44444"/>
          <w:sz w:val="26"/>
          <w:szCs w:val="26"/>
        </w:rPr>
      </w:pPr>
    </w:p>
    <w:p w:rsidR="0034400F" w:rsidRDefault="0034400F" w:rsidP="0034400F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44444"/>
          <w:sz w:val="26"/>
          <w:szCs w:val="26"/>
        </w:rPr>
      </w:pPr>
    </w:p>
    <w:p w:rsidR="00FC5D97" w:rsidRPr="0034400F" w:rsidRDefault="0067062E" w:rsidP="0034400F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44444"/>
          <w:sz w:val="26"/>
          <w:szCs w:val="26"/>
        </w:rPr>
      </w:pPr>
      <w:r w:rsidRPr="0034400F">
        <w:rPr>
          <w:color w:val="444444"/>
          <w:sz w:val="26"/>
          <w:szCs w:val="26"/>
        </w:rPr>
        <w:t xml:space="preserve">В случае если террористы связались с Вами с помощью мессенджеров в сети «Интернет» с целью вербовки для совершения терактов и с угрозами в Ваш адрес или в адрес Ваших близких родственников необходимо незамедлительное сообщить о данном факте </w:t>
      </w:r>
      <w:r w:rsidR="0034400F">
        <w:rPr>
          <w:color w:val="444444"/>
          <w:sz w:val="26"/>
          <w:szCs w:val="26"/>
        </w:rPr>
        <w:t xml:space="preserve">родителям и </w:t>
      </w:r>
      <w:r w:rsidRPr="0034400F">
        <w:rPr>
          <w:color w:val="444444"/>
          <w:sz w:val="26"/>
          <w:szCs w:val="26"/>
        </w:rPr>
        <w:t>в правоох</w:t>
      </w:r>
      <w:r w:rsidR="0034400F" w:rsidRPr="0034400F">
        <w:rPr>
          <w:color w:val="444444"/>
          <w:sz w:val="26"/>
          <w:szCs w:val="26"/>
        </w:rPr>
        <w:t>ранительные органы.</w:t>
      </w:r>
    </w:p>
    <w:p w:rsidR="0034400F" w:rsidRDefault="0034400F" w:rsidP="0034400F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44444"/>
          <w:sz w:val="26"/>
          <w:szCs w:val="26"/>
        </w:rPr>
      </w:pPr>
      <w:r w:rsidRPr="0034400F">
        <w:rPr>
          <w:color w:val="444444"/>
          <w:sz w:val="26"/>
          <w:szCs w:val="26"/>
        </w:rPr>
        <w:t xml:space="preserve">Не распространяйте </w:t>
      </w:r>
      <w:r>
        <w:rPr>
          <w:color w:val="444444"/>
          <w:sz w:val="26"/>
          <w:szCs w:val="26"/>
        </w:rPr>
        <w:t>сведения о поступивших предложениях совершить террористический акт</w:t>
      </w:r>
      <w:r w:rsidRPr="0034400F">
        <w:rPr>
          <w:color w:val="444444"/>
          <w:sz w:val="26"/>
          <w:szCs w:val="26"/>
        </w:rPr>
        <w:t xml:space="preserve">, так как данные сведения могут породить панику и страх среди населения, чего и добиваются террористы. </w:t>
      </w:r>
    </w:p>
    <w:p w:rsidR="0034400F" w:rsidRDefault="0034400F" w:rsidP="0034400F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Родителям следует обращать внимание на круг общения ребенка и своевременно реагировать на поведенческие изменения.</w:t>
      </w:r>
    </w:p>
    <w:p w:rsidR="0034400F" w:rsidRPr="0034400F" w:rsidRDefault="0034400F" w:rsidP="0034400F">
      <w:pPr>
        <w:pStyle w:val="a7"/>
        <w:shd w:val="clear" w:color="auto" w:fill="FFFFFF"/>
        <w:spacing w:before="0" w:beforeAutospacing="0" w:after="0" w:afterAutospacing="0"/>
        <w:ind w:left="720" w:firstLine="709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Следует помнить, что в случае помощи террористам, выражающейся в минировании какого-либо объекта, проноса оружия в место проведения террористического акта или иным способом, образуется состав преступления, за которое предусмотрена уголовная ответственность. </w:t>
      </w:r>
    </w:p>
    <w:p w:rsidR="00FC5D97" w:rsidRDefault="00FC5D97" w:rsidP="0034400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A12F4B" w:rsidRPr="003C2D13" w:rsidRDefault="00A12F4B" w:rsidP="00F439A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</w:p>
    <w:sectPr w:rsidR="00A12F4B" w:rsidRPr="003C2D13" w:rsidSect="00E9185A">
      <w:pgSz w:w="16838" w:h="11906" w:orient="landscape"/>
      <w:pgMar w:top="426" w:right="709" w:bottom="426" w:left="709" w:header="709" w:footer="709" w:gutter="0"/>
      <w:cols w:num="3" w:space="9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008C"/>
    <w:multiLevelType w:val="hybridMultilevel"/>
    <w:tmpl w:val="B7FCBDA4"/>
    <w:lvl w:ilvl="0" w:tplc="041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741"/>
    <w:multiLevelType w:val="multilevel"/>
    <w:tmpl w:val="A7F6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B63BD5"/>
    <w:multiLevelType w:val="hybridMultilevel"/>
    <w:tmpl w:val="1D90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CA"/>
    <w:rsid w:val="00003788"/>
    <w:rsid w:val="00007AD0"/>
    <w:rsid w:val="00016D61"/>
    <w:rsid w:val="00027D26"/>
    <w:rsid w:val="0007401A"/>
    <w:rsid w:val="000B64DD"/>
    <w:rsid w:val="000D2433"/>
    <w:rsid w:val="000D6D87"/>
    <w:rsid w:val="000D7F2D"/>
    <w:rsid w:val="0019328B"/>
    <w:rsid w:val="001B642E"/>
    <w:rsid w:val="00242A53"/>
    <w:rsid w:val="0026226A"/>
    <w:rsid w:val="00272189"/>
    <w:rsid w:val="002C6E0F"/>
    <w:rsid w:val="002F3341"/>
    <w:rsid w:val="002F6D0C"/>
    <w:rsid w:val="00330C6F"/>
    <w:rsid w:val="0034400F"/>
    <w:rsid w:val="0036786B"/>
    <w:rsid w:val="00372A01"/>
    <w:rsid w:val="003C2D13"/>
    <w:rsid w:val="00414219"/>
    <w:rsid w:val="00417BCC"/>
    <w:rsid w:val="00454EE6"/>
    <w:rsid w:val="00481BBD"/>
    <w:rsid w:val="004A67FD"/>
    <w:rsid w:val="004B335F"/>
    <w:rsid w:val="004B684B"/>
    <w:rsid w:val="004D3DA5"/>
    <w:rsid w:val="005314F0"/>
    <w:rsid w:val="0058087B"/>
    <w:rsid w:val="005C7F00"/>
    <w:rsid w:val="005E4D53"/>
    <w:rsid w:val="006016F0"/>
    <w:rsid w:val="00616E67"/>
    <w:rsid w:val="00664B28"/>
    <w:rsid w:val="0067062E"/>
    <w:rsid w:val="006A0EEF"/>
    <w:rsid w:val="006C73A1"/>
    <w:rsid w:val="006D4998"/>
    <w:rsid w:val="006D52E5"/>
    <w:rsid w:val="006D609F"/>
    <w:rsid w:val="006D780C"/>
    <w:rsid w:val="00700317"/>
    <w:rsid w:val="007751E3"/>
    <w:rsid w:val="00780404"/>
    <w:rsid w:val="007876F4"/>
    <w:rsid w:val="00807F2C"/>
    <w:rsid w:val="00854124"/>
    <w:rsid w:val="008670DB"/>
    <w:rsid w:val="008851D1"/>
    <w:rsid w:val="008C2374"/>
    <w:rsid w:val="008D5FEA"/>
    <w:rsid w:val="008F2FE9"/>
    <w:rsid w:val="0090386F"/>
    <w:rsid w:val="009247B6"/>
    <w:rsid w:val="00957F0C"/>
    <w:rsid w:val="00964879"/>
    <w:rsid w:val="009A4828"/>
    <w:rsid w:val="009D499C"/>
    <w:rsid w:val="00A02707"/>
    <w:rsid w:val="00A12F4B"/>
    <w:rsid w:val="00A31C0E"/>
    <w:rsid w:val="00A508B6"/>
    <w:rsid w:val="00A67BBB"/>
    <w:rsid w:val="00A715E9"/>
    <w:rsid w:val="00A758EC"/>
    <w:rsid w:val="00A9513B"/>
    <w:rsid w:val="00A96FE3"/>
    <w:rsid w:val="00AA5526"/>
    <w:rsid w:val="00AB30D0"/>
    <w:rsid w:val="00AB406B"/>
    <w:rsid w:val="00B14923"/>
    <w:rsid w:val="00B170C6"/>
    <w:rsid w:val="00B8577E"/>
    <w:rsid w:val="00B97D4B"/>
    <w:rsid w:val="00BF62EB"/>
    <w:rsid w:val="00C04133"/>
    <w:rsid w:val="00C15ADA"/>
    <w:rsid w:val="00C40A6E"/>
    <w:rsid w:val="00C4120B"/>
    <w:rsid w:val="00C503B6"/>
    <w:rsid w:val="00C676BF"/>
    <w:rsid w:val="00CB6AC2"/>
    <w:rsid w:val="00CD4325"/>
    <w:rsid w:val="00D40F2B"/>
    <w:rsid w:val="00DC0C62"/>
    <w:rsid w:val="00E007F3"/>
    <w:rsid w:val="00E2196C"/>
    <w:rsid w:val="00E54D13"/>
    <w:rsid w:val="00E82A65"/>
    <w:rsid w:val="00E87693"/>
    <w:rsid w:val="00E9185A"/>
    <w:rsid w:val="00E94AF4"/>
    <w:rsid w:val="00EF22A1"/>
    <w:rsid w:val="00F439AB"/>
    <w:rsid w:val="00F43A5F"/>
    <w:rsid w:val="00F5579B"/>
    <w:rsid w:val="00FA42CA"/>
    <w:rsid w:val="00FC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513DD6"/>
  <w15:docId w15:val="{0928D1E0-164B-4272-AD84-90D8D9E0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6BF"/>
  </w:style>
  <w:style w:type="paragraph" w:styleId="1">
    <w:name w:val="heading 1"/>
    <w:basedOn w:val="a"/>
    <w:link w:val="10"/>
    <w:uiPriority w:val="9"/>
    <w:qFormat/>
    <w:rsid w:val="004D3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2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2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120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B6AC2"/>
    <w:rPr>
      <w:b/>
      <w:bCs/>
    </w:rPr>
  </w:style>
  <w:style w:type="paragraph" w:customStyle="1" w:styleId="site-title">
    <w:name w:val="site-title"/>
    <w:basedOn w:val="a"/>
    <w:rsid w:val="004D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3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37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72A01"/>
  </w:style>
  <w:style w:type="character" w:customStyle="1" w:styleId="apple-converted-space">
    <w:name w:val="apple-converted-space"/>
    <w:basedOn w:val="a0"/>
    <w:rsid w:val="00372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3AD16-1459-4CB9-ACB2-96975344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Марченкова Ольга Викторовна</cp:lastModifiedBy>
  <cp:revision>8</cp:revision>
  <cp:lastPrinted>2024-04-01T09:39:00Z</cp:lastPrinted>
  <dcterms:created xsi:type="dcterms:W3CDTF">2024-03-31T22:02:00Z</dcterms:created>
  <dcterms:modified xsi:type="dcterms:W3CDTF">2024-04-01T09:43:00Z</dcterms:modified>
</cp:coreProperties>
</file>