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E" w:rsidRDefault="00B02DFC" w:rsidP="009101C0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pict w14:anchorId="78F54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9101C0" w:rsidRPr="009101C0" w:rsidRDefault="009101C0" w:rsidP="009101C0"/>
    <w:p w:rsidR="0033299E" w:rsidRPr="009101C0" w:rsidRDefault="0033299E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С</w:t>
      </w:r>
      <w:r w:rsidR="009101C0" w:rsidRPr="009101C0">
        <w:rPr>
          <w:b/>
          <w:sz w:val="28"/>
          <w:szCs w:val="28"/>
        </w:rPr>
        <w:t>ОВЕТ ДЕПУТАТОВ</w:t>
      </w:r>
    </w:p>
    <w:p w:rsidR="0033299E" w:rsidRPr="009101C0" w:rsidRDefault="00D772C4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ПЕЧЕРСКО</w:t>
      </w:r>
      <w:r w:rsidR="009101C0" w:rsidRPr="009101C0">
        <w:rPr>
          <w:b/>
          <w:sz w:val="28"/>
          <w:szCs w:val="28"/>
        </w:rPr>
        <w:t>ГО</w:t>
      </w:r>
      <w:r w:rsidRPr="009101C0">
        <w:rPr>
          <w:b/>
          <w:sz w:val="28"/>
          <w:szCs w:val="28"/>
        </w:rPr>
        <w:t xml:space="preserve"> СЕЛЬСКО</w:t>
      </w:r>
      <w:r w:rsidR="009101C0" w:rsidRPr="009101C0">
        <w:rPr>
          <w:b/>
          <w:sz w:val="28"/>
          <w:szCs w:val="28"/>
        </w:rPr>
        <w:t>ГО</w:t>
      </w:r>
      <w:r w:rsidRPr="009101C0">
        <w:rPr>
          <w:b/>
          <w:sz w:val="28"/>
          <w:szCs w:val="28"/>
        </w:rPr>
        <w:t xml:space="preserve"> ПОСЕЛЕНИ</w:t>
      </w:r>
      <w:r w:rsidR="009101C0" w:rsidRPr="009101C0">
        <w:rPr>
          <w:b/>
          <w:sz w:val="28"/>
          <w:szCs w:val="28"/>
        </w:rPr>
        <w:t>Я</w:t>
      </w:r>
    </w:p>
    <w:p w:rsidR="0033299E" w:rsidRPr="009101C0" w:rsidRDefault="0033299E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СМОЛЕН</w:t>
      </w:r>
      <w:r w:rsidR="009101C0" w:rsidRPr="009101C0">
        <w:rPr>
          <w:b/>
          <w:sz w:val="28"/>
          <w:szCs w:val="28"/>
        </w:rPr>
        <w:t>СК</w:t>
      </w:r>
      <w:r w:rsidRPr="009101C0">
        <w:rPr>
          <w:b/>
          <w:sz w:val="28"/>
          <w:szCs w:val="28"/>
        </w:rPr>
        <w:t xml:space="preserve">ОГО </w:t>
      </w:r>
      <w:r w:rsidR="009101C0" w:rsidRPr="009101C0">
        <w:rPr>
          <w:b/>
          <w:sz w:val="28"/>
          <w:szCs w:val="28"/>
        </w:rPr>
        <w:t>РАЙОНА</w:t>
      </w:r>
      <w:r w:rsidRPr="009101C0">
        <w:rPr>
          <w:b/>
          <w:sz w:val="28"/>
          <w:szCs w:val="28"/>
        </w:rPr>
        <w:t xml:space="preserve"> СМОЛЕНСКОЙ ОБЛАСТИ</w:t>
      </w:r>
    </w:p>
    <w:p w:rsidR="0033299E" w:rsidRPr="0033299E" w:rsidRDefault="00500378" w:rsidP="0033299E">
      <w:pPr>
        <w:pStyle w:val="8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3299E" w:rsidRDefault="00D772C4" w:rsidP="0033299E">
      <w:pPr>
        <w:pStyle w:val="8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299E" w:rsidRDefault="0033299E" w:rsidP="0033299E">
      <w:pPr>
        <w:tabs>
          <w:tab w:val="left" w:pos="59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ab/>
      </w:r>
    </w:p>
    <w:p w:rsidR="0033299E" w:rsidRPr="00070FB5" w:rsidRDefault="000873BA" w:rsidP="0033299E">
      <w:pPr>
        <w:tabs>
          <w:tab w:val="left" w:pos="4200"/>
        </w:tabs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9101C0" w:rsidRPr="00070FB5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="009101C0" w:rsidRPr="00070FB5">
        <w:rPr>
          <w:sz w:val="28"/>
          <w:szCs w:val="28"/>
        </w:rPr>
        <w:t>»</w:t>
      </w:r>
      <w:r w:rsidR="0033299E" w:rsidRPr="00070FB5">
        <w:rPr>
          <w:sz w:val="28"/>
          <w:szCs w:val="28"/>
        </w:rPr>
        <w:t xml:space="preserve"> </w:t>
      </w:r>
      <w:r w:rsidR="009E271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500378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="0033299E" w:rsidRPr="00070FB5">
        <w:rPr>
          <w:sz w:val="28"/>
          <w:szCs w:val="28"/>
        </w:rPr>
        <w:t xml:space="preserve"> г.                                                     </w:t>
      </w:r>
      <w:r>
        <w:rPr>
          <w:sz w:val="28"/>
          <w:szCs w:val="28"/>
        </w:rPr>
        <w:t xml:space="preserve">              </w:t>
      </w:r>
      <w:r w:rsidR="00E62EFF" w:rsidRPr="00070FB5">
        <w:rPr>
          <w:sz w:val="28"/>
          <w:szCs w:val="28"/>
        </w:rPr>
        <w:t xml:space="preserve">           </w:t>
      </w:r>
      <w:r w:rsidR="0033299E" w:rsidRPr="00070FB5">
        <w:rPr>
          <w:sz w:val="28"/>
          <w:szCs w:val="28"/>
        </w:rPr>
        <w:t xml:space="preserve"> № </w:t>
      </w:r>
      <w:r w:rsidR="00500378">
        <w:rPr>
          <w:sz w:val="28"/>
          <w:szCs w:val="28"/>
        </w:rPr>
        <w:t>1</w:t>
      </w:r>
      <w:r w:rsidR="0003349F">
        <w:rPr>
          <w:sz w:val="28"/>
          <w:szCs w:val="28"/>
        </w:rPr>
        <w:t>5</w:t>
      </w:r>
    </w:p>
    <w:p w:rsidR="009101C0" w:rsidRPr="00070FB5" w:rsidRDefault="009101C0" w:rsidP="001F770B">
      <w:pPr>
        <w:tabs>
          <w:tab w:val="left" w:pos="4200"/>
        </w:tabs>
        <w:rPr>
          <w:sz w:val="28"/>
          <w:szCs w:val="28"/>
        </w:rPr>
      </w:pPr>
    </w:p>
    <w:p w:rsidR="008D77C4" w:rsidRDefault="0033299E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О</w:t>
      </w:r>
      <w:r w:rsidR="00AE53B9">
        <w:rPr>
          <w:sz w:val="28"/>
          <w:szCs w:val="28"/>
        </w:rPr>
        <w:t xml:space="preserve">б установлении порядка учета предложений </w:t>
      </w:r>
    </w:p>
    <w:p w:rsidR="008D77C4" w:rsidRDefault="00AE53B9" w:rsidP="001F770B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D77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решению </w:t>
      </w:r>
      <w:r w:rsidR="008D77C4">
        <w:rPr>
          <w:sz w:val="28"/>
          <w:szCs w:val="28"/>
        </w:rPr>
        <w:t xml:space="preserve"> </w:t>
      </w:r>
      <w:r w:rsidR="0033299E" w:rsidRPr="00070FB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8D7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 Печерского </w:t>
      </w:r>
    </w:p>
    <w:p w:rsidR="00AE53B9" w:rsidRDefault="00AE53B9" w:rsidP="001F770B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8D7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r w:rsidR="008D77C4">
        <w:rPr>
          <w:sz w:val="28"/>
          <w:szCs w:val="28"/>
        </w:rPr>
        <w:t xml:space="preserve">   </w:t>
      </w:r>
      <w:r>
        <w:rPr>
          <w:sz w:val="28"/>
          <w:szCs w:val="28"/>
        </w:rPr>
        <w:t>Смоленского</w:t>
      </w:r>
      <w:r w:rsidR="008D77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района </w:t>
      </w:r>
    </w:p>
    <w:p w:rsidR="008D77C4" w:rsidRDefault="00AE53B9" w:rsidP="001F770B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8D77C4">
        <w:rPr>
          <w:sz w:val="28"/>
          <w:szCs w:val="28"/>
        </w:rPr>
        <w:t xml:space="preserve">   </w:t>
      </w:r>
      <w:r>
        <w:rPr>
          <w:sz w:val="28"/>
          <w:szCs w:val="28"/>
        </w:rPr>
        <w:t>«П</w:t>
      </w:r>
      <w:r w:rsidR="001F770B" w:rsidRPr="00070FB5">
        <w:rPr>
          <w:sz w:val="28"/>
          <w:szCs w:val="28"/>
        </w:rPr>
        <w:t>о проекту</w:t>
      </w:r>
      <w:r w:rsidR="00CE471F" w:rsidRPr="00070FB5">
        <w:rPr>
          <w:sz w:val="28"/>
          <w:szCs w:val="28"/>
        </w:rPr>
        <w:t xml:space="preserve"> отчета</w:t>
      </w:r>
      <w:r w:rsidR="008D77C4">
        <w:rPr>
          <w:sz w:val="28"/>
          <w:szCs w:val="28"/>
        </w:rPr>
        <w:t xml:space="preserve"> </w:t>
      </w:r>
      <w:r w:rsidR="00CE471F" w:rsidRPr="00070FB5">
        <w:rPr>
          <w:sz w:val="28"/>
          <w:szCs w:val="28"/>
        </w:rPr>
        <w:t xml:space="preserve"> </w:t>
      </w:r>
      <w:proofErr w:type="gramStart"/>
      <w:r w:rsidR="00CE471F" w:rsidRPr="00070FB5">
        <w:rPr>
          <w:sz w:val="28"/>
          <w:szCs w:val="28"/>
        </w:rPr>
        <w:t>об</w:t>
      </w:r>
      <w:proofErr w:type="gramEnd"/>
      <w:r w:rsidR="00CE471F" w:rsidRPr="00070FB5">
        <w:rPr>
          <w:sz w:val="28"/>
          <w:szCs w:val="28"/>
        </w:rPr>
        <w:t xml:space="preserve"> </w:t>
      </w:r>
    </w:p>
    <w:p w:rsidR="008D77C4" w:rsidRDefault="00CE471F" w:rsidP="001F770B">
      <w:pPr>
        <w:tabs>
          <w:tab w:val="left" w:pos="4200"/>
        </w:tabs>
        <w:rPr>
          <w:sz w:val="28"/>
          <w:szCs w:val="28"/>
        </w:rPr>
      </w:pPr>
      <w:proofErr w:type="gramStart"/>
      <w:r w:rsidRPr="00070FB5">
        <w:rPr>
          <w:sz w:val="28"/>
          <w:szCs w:val="28"/>
        </w:rPr>
        <w:t>исполнении</w:t>
      </w:r>
      <w:proofErr w:type="gramEnd"/>
      <w:r w:rsidR="001F770B" w:rsidRPr="00070FB5">
        <w:rPr>
          <w:sz w:val="28"/>
          <w:szCs w:val="28"/>
        </w:rPr>
        <w:t xml:space="preserve"> бюджета муниципального </w:t>
      </w:r>
      <w:r w:rsidR="009E271E">
        <w:rPr>
          <w:sz w:val="28"/>
          <w:szCs w:val="28"/>
        </w:rPr>
        <w:t xml:space="preserve"> </w:t>
      </w:r>
    </w:p>
    <w:p w:rsidR="001F770B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образования Печерско</w:t>
      </w:r>
      <w:r w:rsidR="009101C0" w:rsidRPr="00070FB5">
        <w:rPr>
          <w:sz w:val="28"/>
          <w:szCs w:val="28"/>
        </w:rPr>
        <w:t>го</w:t>
      </w:r>
      <w:r w:rsidRPr="00070FB5">
        <w:rPr>
          <w:sz w:val="28"/>
          <w:szCs w:val="28"/>
        </w:rPr>
        <w:t xml:space="preserve"> сельско</w:t>
      </w:r>
      <w:r w:rsidR="009101C0" w:rsidRPr="00070FB5">
        <w:rPr>
          <w:sz w:val="28"/>
          <w:szCs w:val="28"/>
        </w:rPr>
        <w:t>го</w:t>
      </w:r>
      <w:r w:rsidRPr="00070FB5">
        <w:rPr>
          <w:sz w:val="28"/>
          <w:szCs w:val="28"/>
        </w:rPr>
        <w:t xml:space="preserve"> поселени</w:t>
      </w:r>
      <w:r w:rsidR="009101C0" w:rsidRPr="00070FB5">
        <w:rPr>
          <w:sz w:val="28"/>
          <w:szCs w:val="28"/>
        </w:rPr>
        <w:t>я</w:t>
      </w:r>
      <w:r w:rsidRPr="00070FB5">
        <w:rPr>
          <w:sz w:val="28"/>
          <w:szCs w:val="28"/>
        </w:rPr>
        <w:t xml:space="preserve"> </w:t>
      </w:r>
    </w:p>
    <w:p w:rsidR="008D77C4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 xml:space="preserve">Смоленского района Смоленской области </w:t>
      </w:r>
      <w:proofErr w:type="gramStart"/>
      <w:r w:rsidR="00CE471F" w:rsidRPr="00070FB5">
        <w:rPr>
          <w:sz w:val="28"/>
          <w:szCs w:val="28"/>
        </w:rPr>
        <w:t>за</w:t>
      </w:r>
      <w:proofErr w:type="gramEnd"/>
      <w:r w:rsidR="000873BA">
        <w:rPr>
          <w:sz w:val="28"/>
          <w:szCs w:val="28"/>
        </w:rPr>
        <w:t xml:space="preserve"> </w:t>
      </w:r>
    </w:p>
    <w:p w:rsidR="001F770B" w:rsidRPr="00070FB5" w:rsidRDefault="000873BA" w:rsidP="001F770B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2022</w:t>
      </w:r>
      <w:r w:rsidR="005A59A2" w:rsidRPr="00070FB5">
        <w:rPr>
          <w:sz w:val="28"/>
          <w:szCs w:val="28"/>
        </w:rPr>
        <w:t>г</w:t>
      </w:r>
      <w:r w:rsidR="00D772C4" w:rsidRPr="00070FB5">
        <w:rPr>
          <w:sz w:val="28"/>
          <w:szCs w:val="28"/>
        </w:rPr>
        <w:t>од</w:t>
      </w:r>
      <w:r w:rsidR="00AE53B9">
        <w:rPr>
          <w:sz w:val="28"/>
          <w:szCs w:val="28"/>
        </w:rPr>
        <w:t>» и участия граждан в его обсуждении</w:t>
      </w:r>
    </w:p>
    <w:p w:rsidR="0033299E" w:rsidRPr="001F770B" w:rsidRDefault="0033299E" w:rsidP="0033299E">
      <w:pPr>
        <w:tabs>
          <w:tab w:val="left" w:pos="4200"/>
        </w:tabs>
        <w:rPr>
          <w:b/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rPr>
          <w:sz w:val="28"/>
          <w:szCs w:val="28"/>
        </w:rPr>
      </w:pPr>
    </w:p>
    <w:p w:rsidR="00AE53B9" w:rsidRPr="00AE53B9" w:rsidRDefault="00AE53B9" w:rsidP="00AE53B9">
      <w:pPr>
        <w:shd w:val="clear" w:color="auto" w:fill="FFFFFF"/>
        <w:ind w:right="4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Pr="00AE53B9">
        <w:rPr>
          <w:color w:val="000000"/>
          <w:spacing w:val="2"/>
          <w:sz w:val="28"/>
          <w:szCs w:val="28"/>
        </w:rPr>
        <w:t>Руководствуясь пунктом 2 части 3</w:t>
      </w:r>
      <w:r w:rsidRPr="00AE53B9">
        <w:rPr>
          <w:b/>
          <w:color w:val="000000"/>
          <w:spacing w:val="2"/>
          <w:sz w:val="24"/>
          <w:szCs w:val="24"/>
        </w:rPr>
        <w:t xml:space="preserve"> </w:t>
      </w:r>
      <w:r w:rsidRPr="00AE53B9">
        <w:rPr>
          <w:color w:val="000000"/>
          <w:spacing w:val="2"/>
          <w:sz w:val="28"/>
          <w:szCs w:val="28"/>
        </w:rPr>
        <w:t xml:space="preserve">статьи 28 Федерального закона № 131 от 06.10.2003 года «Об общих принципах организации местного самоуправления в Российской Федерации», Порядком организации и проведения </w:t>
      </w:r>
      <w:r w:rsidR="00553763">
        <w:rPr>
          <w:color w:val="000000"/>
          <w:spacing w:val="2"/>
          <w:sz w:val="28"/>
          <w:szCs w:val="28"/>
        </w:rPr>
        <w:t xml:space="preserve">публичных слушаний, </w:t>
      </w:r>
      <w:proofErr w:type="gramStart"/>
      <w:r w:rsidR="00553763">
        <w:rPr>
          <w:color w:val="000000"/>
          <w:spacing w:val="2"/>
          <w:sz w:val="28"/>
          <w:szCs w:val="28"/>
        </w:rPr>
        <w:t>утвержденный</w:t>
      </w:r>
      <w:proofErr w:type="gramEnd"/>
      <w:r w:rsidRPr="00AE53B9">
        <w:rPr>
          <w:color w:val="000000"/>
          <w:spacing w:val="2"/>
          <w:sz w:val="28"/>
          <w:szCs w:val="28"/>
        </w:rPr>
        <w:t xml:space="preserve"> решением Совета депутатов </w:t>
      </w:r>
      <w:r w:rsidR="00553763">
        <w:rPr>
          <w:color w:val="000000"/>
          <w:spacing w:val="2"/>
          <w:sz w:val="28"/>
          <w:szCs w:val="28"/>
        </w:rPr>
        <w:t xml:space="preserve">Печерского </w:t>
      </w:r>
      <w:r w:rsidRPr="00AE53B9">
        <w:rPr>
          <w:color w:val="000000"/>
          <w:spacing w:val="2"/>
          <w:sz w:val="28"/>
          <w:szCs w:val="28"/>
        </w:rPr>
        <w:t>сельского поселения Смоленского</w:t>
      </w:r>
      <w:r w:rsidR="00553763">
        <w:rPr>
          <w:color w:val="000000"/>
          <w:spacing w:val="2"/>
          <w:sz w:val="28"/>
          <w:szCs w:val="28"/>
        </w:rPr>
        <w:t xml:space="preserve"> района Смоленской области от 10</w:t>
      </w:r>
      <w:r w:rsidRPr="00AE53B9">
        <w:rPr>
          <w:color w:val="000000"/>
          <w:spacing w:val="2"/>
          <w:sz w:val="28"/>
          <w:szCs w:val="28"/>
        </w:rPr>
        <w:t xml:space="preserve"> </w:t>
      </w:r>
      <w:r w:rsidR="00553763">
        <w:rPr>
          <w:color w:val="000000"/>
          <w:spacing w:val="2"/>
          <w:sz w:val="28"/>
          <w:szCs w:val="28"/>
        </w:rPr>
        <w:t>июля 2010 года № 41 (с изменениями от 26 декабря 2022 года №74)</w:t>
      </w:r>
      <w:r w:rsidRPr="00AE53B9">
        <w:rPr>
          <w:color w:val="000000"/>
          <w:spacing w:val="2"/>
          <w:sz w:val="28"/>
          <w:szCs w:val="28"/>
        </w:rPr>
        <w:t xml:space="preserve">, Совет депутатов </w:t>
      </w:r>
      <w:r w:rsidR="00553763">
        <w:rPr>
          <w:color w:val="000000"/>
          <w:spacing w:val="2"/>
          <w:sz w:val="28"/>
          <w:szCs w:val="28"/>
        </w:rPr>
        <w:t xml:space="preserve">Печерского </w:t>
      </w:r>
      <w:r w:rsidRPr="00AE53B9">
        <w:rPr>
          <w:color w:val="000000"/>
          <w:spacing w:val="2"/>
          <w:sz w:val="28"/>
          <w:szCs w:val="28"/>
        </w:rPr>
        <w:t xml:space="preserve">сельского поселения Смоленского района Смоленской области </w:t>
      </w:r>
    </w:p>
    <w:p w:rsidR="00AE53B9" w:rsidRPr="00AE53B9" w:rsidRDefault="00AE53B9" w:rsidP="00AE53B9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4"/>
        </w:rPr>
      </w:pPr>
      <w:r w:rsidRPr="00AE53B9">
        <w:rPr>
          <w:b/>
          <w:color w:val="000000"/>
          <w:sz w:val="28"/>
          <w:szCs w:val="24"/>
        </w:rPr>
        <w:t>РЕШИЛ:</w:t>
      </w:r>
    </w:p>
    <w:p w:rsidR="00AE53B9" w:rsidRPr="00AE53B9" w:rsidRDefault="00AE53B9" w:rsidP="00AE53B9">
      <w:pPr>
        <w:shd w:val="clear" w:color="auto" w:fill="FFFFFF"/>
        <w:ind w:left="5" w:firstLine="715"/>
        <w:jc w:val="both"/>
        <w:rPr>
          <w:color w:val="000000"/>
          <w:sz w:val="28"/>
          <w:szCs w:val="24"/>
        </w:rPr>
      </w:pPr>
    </w:p>
    <w:p w:rsidR="00AE53B9" w:rsidRPr="00AE53B9" w:rsidRDefault="00AE53B9" w:rsidP="00AE53B9">
      <w:pPr>
        <w:shd w:val="clear" w:color="auto" w:fill="FFFFFF"/>
        <w:ind w:left="5" w:right="19" w:firstLine="715"/>
        <w:jc w:val="both"/>
        <w:rPr>
          <w:color w:val="000000"/>
          <w:spacing w:val="4"/>
          <w:sz w:val="28"/>
          <w:szCs w:val="24"/>
        </w:rPr>
      </w:pPr>
      <w:r w:rsidRPr="00AE53B9">
        <w:rPr>
          <w:color w:val="000000"/>
          <w:spacing w:val="4"/>
          <w:sz w:val="28"/>
          <w:szCs w:val="24"/>
        </w:rPr>
        <w:t xml:space="preserve">1. Назначить дату и время проведения публичных слушаний по решению Совета депутатов </w:t>
      </w:r>
      <w:r>
        <w:rPr>
          <w:color w:val="000000"/>
          <w:spacing w:val="4"/>
          <w:sz w:val="28"/>
          <w:szCs w:val="24"/>
        </w:rPr>
        <w:t xml:space="preserve">Печерского </w:t>
      </w:r>
      <w:r w:rsidRPr="00AE53B9">
        <w:rPr>
          <w:color w:val="000000"/>
          <w:spacing w:val="4"/>
          <w:sz w:val="28"/>
          <w:szCs w:val="24"/>
        </w:rPr>
        <w:t xml:space="preserve">сельского поселения Смоленского района Смоленской области «Об утверждении проекта отчета об исполнении бюджета </w:t>
      </w:r>
      <w:r>
        <w:rPr>
          <w:color w:val="000000"/>
          <w:spacing w:val="4"/>
          <w:sz w:val="28"/>
          <w:szCs w:val="24"/>
        </w:rPr>
        <w:t xml:space="preserve">Печерского </w:t>
      </w:r>
      <w:r w:rsidRPr="00AE53B9">
        <w:rPr>
          <w:color w:val="000000"/>
          <w:spacing w:val="4"/>
          <w:sz w:val="28"/>
          <w:szCs w:val="24"/>
        </w:rPr>
        <w:t>сельского поселения Смоленского района Смоленской области за 202</w:t>
      </w:r>
      <w:r>
        <w:rPr>
          <w:color w:val="000000"/>
          <w:spacing w:val="4"/>
          <w:sz w:val="28"/>
          <w:szCs w:val="24"/>
        </w:rPr>
        <w:t>2</w:t>
      </w:r>
      <w:r w:rsidRPr="00AE53B9">
        <w:rPr>
          <w:color w:val="000000"/>
          <w:spacing w:val="4"/>
          <w:sz w:val="28"/>
          <w:szCs w:val="24"/>
        </w:rPr>
        <w:t xml:space="preserve"> год» и участия граждан в его обсуждении </w:t>
      </w:r>
      <w:r>
        <w:rPr>
          <w:color w:val="000000"/>
          <w:spacing w:val="4"/>
          <w:sz w:val="28"/>
          <w:szCs w:val="24"/>
        </w:rPr>
        <w:t>на 17</w:t>
      </w:r>
      <w:r w:rsidRPr="00AE53B9">
        <w:rPr>
          <w:color w:val="000000"/>
          <w:spacing w:val="4"/>
          <w:sz w:val="28"/>
          <w:szCs w:val="24"/>
        </w:rPr>
        <w:t xml:space="preserve"> </w:t>
      </w:r>
      <w:r>
        <w:rPr>
          <w:color w:val="000000"/>
          <w:spacing w:val="4"/>
          <w:sz w:val="28"/>
          <w:szCs w:val="24"/>
        </w:rPr>
        <w:t>марта</w:t>
      </w:r>
      <w:r w:rsidRPr="00AE53B9">
        <w:rPr>
          <w:color w:val="000000"/>
          <w:spacing w:val="4"/>
          <w:sz w:val="28"/>
          <w:szCs w:val="24"/>
        </w:rPr>
        <w:t xml:space="preserve"> 202</w:t>
      </w:r>
      <w:r>
        <w:rPr>
          <w:color w:val="000000"/>
          <w:spacing w:val="4"/>
          <w:sz w:val="28"/>
          <w:szCs w:val="24"/>
        </w:rPr>
        <w:t>3</w:t>
      </w:r>
      <w:r w:rsidRPr="00AE53B9">
        <w:rPr>
          <w:color w:val="000000"/>
          <w:spacing w:val="4"/>
          <w:sz w:val="28"/>
          <w:szCs w:val="24"/>
        </w:rPr>
        <w:t xml:space="preserve"> года на 1</w:t>
      </w:r>
      <w:r>
        <w:rPr>
          <w:color w:val="000000"/>
          <w:spacing w:val="4"/>
          <w:sz w:val="28"/>
          <w:szCs w:val="24"/>
        </w:rPr>
        <w:t>2</w:t>
      </w:r>
      <w:r w:rsidRPr="00AE53B9">
        <w:rPr>
          <w:color w:val="000000"/>
          <w:spacing w:val="4"/>
          <w:sz w:val="28"/>
          <w:szCs w:val="24"/>
        </w:rPr>
        <w:t>-00, место пров</w:t>
      </w:r>
      <w:r>
        <w:rPr>
          <w:color w:val="000000"/>
          <w:spacing w:val="4"/>
          <w:sz w:val="28"/>
          <w:szCs w:val="24"/>
        </w:rPr>
        <w:t xml:space="preserve">едения: </w:t>
      </w:r>
      <w:proofErr w:type="spellStart"/>
      <w:r>
        <w:rPr>
          <w:color w:val="000000"/>
          <w:spacing w:val="4"/>
          <w:sz w:val="28"/>
          <w:szCs w:val="24"/>
        </w:rPr>
        <w:t>с</w:t>
      </w:r>
      <w:proofErr w:type="gramStart"/>
      <w:r>
        <w:rPr>
          <w:color w:val="000000"/>
          <w:spacing w:val="4"/>
          <w:sz w:val="28"/>
          <w:szCs w:val="24"/>
        </w:rPr>
        <w:t>.П</w:t>
      </w:r>
      <w:proofErr w:type="gramEnd"/>
      <w:r>
        <w:rPr>
          <w:color w:val="000000"/>
          <w:spacing w:val="4"/>
          <w:sz w:val="28"/>
          <w:szCs w:val="24"/>
        </w:rPr>
        <w:t>ечерск</w:t>
      </w:r>
      <w:proofErr w:type="spellEnd"/>
      <w:r>
        <w:rPr>
          <w:color w:val="000000"/>
          <w:spacing w:val="4"/>
          <w:sz w:val="28"/>
          <w:szCs w:val="24"/>
        </w:rPr>
        <w:t xml:space="preserve">, ул. Минская, д. 7, здание </w:t>
      </w:r>
      <w:r w:rsidRPr="00AE53B9">
        <w:rPr>
          <w:color w:val="000000"/>
          <w:spacing w:val="4"/>
          <w:sz w:val="28"/>
          <w:szCs w:val="24"/>
        </w:rPr>
        <w:t xml:space="preserve">Администрации </w:t>
      </w:r>
      <w:r>
        <w:rPr>
          <w:color w:val="000000"/>
          <w:spacing w:val="4"/>
          <w:sz w:val="28"/>
          <w:szCs w:val="24"/>
        </w:rPr>
        <w:t xml:space="preserve">Печерского </w:t>
      </w:r>
      <w:r w:rsidRPr="00AE53B9">
        <w:rPr>
          <w:color w:val="000000"/>
          <w:spacing w:val="4"/>
          <w:sz w:val="28"/>
          <w:szCs w:val="24"/>
        </w:rPr>
        <w:t>сельского поселения.</w:t>
      </w:r>
    </w:p>
    <w:p w:rsidR="00AE53B9" w:rsidRPr="00AE53B9" w:rsidRDefault="00AE53B9" w:rsidP="00AE53B9">
      <w:pPr>
        <w:shd w:val="clear" w:color="auto" w:fill="FFFFFF"/>
        <w:ind w:left="5" w:right="19" w:firstLine="715"/>
        <w:jc w:val="both"/>
        <w:rPr>
          <w:color w:val="000000"/>
          <w:spacing w:val="4"/>
          <w:sz w:val="28"/>
          <w:szCs w:val="24"/>
        </w:rPr>
      </w:pPr>
      <w:r w:rsidRPr="00AE53B9">
        <w:rPr>
          <w:color w:val="000000"/>
          <w:spacing w:val="4"/>
          <w:sz w:val="28"/>
          <w:szCs w:val="24"/>
        </w:rPr>
        <w:lastRenderedPageBreak/>
        <w:t xml:space="preserve">2. Установить следующий порядок учета предложений по решению Совета депутатов </w:t>
      </w:r>
      <w:r>
        <w:rPr>
          <w:color w:val="000000"/>
          <w:spacing w:val="4"/>
          <w:sz w:val="28"/>
          <w:szCs w:val="24"/>
        </w:rPr>
        <w:t xml:space="preserve">Печерского </w:t>
      </w:r>
      <w:r w:rsidRPr="00AE53B9">
        <w:rPr>
          <w:color w:val="000000"/>
          <w:spacing w:val="4"/>
          <w:sz w:val="28"/>
          <w:szCs w:val="24"/>
        </w:rPr>
        <w:t xml:space="preserve">сельского поселения Смоленского района Смоленской области «Об утверждении проекта отчета об исполнении бюджета </w:t>
      </w:r>
      <w:r>
        <w:rPr>
          <w:color w:val="000000"/>
          <w:spacing w:val="4"/>
          <w:sz w:val="28"/>
          <w:szCs w:val="24"/>
        </w:rPr>
        <w:t xml:space="preserve">Печерского </w:t>
      </w:r>
      <w:r w:rsidRPr="00AE53B9">
        <w:rPr>
          <w:color w:val="000000"/>
          <w:spacing w:val="4"/>
          <w:sz w:val="28"/>
          <w:szCs w:val="24"/>
        </w:rPr>
        <w:t>сельского поселения Смоленского района Смоленской обл</w:t>
      </w:r>
      <w:r>
        <w:rPr>
          <w:color w:val="000000"/>
          <w:spacing w:val="4"/>
          <w:sz w:val="28"/>
          <w:szCs w:val="24"/>
        </w:rPr>
        <w:t>асти за 2022</w:t>
      </w:r>
      <w:r w:rsidRPr="00AE53B9">
        <w:rPr>
          <w:color w:val="000000"/>
          <w:spacing w:val="4"/>
          <w:sz w:val="28"/>
          <w:szCs w:val="24"/>
        </w:rPr>
        <w:t xml:space="preserve"> год» и участия граждан в его обсуждении:</w:t>
      </w:r>
    </w:p>
    <w:p w:rsidR="00AE53B9" w:rsidRPr="00AE53B9" w:rsidRDefault="00AE53B9" w:rsidP="00AE53B9">
      <w:pPr>
        <w:shd w:val="clear" w:color="auto" w:fill="FFFFFF"/>
        <w:ind w:left="5" w:right="19" w:firstLine="715"/>
        <w:jc w:val="both"/>
        <w:rPr>
          <w:color w:val="000000"/>
          <w:spacing w:val="4"/>
          <w:sz w:val="28"/>
          <w:szCs w:val="24"/>
        </w:rPr>
      </w:pPr>
      <w:r w:rsidRPr="007E7E6C">
        <w:rPr>
          <w:color w:val="000000"/>
          <w:spacing w:val="4"/>
          <w:sz w:val="28"/>
          <w:szCs w:val="24"/>
        </w:rPr>
        <w:t>2.1. Ознакомление с проектом через средства массовой информации (официальный сайт, газету «</w:t>
      </w:r>
      <w:r w:rsidR="00AD6E1E">
        <w:rPr>
          <w:color w:val="000000"/>
          <w:spacing w:val="4"/>
          <w:sz w:val="28"/>
          <w:szCs w:val="24"/>
        </w:rPr>
        <w:t>Печерские вести</w:t>
      </w:r>
      <w:bookmarkStart w:id="0" w:name="_GoBack"/>
      <w:bookmarkEnd w:id="0"/>
      <w:r w:rsidRPr="007E7E6C">
        <w:rPr>
          <w:color w:val="000000"/>
          <w:spacing w:val="4"/>
          <w:sz w:val="28"/>
          <w:szCs w:val="24"/>
        </w:rPr>
        <w:t>»).</w:t>
      </w:r>
    </w:p>
    <w:p w:rsidR="00AE53B9" w:rsidRPr="00AE53B9" w:rsidRDefault="00AE53B9" w:rsidP="00AE53B9">
      <w:pPr>
        <w:shd w:val="clear" w:color="auto" w:fill="FFFFFF"/>
        <w:ind w:left="5" w:right="19" w:firstLine="715"/>
        <w:jc w:val="both"/>
        <w:rPr>
          <w:color w:val="000000"/>
          <w:spacing w:val="4"/>
          <w:sz w:val="28"/>
          <w:szCs w:val="24"/>
        </w:rPr>
      </w:pPr>
      <w:r w:rsidRPr="00AE53B9">
        <w:rPr>
          <w:color w:val="000000"/>
          <w:spacing w:val="4"/>
          <w:sz w:val="28"/>
          <w:szCs w:val="24"/>
        </w:rPr>
        <w:t>2.2. Прием предложений от</w:t>
      </w:r>
      <w:r w:rsidR="00FA5733">
        <w:rPr>
          <w:color w:val="000000"/>
          <w:spacing w:val="4"/>
          <w:sz w:val="28"/>
          <w:szCs w:val="24"/>
        </w:rPr>
        <w:t xml:space="preserve"> граждан в письменной форме до 14</w:t>
      </w:r>
      <w:r w:rsidRPr="00AE53B9">
        <w:rPr>
          <w:color w:val="000000"/>
          <w:spacing w:val="4"/>
          <w:sz w:val="28"/>
          <w:szCs w:val="24"/>
        </w:rPr>
        <w:t xml:space="preserve"> </w:t>
      </w:r>
      <w:r w:rsidR="00FA5733">
        <w:rPr>
          <w:color w:val="000000"/>
          <w:spacing w:val="4"/>
          <w:sz w:val="28"/>
          <w:szCs w:val="24"/>
        </w:rPr>
        <w:t>марта 2023 года по адресу: 214530</w:t>
      </w:r>
      <w:r w:rsidRPr="00AE53B9">
        <w:rPr>
          <w:color w:val="000000"/>
          <w:spacing w:val="4"/>
          <w:sz w:val="28"/>
          <w:szCs w:val="24"/>
        </w:rPr>
        <w:t xml:space="preserve">, с. </w:t>
      </w:r>
      <w:proofErr w:type="spellStart"/>
      <w:r w:rsidR="00FA5733">
        <w:rPr>
          <w:color w:val="000000"/>
          <w:spacing w:val="4"/>
          <w:sz w:val="28"/>
          <w:szCs w:val="24"/>
        </w:rPr>
        <w:t>Печерск</w:t>
      </w:r>
      <w:proofErr w:type="spellEnd"/>
      <w:r w:rsidR="00FA5733">
        <w:rPr>
          <w:color w:val="000000"/>
          <w:spacing w:val="4"/>
          <w:sz w:val="28"/>
          <w:szCs w:val="24"/>
        </w:rPr>
        <w:t xml:space="preserve">, </w:t>
      </w:r>
      <w:proofErr w:type="spellStart"/>
      <w:r w:rsidR="00FA5733">
        <w:rPr>
          <w:color w:val="000000"/>
          <w:spacing w:val="4"/>
          <w:sz w:val="28"/>
          <w:szCs w:val="24"/>
        </w:rPr>
        <w:t>ул</w:t>
      </w:r>
      <w:proofErr w:type="gramStart"/>
      <w:r w:rsidR="00FA5733">
        <w:rPr>
          <w:color w:val="000000"/>
          <w:spacing w:val="4"/>
          <w:sz w:val="28"/>
          <w:szCs w:val="24"/>
        </w:rPr>
        <w:t>.М</w:t>
      </w:r>
      <w:proofErr w:type="gramEnd"/>
      <w:r w:rsidR="00FA5733">
        <w:rPr>
          <w:color w:val="000000"/>
          <w:spacing w:val="4"/>
          <w:sz w:val="28"/>
          <w:szCs w:val="24"/>
        </w:rPr>
        <w:t>инская</w:t>
      </w:r>
      <w:proofErr w:type="spellEnd"/>
      <w:r w:rsidR="00FA5733">
        <w:rPr>
          <w:color w:val="000000"/>
          <w:spacing w:val="4"/>
          <w:sz w:val="28"/>
          <w:szCs w:val="24"/>
        </w:rPr>
        <w:t>, д.</w:t>
      </w:r>
      <w:r w:rsidRPr="00AE53B9">
        <w:rPr>
          <w:color w:val="000000"/>
          <w:spacing w:val="4"/>
          <w:sz w:val="28"/>
          <w:szCs w:val="24"/>
        </w:rPr>
        <w:t>7, Смоленский район, Смоленская область.</w:t>
      </w:r>
    </w:p>
    <w:p w:rsidR="00AE53B9" w:rsidRPr="00AE53B9" w:rsidRDefault="00AE53B9" w:rsidP="00AE53B9">
      <w:pPr>
        <w:shd w:val="clear" w:color="auto" w:fill="FFFFFF"/>
        <w:ind w:left="5" w:right="19" w:firstLine="715"/>
        <w:jc w:val="both"/>
        <w:rPr>
          <w:color w:val="000000"/>
          <w:spacing w:val="4"/>
          <w:sz w:val="28"/>
          <w:szCs w:val="24"/>
        </w:rPr>
      </w:pPr>
      <w:r w:rsidRPr="00AE53B9">
        <w:rPr>
          <w:color w:val="000000"/>
          <w:spacing w:val="4"/>
          <w:sz w:val="28"/>
          <w:szCs w:val="24"/>
        </w:rPr>
        <w:t xml:space="preserve">2.3. Анализ поступивших предложений граждан по проекту (ответственный – Администрация </w:t>
      </w:r>
      <w:r w:rsidR="00FA5733">
        <w:rPr>
          <w:color w:val="000000"/>
          <w:spacing w:val="4"/>
          <w:sz w:val="28"/>
          <w:szCs w:val="24"/>
        </w:rPr>
        <w:t xml:space="preserve">Печерского </w:t>
      </w:r>
      <w:r w:rsidRPr="00AE53B9">
        <w:rPr>
          <w:color w:val="000000"/>
          <w:spacing w:val="4"/>
          <w:sz w:val="28"/>
          <w:szCs w:val="24"/>
        </w:rPr>
        <w:t>сельского поселения Смоленского района Смоленской области).</w:t>
      </w:r>
    </w:p>
    <w:p w:rsidR="00AE53B9" w:rsidRPr="00AE53B9" w:rsidRDefault="00AE53B9" w:rsidP="00AE53B9">
      <w:pPr>
        <w:shd w:val="clear" w:color="auto" w:fill="FFFFFF"/>
        <w:ind w:left="5" w:right="19" w:firstLine="715"/>
        <w:jc w:val="both"/>
        <w:rPr>
          <w:color w:val="000000"/>
          <w:spacing w:val="4"/>
          <w:sz w:val="28"/>
          <w:szCs w:val="24"/>
        </w:rPr>
      </w:pPr>
      <w:r w:rsidRPr="00AE53B9">
        <w:rPr>
          <w:color w:val="000000"/>
          <w:spacing w:val="4"/>
          <w:sz w:val="28"/>
          <w:szCs w:val="24"/>
        </w:rPr>
        <w:t>2.4. Проведение публичных слушаний.</w:t>
      </w:r>
    </w:p>
    <w:p w:rsidR="00AE53B9" w:rsidRPr="00AE53B9" w:rsidRDefault="007E7E6C" w:rsidP="007E7E6C">
      <w:pPr>
        <w:shd w:val="clear" w:color="auto" w:fill="FFFFFF"/>
        <w:ind w:left="5" w:right="19" w:firstLine="715"/>
        <w:jc w:val="both"/>
        <w:rPr>
          <w:color w:val="000000"/>
          <w:spacing w:val="4"/>
          <w:sz w:val="28"/>
          <w:szCs w:val="24"/>
        </w:rPr>
      </w:pPr>
      <w:r>
        <w:rPr>
          <w:color w:val="000000"/>
          <w:spacing w:val="4"/>
          <w:sz w:val="28"/>
          <w:szCs w:val="24"/>
        </w:rPr>
        <w:t xml:space="preserve">2.5. </w:t>
      </w:r>
      <w:r w:rsidR="00AE53B9" w:rsidRPr="00AE53B9">
        <w:rPr>
          <w:color w:val="000000"/>
          <w:spacing w:val="4"/>
          <w:sz w:val="28"/>
          <w:szCs w:val="24"/>
        </w:rPr>
        <w:t xml:space="preserve">Утверждение на заседании </w:t>
      </w:r>
      <w:proofErr w:type="gramStart"/>
      <w:r w:rsidR="00AE53B9" w:rsidRPr="00AE53B9">
        <w:rPr>
          <w:color w:val="000000"/>
          <w:spacing w:val="4"/>
          <w:sz w:val="28"/>
          <w:szCs w:val="24"/>
        </w:rPr>
        <w:t xml:space="preserve">Совета депутатов </w:t>
      </w:r>
      <w:r w:rsidR="00FA5733">
        <w:rPr>
          <w:color w:val="000000"/>
          <w:spacing w:val="4"/>
          <w:sz w:val="28"/>
          <w:szCs w:val="24"/>
        </w:rPr>
        <w:t xml:space="preserve">Печерского </w:t>
      </w:r>
      <w:r w:rsidR="00AE53B9" w:rsidRPr="00AE53B9">
        <w:rPr>
          <w:color w:val="000000"/>
          <w:spacing w:val="4"/>
          <w:sz w:val="28"/>
          <w:szCs w:val="24"/>
        </w:rPr>
        <w:t>сельского поселения Смоленского района Смоленской области</w:t>
      </w:r>
      <w:proofErr w:type="gramEnd"/>
      <w:r w:rsidR="00AE53B9" w:rsidRPr="00AE53B9">
        <w:rPr>
          <w:color w:val="000000"/>
          <w:spacing w:val="4"/>
          <w:sz w:val="28"/>
          <w:szCs w:val="24"/>
        </w:rPr>
        <w:t xml:space="preserve"> решения «Об утверждении отчета по исполнению бюджета </w:t>
      </w:r>
      <w:r w:rsidR="00FA5733">
        <w:rPr>
          <w:color w:val="000000"/>
          <w:spacing w:val="4"/>
          <w:sz w:val="28"/>
          <w:szCs w:val="24"/>
        </w:rPr>
        <w:t xml:space="preserve">Печерского </w:t>
      </w:r>
      <w:r w:rsidR="00AE53B9" w:rsidRPr="00AE53B9">
        <w:rPr>
          <w:color w:val="000000"/>
          <w:spacing w:val="4"/>
          <w:sz w:val="28"/>
          <w:szCs w:val="24"/>
        </w:rPr>
        <w:t>сельского поселения Смоленского р</w:t>
      </w:r>
      <w:r w:rsidR="00FA5733">
        <w:rPr>
          <w:color w:val="000000"/>
          <w:spacing w:val="4"/>
          <w:sz w:val="28"/>
          <w:szCs w:val="24"/>
        </w:rPr>
        <w:t>айона Смоленской области за 2022</w:t>
      </w:r>
      <w:r w:rsidR="00AE53B9" w:rsidRPr="00AE53B9">
        <w:rPr>
          <w:color w:val="000000"/>
          <w:spacing w:val="4"/>
          <w:sz w:val="28"/>
          <w:szCs w:val="24"/>
        </w:rPr>
        <w:t xml:space="preserve"> год».</w:t>
      </w:r>
    </w:p>
    <w:p w:rsidR="00AE53B9" w:rsidRPr="00AE53B9" w:rsidRDefault="007E7E6C" w:rsidP="00AE53B9">
      <w:pPr>
        <w:shd w:val="clear" w:color="auto" w:fill="FFFFFF"/>
        <w:ind w:left="5" w:right="19" w:firstLine="715"/>
        <w:jc w:val="both"/>
        <w:rPr>
          <w:color w:val="000000"/>
          <w:spacing w:val="4"/>
          <w:sz w:val="28"/>
          <w:szCs w:val="24"/>
        </w:rPr>
      </w:pPr>
      <w:r>
        <w:rPr>
          <w:color w:val="000000"/>
          <w:spacing w:val="4"/>
          <w:sz w:val="28"/>
          <w:szCs w:val="24"/>
        </w:rPr>
        <w:t>2.6</w:t>
      </w:r>
      <w:r w:rsidR="00AE53B9" w:rsidRPr="00AE53B9">
        <w:rPr>
          <w:color w:val="000000"/>
          <w:spacing w:val="4"/>
          <w:sz w:val="28"/>
          <w:szCs w:val="24"/>
        </w:rPr>
        <w:t xml:space="preserve">. Опубликование </w:t>
      </w:r>
      <w:proofErr w:type="gramStart"/>
      <w:r w:rsidR="00AE53B9" w:rsidRPr="00AE53B9">
        <w:rPr>
          <w:color w:val="000000"/>
          <w:spacing w:val="4"/>
          <w:sz w:val="28"/>
          <w:szCs w:val="24"/>
        </w:rPr>
        <w:t xml:space="preserve">решения Совета депутатов </w:t>
      </w:r>
      <w:r w:rsidR="00FA5733">
        <w:rPr>
          <w:color w:val="000000"/>
          <w:spacing w:val="4"/>
          <w:sz w:val="28"/>
          <w:szCs w:val="24"/>
        </w:rPr>
        <w:t xml:space="preserve">Печерского </w:t>
      </w:r>
      <w:r w:rsidR="00AE53B9" w:rsidRPr="00AE53B9">
        <w:rPr>
          <w:color w:val="000000"/>
          <w:spacing w:val="4"/>
          <w:sz w:val="28"/>
          <w:szCs w:val="24"/>
        </w:rPr>
        <w:t>сельского поселения Смоленского района Смоленской</w:t>
      </w:r>
      <w:proofErr w:type="gramEnd"/>
      <w:r w:rsidR="00AE53B9" w:rsidRPr="00AE53B9">
        <w:rPr>
          <w:color w:val="000000"/>
          <w:spacing w:val="4"/>
          <w:sz w:val="28"/>
          <w:szCs w:val="24"/>
        </w:rPr>
        <w:t xml:space="preserve"> области «Об утверждении отчета по исполнению бюджета </w:t>
      </w:r>
      <w:r w:rsidR="00FA5733">
        <w:rPr>
          <w:color w:val="000000"/>
          <w:spacing w:val="4"/>
          <w:sz w:val="28"/>
          <w:szCs w:val="24"/>
        </w:rPr>
        <w:t xml:space="preserve">Печерского </w:t>
      </w:r>
      <w:r w:rsidR="00AE53B9" w:rsidRPr="00AE53B9">
        <w:rPr>
          <w:color w:val="000000"/>
          <w:spacing w:val="4"/>
          <w:sz w:val="28"/>
          <w:szCs w:val="24"/>
        </w:rPr>
        <w:t>сельского поселения Смоленского района Смоленской области за 202</w:t>
      </w:r>
      <w:r w:rsidR="00FA5733">
        <w:rPr>
          <w:color w:val="000000"/>
          <w:spacing w:val="4"/>
          <w:sz w:val="28"/>
          <w:szCs w:val="24"/>
        </w:rPr>
        <w:t>2</w:t>
      </w:r>
      <w:r w:rsidR="00AE53B9" w:rsidRPr="00AE53B9">
        <w:rPr>
          <w:color w:val="000000"/>
          <w:spacing w:val="4"/>
          <w:sz w:val="28"/>
          <w:szCs w:val="24"/>
        </w:rPr>
        <w:t xml:space="preserve"> год» в средствах массовой информации (официальный сайт, газета «</w:t>
      </w:r>
      <w:r w:rsidR="00575EA3">
        <w:rPr>
          <w:color w:val="000000"/>
          <w:spacing w:val="4"/>
          <w:sz w:val="28"/>
          <w:szCs w:val="24"/>
        </w:rPr>
        <w:t>Печерские вести</w:t>
      </w:r>
      <w:r w:rsidR="00AE53B9" w:rsidRPr="00AE53B9">
        <w:rPr>
          <w:color w:val="000000"/>
          <w:spacing w:val="4"/>
          <w:sz w:val="28"/>
          <w:szCs w:val="24"/>
        </w:rPr>
        <w:t>»).</w:t>
      </w:r>
    </w:p>
    <w:p w:rsidR="00AE53B9" w:rsidRPr="00AE53B9" w:rsidRDefault="00AE53B9" w:rsidP="00AE53B9">
      <w:pPr>
        <w:shd w:val="clear" w:color="auto" w:fill="FFFFFF"/>
        <w:ind w:left="5" w:right="19" w:firstLine="715"/>
        <w:jc w:val="both"/>
        <w:rPr>
          <w:color w:val="000000"/>
          <w:spacing w:val="-1"/>
          <w:sz w:val="28"/>
          <w:szCs w:val="24"/>
        </w:rPr>
      </w:pPr>
    </w:p>
    <w:p w:rsidR="0033299E" w:rsidRDefault="0033299E" w:rsidP="0033299E">
      <w:pPr>
        <w:tabs>
          <w:tab w:val="left" w:pos="4200"/>
        </w:tabs>
        <w:jc w:val="both"/>
        <w:rPr>
          <w:sz w:val="28"/>
          <w:szCs w:val="28"/>
        </w:rPr>
      </w:pPr>
    </w:p>
    <w:p w:rsidR="000873BA" w:rsidRDefault="000873BA" w:rsidP="0033299E">
      <w:pPr>
        <w:tabs>
          <w:tab w:val="left" w:pos="4200"/>
        </w:tabs>
        <w:jc w:val="both"/>
        <w:rPr>
          <w:sz w:val="28"/>
          <w:szCs w:val="28"/>
        </w:rPr>
      </w:pPr>
    </w:p>
    <w:p w:rsidR="0033299E" w:rsidRDefault="0033299E" w:rsidP="00AE53B9">
      <w:pPr>
        <w:tabs>
          <w:tab w:val="left" w:pos="4200"/>
        </w:tabs>
        <w:rPr>
          <w:sz w:val="28"/>
          <w:szCs w:val="28"/>
        </w:rPr>
      </w:pPr>
    </w:p>
    <w:p w:rsidR="0033299E" w:rsidRPr="009101C0" w:rsidRDefault="0033299E" w:rsidP="00D772C4">
      <w:pPr>
        <w:tabs>
          <w:tab w:val="left" w:pos="4200"/>
        </w:tabs>
        <w:rPr>
          <w:sz w:val="28"/>
          <w:szCs w:val="28"/>
        </w:rPr>
      </w:pPr>
      <w:r w:rsidRPr="009101C0">
        <w:rPr>
          <w:sz w:val="28"/>
          <w:szCs w:val="28"/>
        </w:rPr>
        <w:t>Глава муниципального образования</w:t>
      </w:r>
    </w:p>
    <w:p w:rsidR="0033299E" w:rsidRPr="009101C0" w:rsidRDefault="00D772C4" w:rsidP="00D772C4">
      <w:pPr>
        <w:tabs>
          <w:tab w:val="left" w:pos="4200"/>
        </w:tabs>
        <w:rPr>
          <w:sz w:val="28"/>
          <w:szCs w:val="28"/>
        </w:rPr>
      </w:pPr>
      <w:r w:rsidRPr="009101C0">
        <w:rPr>
          <w:sz w:val="28"/>
          <w:szCs w:val="28"/>
        </w:rPr>
        <w:t>Печерского сельского</w:t>
      </w:r>
      <w:r w:rsidR="0033299E" w:rsidRPr="009101C0">
        <w:rPr>
          <w:sz w:val="28"/>
          <w:szCs w:val="28"/>
        </w:rPr>
        <w:t xml:space="preserve"> пос</w:t>
      </w:r>
      <w:r w:rsidRPr="009101C0">
        <w:rPr>
          <w:sz w:val="28"/>
          <w:szCs w:val="28"/>
        </w:rPr>
        <w:t>еления</w:t>
      </w:r>
    </w:p>
    <w:p w:rsidR="0033299E" w:rsidRPr="005C1ACE" w:rsidRDefault="0033299E" w:rsidP="00D772C4">
      <w:pPr>
        <w:tabs>
          <w:tab w:val="left" w:pos="4200"/>
        </w:tabs>
        <w:rPr>
          <w:b/>
          <w:sz w:val="28"/>
          <w:szCs w:val="28"/>
        </w:rPr>
      </w:pPr>
      <w:r w:rsidRPr="009101C0">
        <w:rPr>
          <w:sz w:val="28"/>
          <w:szCs w:val="28"/>
        </w:rPr>
        <w:t xml:space="preserve">Смоленского района Смоленской области    </w:t>
      </w:r>
      <w:r w:rsidRPr="005C1ACE">
        <w:rPr>
          <w:b/>
          <w:sz w:val="28"/>
          <w:szCs w:val="28"/>
        </w:rPr>
        <w:t xml:space="preserve"> </w:t>
      </w:r>
      <w:r w:rsidR="001F770B" w:rsidRPr="005C1ACE">
        <w:rPr>
          <w:b/>
          <w:sz w:val="28"/>
          <w:szCs w:val="28"/>
        </w:rPr>
        <w:t xml:space="preserve">   </w:t>
      </w:r>
      <w:r w:rsidRPr="005C1ACE">
        <w:rPr>
          <w:b/>
          <w:sz w:val="28"/>
          <w:szCs w:val="28"/>
        </w:rPr>
        <w:t xml:space="preserve">       </w:t>
      </w:r>
      <w:r w:rsidR="00D772C4" w:rsidRPr="005C1ACE">
        <w:rPr>
          <w:b/>
          <w:sz w:val="28"/>
          <w:szCs w:val="28"/>
        </w:rPr>
        <w:t xml:space="preserve">         </w:t>
      </w:r>
      <w:r w:rsidRPr="005C1ACE">
        <w:rPr>
          <w:b/>
          <w:sz w:val="28"/>
          <w:szCs w:val="28"/>
        </w:rPr>
        <w:t xml:space="preserve">  </w:t>
      </w:r>
      <w:r w:rsidR="009E271E">
        <w:rPr>
          <w:b/>
          <w:sz w:val="28"/>
          <w:szCs w:val="28"/>
        </w:rPr>
        <w:t xml:space="preserve">  </w:t>
      </w:r>
      <w:proofErr w:type="spellStart"/>
      <w:r w:rsidR="00D772C4" w:rsidRPr="005C1ACE">
        <w:rPr>
          <w:b/>
          <w:sz w:val="28"/>
          <w:szCs w:val="28"/>
        </w:rPr>
        <w:t>Ю.</w:t>
      </w:r>
      <w:r w:rsidR="009E271E">
        <w:rPr>
          <w:b/>
          <w:sz w:val="28"/>
          <w:szCs w:val="28"/>
        </w:rPr>
        <w:t>Л.Митрофанов</w:t>
      </w:r>
      <w:proofErr w:type="spellEnd"/>
    </w:p>
    <w:p w:rsidR="0033299E" w:rsidRDefault="0033299E" w:rsidP="0033299E">
      <w:pPr>
        <w:rPr>
          <w:b/>
        </w:rPr>
      </w:pPr>
      <w:r>
        <w:t xml:space="preserve">            </w:t>
      </w:r>
    </w:p>
    <w:p w:rsidR="0033299E" w:rsidRDefault="0033299E" w:rsidP="0033299E">
      <w:pPr>
        <w:rPr>
          <w:sz w:val="24"/>
          <w:szCs w:val="24"/>
        </w:rPr>
      </w:pPr>
    </w:p>
    <w:p w:rsidR="00BB11DF" w:rsidRDefault="00BB11DF"/>
    <w:sectPr w:rsidR="00BB11D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FC" w:rsidRDefault="00B02DFC" w:rsidP="009E271E">
      <w:r>
        <w:separator/>
      </w:r>
    </w:p>
  </w:endnote>
  <w:endnote w:type="continuationSeparator" w:id="0">
    <w:p w:rsidR="00B02DFC" w:rsidRDefault="00B02DFC" w:rsidP="009E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FC" w:rsidRDefault="00B02DFC" w:rsidP="009E271E">
      <w:r>
        <w:separator/>
      </w:r>
    </w:p>
  </w:footnote>
  <w:footnote w:type="continuationSeparator" w:id="0">
    <w:p w:rsidR="00B02DFC" w:rsidRDefault="00B02DFC" w:rsidP="009E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1E" w:rsidRPr="009E271E" w:rsidRDefault="009E271E" w:rsidP="009E271E">
    <w:pPr>
      <w:pStyle w:val="a4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0B"/>
    <w:multiLevelType w:val="hybridMultilevel"/>
    <w:tmpl w:val="68F27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B3C58"/>
    <w:multiLevelType w:val="hybridMultilevel"/>
    <w:tmpl w:val="8990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9E"/>
    <w:rsid w:val="0003349F"/>
    <w:rsid w:val="00070FB5"/>
    <w:rsid w:val="000734DC"/>
    <w:rsid w:val="000873BA"/>
    <w:rsid w:val="001130BA"/>
    <w:rsid w:val="00115E61"/>
    <w:rsid w:val="00117908"/>
    <w:rsid w:val="001636EC"/>
    <w:rsid w:val="001C2E87"/>
    <w:rsid w:val="001F770B"/>
    <w:rsid w:val="0033299E"/>
    <w:rsid w:val="0036220E"/>
    <w:rsid w:val="003A5146"/>
    <w:rsid w:val="004D7EAD"/>
    <w:rsid w:val="00500378"/>
    <w:rsid w:val="00517EBC"/>
    <w:rsid w:val="00553763"/>
    <w:rsid w:val="00553A45"/>
    <w:rsid w:val="00575EA3"/>
    <w:rsid w:val="00590635"/>
    <w:rsid w:val="005A59A2"/>
    <w:rsid w:val="005C1ACE"/>
    <w:rsid w:val="007514BC"/>
    <w:rsid w:val="00760E62"/>
    <w:rsid w:val="007E7E6C"/>
    <w:rsid w:val="008D2DC8"/>
    <w:rsid w:val="008D77C4"/>
    <w:rsid w:val="009101C0"/>
    <w:rsid w:val="00963878"/>
    <w:rsid w:val="009763BA"/>
    <w:rsid w:val="009C6E22"/>
    <w:rsid w:val="009E271E"/>
    <w:rsid w:val="00AD6E1E"/>
    <w:rsid w:val="00AE53B9"/>
    <w:rsid w:val="00B02DFC"/>
    <w:rsid w:val="00B0566A"/>
    <w:rsid w:val="00BA1562"/>
    <w:rsid w:val="00BB11DF"/>
    <w:rsid w:val="00C55324"/>
    <w:rsid w:val="00CB1400"/>
    <w:rsid w:val="00CE471F"/>
    <w:rsid w:val="00D44D60"/>
    <w:rsid w:val="00D772C4"/>
    <w:rsid w:val="00D967AC"/>
    <w:rsid w:val="00E62EFF"/>
    <w:rsid w:val="00EA36AE"/>
    <w:rsid w:val="00F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33299E"/>
    <w:pPr>
      <w:keepNext/>
      <w:spacing w:before="120" w:line="360" w:lineRule="auto"/>
      <w:jc w:val="center"/>
    </w:pPr>
    <w:rPr>
      <w:sz w:val="24"/>
    </w:rPr>
  </w:style>
  <w:style w:type="paragraph" w:styleId="a3">
    <w:name w:val="No Spacing"/>
    <w:uiPriority w:val="1"/>
    <w:qFormat/>
    <w:rsid w:val="009101C0"/>
  </w:style>
  <w:style w:type="paragraph" w:styleId="a4">
    <w:name w:val="header"/>
    <w:basedOn w:val="a"/>
    <w:link w:val="a5"/>
    <w:unhideWhenUsed/>
    <w:rsid w:val="009E2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271E"/>
  </w:style>
  <w:style w:type="paragraph" w:styleId="a6">
    <w:name w:val="footer"/>
    <w:basedOn w:val="a"/>
    <w:link w:val="a7"/>
    <w:unhideWhenUsed/>
    <w:rsid w:val="009E2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2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26</cp:revision>
  <cp:lastPrinted>2023-03-01T08:07:00Z</cp:lastPrinted>
  <dcterms:created xsi:type="dcterms:W3CDTF">2016-02-29T06:29:00Z</dcterms:created>
  <dcterms:modified xsi:type="dcterms:W3CDTF">2023-03-01T08:07:00Z</dcterms:modified>
</cp:coreProperties>
</file>