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A" w:rsidRPr="00072BFA" w:rsidRDefault="00072BFA" w:rsidP="00072B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BFA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03FB484" wp14:editId="16FCE6D9">
            <wp:simplePos x="0" y="0"/>
            <wp:positionH relativeFrom="column">
              <wp:posOffset>2877185</wp:posOffset>
            </wp:positionH>
            <wp:positionV relativeFrom="paragraph">
              <wp:posOffset>228600</wp:posOffset>
            </wp:positionV>
            <wp:extent cx="701040" cy="798830"/>
            <wp:effectExtent l="0" t="0" r="381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2B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072BFA" w:rsidRPr="00072BFA" w:rsidRDefault="00072BFA" w:rsidP="0007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BFA" w:rsidRPr="00072BFA" w:rsidRDefault="00072BFA" w:rsidP="0007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72BFA" w:rsidRPr="00072BFA" w:rsidRDefault="00072BFA" w:rsidP="0007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072BFA" w:rsidRPr="00072BFA" w:rsidRDefault="00072BFA" w:rsidP="0007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072BFA" w:rsidRPr="00072BFA" w:rsidRDefault="00072BFA" w:rsidP="0007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BFA" w:rsidRPr="00072BFA" w:rsidRDefault="00072BFA" w:rsidP="0007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BFA" w:rsidRPr="00072BFA" w:rsidRDefault="00072BFA" w:rsidP="0007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72BFA" w:rsidRPr="00072BFA" w:rsidRDefault="00072BFA" w:rsidP="00072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72BFA" w:rsidRPr="00072BFA" w:rsidRDefault="00072BFA" w:rsidP="00072BFA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D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 июня</w:t>
      </w:r>
      <w:r w:rsidRPr="0007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07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</w:t>
      </w:r>
      <w:r w:rsidR="008A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D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32</w:t>
      </w:r>
    </w:p>
    <w:p w:rsidR="00072BFA" w:rsidRDefault="00072BFA" w:rsidP="00072BF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2BFA" w:rsidRPr="00ED4294" w:rsidRDefault="00072BFA" w:rsidP="00072B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94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072BFA" w:rsidRPr="00ED4294" w:rsidRDefault="00072BFA" w:rsidP="00072B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установления </w:t>
      </w:r>
      <w:r w:rsidRPr="00ED4294">
        <w:rPr>
          <w:rFonts w:ascii="Times New Roman" w:hAnsi="Times New Roman"/>
          <w:sz w:val="28"/>
          <w:szCs w:val="28"/>
          <w:lang w:eastAsia="ru-RU"/>
        </w:rPr>
        <w:t xml:space="preserve">размера платы за пользование </w:t>
      </w:r>
    </w:p>
    <w:p w:rsidR="00072BFA" w:rsidRPr="00ED4294" w:rsidRDefault="00072BFA" w:rsidP="00072B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жилым помещением </w:t>
      </w:r>
      <w:r w:rsidRPr="00ED4294">
        <w:rPr>
          <w:rFonts w:ascii="Times New Roman" w:hAnsi="Times New Roman"/>
          <w:sz w:val="28"/>
          <w:szCs w:val="28"/>
          <w:lang w:eastAsia="ru-RU"/>
        </w:rPr>
        <w:t xml:space="preserve">(платы за наём) </w:t>
      </w:r>
    </w:p>
    <w:p w:rsidR="00072BFA" w:rsidRPr="00ED4294" w:rsidRDefault="00072BFA" w:rsidP="00072BF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для нанимателей жилых помещений </w:t>
      </w:r>
    </w:p>
    <w:p w:rsidR="00072BFA" w:rsidRDefault="00072BFA" w:rsidP="00072BF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D4294">
        <w:rPr>
          <w:rFonts w:ascii="Times New Roman" w:eastAsia="Calibri" w:hAnsi="Times New Roman"/>
          <w:color w:val="000000"/>
          <w:sz w:val="28"/>
          <w:szCs w:val="28"/>
        </w:rPr>
        <w:t>жилищного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 маневренного</w:t>
      </w:r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 фонда </w:t>
      </w:r>
    </w:p>
    <w:p w:rsidR="00072BFA" w:rsidRDefault="00072BFA" w:rsidP="00072BF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072BFA" w:rsidRPr="000A5FAD" w:rsidRDefault="00072BFA" w:rsidP="00072BF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Смоленского района Смоленской области</w:t>
      </w:r>
      <w:r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 xml:space="preserve">                                               </w:t>
      </w:r>
    </w:p>
    <w:p w:rsidR="00072BFA" w:rsidRPr="00F8768D" w:rsidRDefault="00072BFA" w:rsidP="0007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Pr="00072BFA" w:rsidRDefault="00072BFA" w:rsidP="00072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0D4B2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0D4B21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29398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Печерского сельского поселения Смоленского района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4B2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939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Печерского сельского поселения Смоленского района </w:t>
      </w:r>
      <w:r w:rsidRPr="000D4B2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72BFA" w:rsidRDefault="00072BFA" w:rsidP="00072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BFA" w:rsidRPr="000D4B21" w:rsidRDefault="00072BFA" w:rsidP="00072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072BFA" w:rsidRDefault="00072BFA" w:rsidP="00072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2BFA" w:rsidRPr="000D4B21" w:rsidRDefault="00072BFA" w:rsidP="008A7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пользование жилым помещением (платы за наём)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>для нанимателей жилых помещений жилищного</w:t>
      </w:r>
      <w:r w:rsidR="002939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маневренного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фонда </w:t>
      </w:r>
      <w:r w:rsidR="00293987">
        <w:rPr>
          <w:rFonts w:ascii="Times New Roman" w:eastAsia="Calibri" w:hAnsi="Times New Roman" w:cs="Times New Roman"/>
          <w:color w:val="000000"/>
          <w:sz w:val="28"/>
          <w:szCs w:val="28"/>
        </w:rPr>
        <w:t>Печерского сельского поселения Смоленского района</w:t>
      </w:r>
      <w:r w:rsidR="00293987"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8A7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072BFA" w:rsidRPr="001F608A" w:rsidRDefault="00072BFA" w:rsidP="008A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 базовый размер платы за пользование муниципальным жилым помещением (платы за наем) исходя из средней цены 1 кв. м общей площади квартир на вторичном рынке жиль</w:t>
      </w:r>
      <w:r w:rsidR="00293987">
        <w:rPr>
          <w:rFonts w:ascii="Times New Roman" w:hAnsi="Times New Roman" w:cs="Times New Roman"/>
          <w:color w:val="000000" w:themeColor="text1"/>
          <w:sz w:val="28"/>
          <w:szCs w:val="28"/>
        </w:rPr>
        <w:t>я Смоленской области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BFA" w:rsidRPr="00472106" w:rsidRDefault="000F7ABB" w:rsidP="000F7AB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072B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2BFA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72BFA" w:rsidRPr="001029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A7EA3">
        <w:rPr>
          <w:rFonts w:ascii="Times New Roman" w:hAnsi="Times New Roman" w:cs="Times New Roman"/>
          <w:color w:val="000000"/>
          <w:sz w:val="28"/>
          <w:szCs w:val="28"/>
        </w:rPr>
        <w:t>ризнать утратившим</w:t>
      </w:r>
      <w:r w:rsidR="00472106">
        <w:rPr>
          <w:rFonts w:ascii="Times New Roman" w:hAnsi="Times New Roman" w:cs="Times New Roman"/>
          <w:color w:val="000000"/>
          <w:sz w:val="28"/>
          <w:szCs w:val="28"/>
        </w:rPr>
        <w:t xml:space="preserve"> силу решение</w:t>
      </w:r>
      <w:r w:rsidR="00072BFA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</w:t>
      </w:r>
      <w:r w:rsidR="00472106">
        <w:rPr>
          <w:rFonts w:ascii="Times New Roman" w:hAnsi="Times New Roman" w:cs="Times New Roman"/>
          <w:color w:val="000000"/>
          <w:sz w:val="28"/>
          <w:szCs w:val="28"/>
        </w:rPr>
        <w:t xml:space="preserve">Печерского сельского поселения Смоленского района </w:t>
      </w:r>
      <w:r w:rsidR="00072BFA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от </w:t>
      </w:r>
      <w:r w:rsidR="0021523C">
        <w:rPr>
          <w:rFonts w:ascii="Times New Roman" w:hAnsi="Times New Roman" w:cs="Times New Roman"/>
          <w:color w:val="000000"/>
          <w:sz w:val="28"/>
          <w:szCs w:val="28"/>
        </w:rPr>
        <w:t>29 марта 2018</w:t>
      </w:r>
      <w:r w:rsidR="00072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BFA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472106">
        <w:rPr>
          <w:rFonts w:ascii="Times New Roman" w:hAnsi="Times New Roman" w:cs="Times New Roman"/>
          <w:color w:val="000000"/>
          <w:sz w:val="28"/>
          <w:szCs w:val="28"/>
        </w:rPr>
        <w:t>8 «</w:t>
      </w:r>
      <w:r w:rsidR="00472106" w:rsidRPr="00472106"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 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 или муниципального жилищного фонда  Печерского сельского поселения Смоленского района Смоленской области</w:t>
      </w:r>
      <w:r w:rsidR="004721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2BFA" w:rsidRPr="000F7ABB" w:rsidRDefault="000F7ABB" w:rsidP="000F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072BFA" w:rsidRPr="000F7ABB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опубликованию в </w:t>
      </w:r>
      <w:r w:rsidR="008A7EA3" w:rsidRPr="000F7ABB">
        <w:rPr>
          <w:rFonts w:ascii="Times New Roman" w:hAnsi="Times New Roman" w:cs="Times New Roman"/>
          <w:sz w:val="28"/>
          <w:szCs w:val="28"/>
        </w:rPr>
        <w:t xml:space="preserve">газете «Печерские вести» </w:t>
      </w:r>
      <w:r w:rsidR="00072BFA" w:rsidRPr="000F7ABB">
        <w:rPr>
          <w:rFonts w:ascii="Times New Roman" w:hAnsi="Times New Roman" w:cs="Times New Roman"/>
          <w:sz w:val="28"/>
          <w:szCs w:val="28"/>
        </w:rPr>
        <w:t xml:space="preserve">и размещению в информационно-телекоммуникационной сети «Интернет» на официальном сайте Администрации </w:t>
      </w:r>
      <w:r w:rsidR="008A7EA3" w:rsidRPr="000F7ABB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Смоленского района </w:t>
      </w:r>
      <w:r w:rsidR="00072BFA" w:rsidRPr="000F7AB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8A7EA3" w:rsidRPr="000F7AB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7ABB">
        <w:rPr>
          <w:rFonts w:ascii="Times New Roman" w:hAnsi="Times New Roman" w:cs="Times New Roman"/>
          <w:sz w:val="28"/>
          <w:szCs w:val="28"/>
        </w:rPr>
        <w:t>области.</w:t>
      </w:r>
    </w:p>
    <w:p w:rsidR="00072BFA" w:rsidRPr="000F7ABB" w:rsidRDefault="000F7ABB" w:rsidP="000F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BB">
        <w:rPr>
          <w:rFonts w:ascii="Times New Roman" w:hAnsi="Times New Roman" w:cs="Times New Roman"/>
          <w:sz w:val="28"/>
          <w:szCs w:val="28"/>
        </w:rPr>
        <w:t xml:space="preserve">       </w:t>
      </w:r>
      <w:r w:rsidR="00072BFA" w:rsidRPr="000F7ABB">
        <w:rPr>
          <w:rFonts w:ascii="Times New Roman" w:hAnsi="Times New Roman" w:cs="Times New Roman"/>
          <w:sz w:val="28"/>
          <w:szCs w:val="28"/>
        </w:rPr>
        <w:t>5. Настоящее решение вступает в силу с</w:t>
      </w:r>
      <w:r w:rsidR="0021523C">
        <w:rPr>
          <w:rFonts w:ascii="Times New Roman" w:hAnsi="Times New Roman" w:cs="Times New Roman"/>
          <w:sz w:val="28"/>
          <w:szCs w:val="28"/>
        </w:rPr>
        <w:t xml:space="preserve"> 01.07.2023 года</w:t>
      </w:r>
      <w:r w:rsidR="008A7EA3" w:rsidRPr="000F7ABB">
        <w:rPr>
          <w:rFonts w:ascii="Times New Roman" w:hAnsi="Times New Roman" w:cs="Times New Roman"/>
          <w:sz w:val="28"/>
          <w:szCs w:val="28"/>
        </w:rPr>
        <w:t>.</w:t>
      </w:r>
    </w:p>
    <w:p w:rsidR="00072BFA" w:rsidRPr="000F7ABB" w:rsidRDefault="00072BFA" w:rsidP="008A7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FA" w:rsidRPr="00735570" w:rsidRDefault="00072BFA" w:rsidP="008A7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106" w:rsidRPr="00472106" w:rsidRDefault="00472106" w:rsidP="008A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</w:p>
    <w:p w:rsidR="00472106" w:rsidRPr="00472106" w:rsidRDefault="00472106" w:rsidP="008A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072BFA" w:rsidRDefault="00472106" w:rsidP="008A7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</w:t>
      </w:r>
      <w:r w:rsidR="00072BFA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="00072BFA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spellStart"/>
      <w:r w:rsidRPr="001D66D1">
        <w:rPr>
          <w:rFonts w:ascii="Times New Roman" w:hAnsi="Times New Roman"/>
          <w:b/>
          <w:bCs/>
          <w:sz w:val="28"/>
          <w:szCs w:val="28"/>
          <w:lang w:eastAsia="ru-RU"/>
        </w:rPr>
        <w:t>Ю.Л.Митрофанов</w:t>
      </w:r>
      <w:proofErr w:type="spellEnd"/>
      <w:r w:rsidR="00072BFA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</w:p>
    <w:p w:rsidR="00072BFA" w:rsidRDefault="00072BFA" w:rsidP="008A7EA3">
      <w:pPr>
        <w:spacing w:after="0" w:line="240" w:lineRule="auto"/>
        <w:ind w:left="5669"/>
        <w:jc w:val="both"/>
        <w:rPr>
          <w:rFonts w:ascii="Times New Roman" w:hAnsi="Times New Roman"/>
          <w:sz w:val="28"/>
          <w:szCs w:val="28"/>
        </w:rPr>
      </w:pPr>
    </w:p>
    <w:p w:rsidR="00072BFA" w:rsidRDefault="00072BFA" w:rsidP="008A7EA3">
      <w:pPr>
        <w:spacing w:after="0" w:line="240" w:lineRule="auto"/>
        <w:ind w:left="5669"/>
        <w:jc w:val="both"/>
        <w:rPr>
          <w:rFonts w:ascii="Times New Roman" w:hAnsi="Times New Roman"/>
          <w:sz w:val="28"/>
          <w:szCs w:val="28"/>
        </w:rPr>
      </w:pPr>
    </w:p>
    <w:p w:rsidR="00072BFA" w:rsidRDefault="00072BFA" w:rsidP="008A7EA3">
      <w:pPr>
        <w:spacing w:after="0" w:line="240" w:lineRule="auto"/>
        <w:ind w:left="5669"/>
        <w:jc w:val="both"/>
        <w:rPr>
          <w:rFonts w:ascii="Times New Roman" w:hAnsi="Times New Roman"/>
          <w:sz w:val="28"/>
          <w:szCs w:val="28"/>
        </w:rPr>
      </w:pPr>
    </w:p>
    <w:p w:rsidR="00072BFA" w:rsidRDefault="00072BFA" w:rsidP="008A7EA3">
      <w:pPr>
        <w:spacing w:after="0" w:line="240" w:lineRule="auto"/>
        <w:ind w:left="5669"/>
        <w:jc w:val="both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F7ABB" w:rsidRDefault="000F7ABB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72BFA" w:rsidRDefault="00072BFA" w:rsidP="00472106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66BB5">
        <w:rPr>
          <w:rFonts w:ascii="Times New Roman" w:hAnsi="Times New Roman"/>
          <w:bCs/>
          <w:sz w:val="28"/>
          <w:szCs w:val="28"/>
        </w:rPr>
        <w:t>к решени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="00472106">
        <w:rPr>
          <w:rFonts w:ascii="Times New Roman" w:hAnsi="Times New Roman"/>
          <w:bCs/>
          <w:sz w:val="28"/>
          <w:szCs w:val="28"/>
        </w:rPr>
        <w:t>депутатов Печерского сельского поселения Смоленского района Смоленской области</w:t>
      </w:r>
      <w:proofErr w:type="gramEnd"/>
    </w:p>
    <w:p w:rsidR="00072BFA" w:rsidRPr="00066BB5" w:rsidRDefault="00072BFA" w:rsidP="00072BFA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r w:rsidRPr="00066BB5">
        <w:rPr>
          <w:rFonts w:ascii="Times New Roman" w:hAnsi="Times New Roman"/>
          <w:sz w:val="28"/>
          <w:szCs w:val="28"/>
        </w:rPr>
        <w:t xml:space="preserve">от </w:t>
      </w:r>
      <w:r w:rsidR="001D66D1">
        <w:rPr>
          <w:rFonts w:ascii="Times New Roman" w:hAnsi="Times New Roman"/>
          <w:sz w:val="28"/>
          <w:szCs w:val="28"/>
        </w:rPr>
        <w:t xml:space="preserve"> 07.06.</w:t>
      </w:r>
      <w:bookmarkStart w:id="0" w:name="_GoBack"/>
      <w:bookmarkEnd w:id="0"/>
      <w:r w:rsidR="0021523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6BB5">
        <w:rPr>
          <w:rFonts w:ascii="Times New Roman" w:hAnsi="Times New Roman"/>
          <w:sz w:val="28"/>
          <w:szCs w:val="28"/>
        </w:rPr>
        <w:t xml:space="preserve">№ </w:t>
      </w:r>
      <w:r w:rsidR="001D66D1">
        <w:rPr>
          <w:rFonts w:ascii="Times New Roman" w:hAnsi="Times New Roman"/>
          <w:sz w:val="28"/>
          <w:szCs w:val="28"/>
        </w:rPr>
        <w:t>32</w:t>
      </w:r>
    </w:p>
    <w:p w:rsidR="00072BFA" w:rsidRPr="00A777EA" w:rsidRDefault="00072BFA" w:rsidP="00072BFA">
      <w:pPr>
        <w:spacing w:after="0" w:line="240" w:lineRule="auto"/>
        <w:ind w:left="56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BFA" w:rsidRDefault="00072BFA" w:rsidP="00072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BFA" w:rsidRPr="00CB09B5" w:rsidRDefault="00072BFA" w:rsidP="00072BF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072BFA" w:rsidRPr="007D6DEF" w:rsidRDefault="00072BFA" w:rsidP="00072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установления</w:t>
      </w:r>
      <w:r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 размера платы за пользование жилым помещением  (платы за наём) </w:t>
      </w:r>
      <w:r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для нанимателей жилых помещений жилищного </w:t>
      </w:r>
      <w:r w:rsidR="0076065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 маневренного </w:t>
      </w:r>
      <w:r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фонда </w:t>
      </w:r>
      <w:r w:rsidR="0076065D">
        <w:rPr>
          <w:rFonts w:ascii="Times New Roman" w:eastAsia="Calibri" w:hAnsi="Times New Roman"/>
          <w:b/>
          <w:color w:val="000000"/>
          <w:sz w:val="28"/>
          <w:szCs w:val="28"/>
        </w:rPr>
        <w:t>Печерского сельского поселения Смоленского района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Смоленской области</w:t>
      </w:r>
    </w:p>
    <w:p w:rsidR="00072BFA" w:rsidRPr="000E6065" w:rsidRDefault="00072BFA" w:rsidP="0007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72BFA" w:rsidRPr="000E6065" w:rsidRDefault="00072BFA" w:rsidP="00760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«Об утверждении «Методических указаний установления размера </w:t>
      </w:r>
      <w:proofErr w:type="gram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r w:rsidR="0076065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Печерского сельского поселения Смоленского района</w:t>
      </w:r>
      <w:r w:rsidR="0076065D"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Смоленской области и в целях создания единой системы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установления, начисления платы за пользование жилыми помещениями (далее по тексту - платы за наём) жилищного</w:t>
      </w:r>
      <w:r w:rsidR="0076065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 маневренного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фонда  </w:t>
      </w:r>
      <w:r w:rsidR="0076065D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 Печерского сельского</w:t>
      </w:r>
      <w:proofErr w:type="gramEnd"/>
      <w:r w:rsidR="0076065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поселения Смоленского района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Смоленской области (далее по тексту – поселение)</w:t>
      </w:r>
      <w:r w:rsidR="000F7AB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договорам </w:t>
      </w:r>
      <w:r w:rsidRPr="000F7ABB">
        <w:rPr>
          <w:rFonts w:ascii="Times New Roman" w:eastAsia="Calibri" w:hAnsi="Times New Roman"/>
          <w:sz w:val="28"/>
          <w:szCs w:val="28"/>
        </w:rPr>
        <w:t xml:space="preserve">найма жилого помещения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072BFA" w:rsidRPr="000E6065" w:rsidRDefault="00072BFA" w:rsidP="0007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72BFA" w:rsidRPr="000E6065" w:rsidRDefault="00072BFA" w:rsidP="00072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b/>
          <w:color w:val="000000" w:themeColor="text1"/>
          <w:sz w:val="28"/>
          <w:szCs w:val="28"/>
        </w:rPr>
        <w:t>1.Общие положения</w:t>
      </w:r>
    </w:p>
    <w:p w:rsidR="00072BFA" w:rsidRPr="000B7FEB" w:rsidRDefault="00072BFA" w:rsidP="00760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установления размера платы за пользование жилым помещением (платы за наём) для нанимателей жилых помещений жилищного </w:t>
      </w:r>
      <w:r w:rsidR="0076065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маневренного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фонда </w:t>
      </w:r>
      <w:r w:rsidR="0076065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Печерского сельского поселения Смоленского района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Смоленской </w:t>
      </w: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области.</w:t>
      </w:r>
    </w:p>
    <w:p w:rsidR="00072BFA" w:rsidRPr="000B7FEB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72BFA" w:rsidRPr="0076065D" w:rsidRDefault="00072BFA" w:rsidP="000F7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поселения,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являются неналоговыми доходами бюджета </w:t>
      </w:r>
      <w:r w:rsidR="0076065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муниципального образования Печерского сельского поселения Смоленского района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76065D" w:rsidRPr="000E60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072BFA" w:rsidRPr="000E6065" w:rsidRDefault="00072BFA" w:rsidP="0076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 Главным администратором неналоговых доходов бюджета поселения в отношении поступления платы за наём жилого помещения является Администрация </w:t>
      </w:r>
      <w:r w:rsidR="0076065D">
        <w:rPr>
          <w:rFonts w:ascii="Times New Roman" w:hAnsi="Times New Roman"/>
          <w:sz w:val="28"/>
          <w:szCs w:val="28"/>
          <w:lang w:eastAsia="ru-RU"/>
        </w:rPr>
        <w:t xml:space="preserve">Печерского сельского поселения Смоленского района </w:t>
      </w:r>
      <w:r w:rsidRPr="000E6065">
        <w:rPr>
          <w:rFonts w:ascii="Times New Roman" w:hAnsi="Times New Roman"/>
          <w:sz w:val="28"/>
          <w:szCs w:val="28"/>
          <w:lang w:eastAsia="ru-RU"/>
        </w:rPr>
        <w:t>Смоленской области (далее по</w:t>
      </w:r>
      <w:r w:rsidR="007606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тексту </w:t>
      </w:r>
      <w:r w:rsidRPr="000E6065">
        <w:rPr>
          <w:rFonts w:ascii="Times New Roman" w:hAnsi="Times New Roman"/>
          <w:sz w:val="28"/>
          <w:szCs w:val="28"/>
          <w:lang w:eastAsia="ru-RU"/>
        </w:rPr>
        <w:t>– Администрация).</w:t>
      </w:r>
    </w:p>
    <w:p w:rsidR="00072BFA" w:rsidRPr="000E6065" w:rsidRDefault="00072BFA" w:rsidP="0007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Администрация осуществляет организацию начисления платы за наём, являющейся неналоговым источником дохода бюджета поселения, а также осуществляет </w:t>
      </w:r>
      <w:proofErr w:type="gramStart"/>
      <w:r w:rsidRPr="000E606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E6065">
        <w:rPr>
          <w:rFonts w:ascii="Times New Roman" w:hAnsi="Times New Roman"/>
          <w:sz w:val="28"/>
          <w:szCs w:val="28"/>
          <w:lang w:eastAsia="ru-RU"/>
        </w:rPr>
        <w:t xml:space="preserve">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072BFA" w:rsidRPr="000E6065" w:rsidRDefault="00072BFA" w:rsidP="0007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BFA" w:rsidRPr="000E6065" w:rsidRDefault="00072BFA" w:rsidP="00072B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065">
        <w:rPr>
          <w:rFonts w:ascii="Times New Roman" w:hAnsi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072BFA" w:rsidRPr="000E6065" w:rsidRDefault="00072BFA" w:rsidP="0007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BFA" w:rsidRPr="000E6065" w:rsidRDefault="00072BFA" w:rsidP="0007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72BFA" w:rsidRPr="000E6065" w:rsidRDefault="00072BFA" w:rsidP="0076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жилищного </w:t>
      </w:r>
      <w:r w:rsidR="0076065D">
        <w:rPr>
          <w:rFonts w:ascii="Times New Roman" w:hAnsi="Times New Roman"/>
          <w:sz w:val="28"/>
          <w:szCs w:val="28"/>
          <w:lang w:eastAsia="ru-RU"/>
        </w:rPr>
        <w:t xml:space="preserve">и маневренного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фонда </w:t>
      </w:r>
      <w:r w:rsidR="0076065D">
        <w:rPr>
          <w:rFonts w:ascii="Times New Roman" w:eastAsia="Calibri" w:hAnsi="Times New Roman" w:cs="Times New Roman"/>
          <w:color w:val="000000"/>
          <w:sz w:val="28"/>
          <w:szCs w:val="28"/>
        </w:rPr>
        <w:t>Печерского сельского поселения Смоленского района</w:t>
      </w:r>
      <w:r w:rsidR="0076065D"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76065D" w:rsidRPr="000E60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по договорам найма жилого помещения.</w:t>
      </w:r>
    </w:p>
    <w:p w:rsidR="00072BFA" w:rsidRPr="000E6065" w:rsidRDefault="00072BFA" w:rsidP="0007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72BFA" w:rsidRDefault="00072BFA" w:rsidP="0007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072BFA" w:rsidRDefault="00072BFA" w:rsidP="00072B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15B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15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BA4DA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жилищного</w:t>
      </w:r>
      <w:r w:rsidR="00776927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маневренного</w:t>
      </w:r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фонда  муниципального образования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072BFA" w:rsidRPr="00A8590F" w:rsidRDefault="00072BFA" w:rsidP="00072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286CEA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072BFA" w:rsidRPr="00B815B1" w:rsidRDefault="00072BFA" w:rsidP="00072B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072BFA" w:rsidRDefault="00072BFA" w:rsidP="00072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27" w:rsidRDefault="00776927" w:rsidP="00072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FA" w:rsidRPr="003E3016" w:rsidRDefault="00776927" w:rsidP="00072B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2B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2BFA" w:rsidRPr="003E301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наем жилого помещения</w:t>
      </w:r>
    </w:p>
    <w:p w:rsidR="00072BFA" w:rsidRPr="00EF44C9" w:rsidRDefault="00072BFA" w:rsidP="00072BF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72BFA" w:rsidRPr="00EF44C9" w:rsidRDefault="00783CF2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2BFA">
        <w:rPr>
          <w:rFonts w:ascii="Times New Roman" w:hAnsi="Times New Roman"/>
          <w:sz w:val="28"/>
          <w:szCs w:val="28"/>
        </w:rPr>
        <w:t xml:space="preserve">.1. </w:t>
      </w:r>
      <w:r w:rsidR="00072BFA" w:rsidRPr="00EF44C9">
        <w:rPr>
          <w:rFonts w:ascii="Times New Roman" w:hAnsi="Times New Roman"/>
          <w:sz w:val="28"/>
          <w:szCs w:val="28"/>
        </w:rPr>
        <w:t xml:space="preserve">Размер платы за наем j-ого жилого помещения определяется по </w:t>
      </w:r>
      <w:r w:rsidR="00072BFA">
        <w:rPr>
          <w:rFonts w:ascii="Times New Roman" w:hAnsi="Times New Roman"/>
          <w:sz w:val="28"/>
          <w:szCs w:val="28"/>
        </w:rPr>
        <w:t xml:space="preserve">     </w:t>
      </w:r>
      <w:r w:rsidR="00072BFA" w:rsidRPr="00EF44C9">
        <w:rPr>
          <w:rFonts w:ascii="Times New Roman" w:hAnsi="Times New Roman"/>
          <w:sz w:val="28"/>
          <w:szCs w:val="28"/>
        </w:rPr>
        <w:t>формуле 1: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Формула 1</w:t>
      </w:r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EF44C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х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х </w:t>
      </w: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, где</w:t>
      </w:r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EF44C9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помещения;</w:t>
      </w:r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proofErr w:type="gramStart"/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EF44C9"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lastRenderedPageBreak/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EF44C9">
        <w:rPr>
          <w:rFonts w:ascii="Times New Roman" w:hAnsi="Times New Roman"/>
          <w:sz w:val="28"/>
          <w:szCs w:val="28"/>
        </w:rPr>
        <w:t>кв.м</w:t>
      </w:r>
      <w:proofErr w:type="spellEnd"/>
      <w:r w:rsidRPr="00EF44C9">
        <w:rPr>
          <w:rFonts w:ascii="Times New Roman" w:hAnsi="Times New Roman"/>
          <w:sz w:val="28"/>
          <w:szCs w:val="28"/>
        </w:rPr>
        <w:t>).</w:t>
      </w:r>
      <w:proofErr w:type="gramEnd"/>
    </w:p>
    <w:p w:rsidR="00072BFA" w:rsidRPr="00EF44C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FA" w:rsidRPr="003E3016" w:rsidRDefault="00776927" w:rsidP="00072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2B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2BFA" w:rsidRPr="003E3016">
        <w:rPr>
          <w:rFonts w:ascii="Times New Roman" w:hAnsi="Times New Roman" w:cs="Times New Roman"/>
          <w:b/>
          <w:sz w:val="28"/>
          <w:szCs w:val="28"/>
        </w:rPr>
        <w:t>Порядок расчета базового размера платы за наем жилого помещения</w:t>
      </w:r>
    </w:p>
    <w:p w:rsidR="00072BFA" w:rsidRPr="001127F9" w:rsidRDefault="00072BFA" w:rsidP="00072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2BFA" w:rsidRDefault="00783CF2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2BFA">
        <w:rPr>
          <w:rFonts w:ascii="Times New Roman" w:hAnsi="Times New Roman"/>
          <w:sz w:val="28"/>
          <w:szCs w:val="28"/>
        </w:rPr>
        <w:t xml:space="preserve">.1. </w:t>
      </w:r>
      <w:r w:rsidR="00072BFA" w:rsidRPr="00E90626">
        <w:rPr>
          <w:rFonts w:ascii="Times New Roman" w:hAnsi="Times New Roman"/>
          <w:sz w:val="28"/>
          <w:szCs w:val="28"/>
        </w:rPr>
        <w:t>Базов</w:t>
      </w:r>
      <w:r w:rsidR="00072BFA">
        <w:rPr>
          <w:rFonts w:ascii="Times New Roman" w:hAnsi="Times New Roman"/>
          <w:sz w:val="28"/>
          <w:szCs w:val="28"/>
        </w:rPr>
        <w:t>ый размер</w:t>
      </w:r>
      <w:r w:rsidR="00072BFA" w:rsidRPr="00E90626">
        <w:rPr>
          <w:rFonts w:ascii="Times New Roman" w:hAnsi="Times New Roman"/>
          <w:sz w:val="28"/>
          <w:szCs w:val="28"/>
        </w:rPr>
        <w:t xml:space="preserve"> платы за наем </w:t>
      </w:r>
      <w:r w:rsidR="00072BFA">
        <w:rPr>
          <w:rFonts w:ascii="Times New Roman" w:hAnsi="Times New Roman"/>
          <w:sz w:val="28"/>
          <w:szCs w:val="28"/>
        </w:rPr>
        <w:t xml:space="preserve">жилого помещения </w:t>
      </w:r>
      <w:r w:rsidR="00072BFA" w:rsidRPr="00E90626">
        <w:rPr>
          <w:rFonts w:ascii="Times New Roman" w:hAnsi="Times New Roman"/>
          <w:sz w:val="28"/>
          <w:szCs w:val="28"/>
        </w:rPr>
        <w:t xml:space="preserve">определяется </w:t>
      </w:r>
      <w:r w:rsidR="00072BFA">
        <w:rPr>
          <w:rFonts w:ascii="Times New Roman" w:hAnsi="Times New Roman"/>
          <w:sz w:val="28"/>
          <w:szCs w:val="28"/>
        </w:rPr>
        <w:t>по формуле 2: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2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х 0,001, где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BFA" w:rsidRPr="00A12EFE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FE">
        <w:rPr>
          <w:rFonts w:ascii="Times New Roman" w:hAnsi="Times New Roman"/>
          <w:sz w:val="28"/>
          <w:szCs w:val="28"/>
        </w:rPr>
        <w:t>Н</w:t>
      </w:r>
      <w:r w:rsidRPr="00A12EFE">
        <w:rPr>
          <w:rFonts w:ascii="Times New Roman" w:hAnsi="Times New Roman"/>
          <w:sz w:val="28"/>
          <w:szCs w:val="28"/>
          <w:vertAlign w:val="subscript"/>
        </w:rPr>
        <w:t>Б</w:t>
      </w:r>
      <w:r w:rsidRPr="00A12EF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072BFA" w:rsidRPr="00A12EFE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EFE">
        <w:rPr>
          <w:rFonts w:ascii="Times New Roman" w:hAnsi="Times New Roman"/>
          <w:sz w:val="28"/>
          <w:szCs w:val="28"/>
        </w:rPr>
        <w:t>СР</w:t>
      </w:r>
      <w:r w:rsidRPr="00A12EFE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A12EFE">
        <w:rPr>
          <w:rFonts w:ascii="Times New Roman" w:hAnsi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072BFA" w:rsidRPr="00FF55B2" w:rsidRDefault="00783CF2" w:rsidP="00072BF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072BFA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072BFA" w:rsidRPr="00FF55B2">
        <w:rPr>
          <w:rStyle w:val="ac"/>
          <w:rFonts w:ascii="Times New Roman" w:hAnsi="Times New Roman"/>
          <w:color w:val="000000" w:themeColor="text1"/>
          <w:sz w:val="28"/>
          <w:szCs w:val="28"/>
          <w:lang w:eastAsia="ru-RU"/>
        </w:rPr>
        <w:footnoteReference w:id="1"/>
      </w:r>
      <w:r w:rsidR="00072BFA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2BFA" w:rsidRPr="00FF55B2" w:rsidRDefault="00072BFA" w:rsidP="00072BF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072BFA" w:rsidRPr="00FF55B2" w:rsidRDefault="00072BFA" w:rsidP="00072BF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FF55B2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072BFA" w:rsidRPr="00E91B40" w:rsidRDefault="00072BFA" w:rsidP="00072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2BFA" w:rsidRPr="00B939EF" w:rsidRDefault="00776927" w:rsidP="00072BFA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72BFA">
        <w:rPr>
          <w:rFonts w:ascii="Times New Roman" w:hAnsi="Times New Roman"/>
          <w:b/>
          <w:sz w:val="28"/>
          <w:szCs w:val="28"/>
        </w:rPr>
        <w:t xml:space="preserve">. </w:t>
      </w:r>
      <w:r w:rsidR="00072BFA" w:rsidRPr="00B939EF">
        <w:rPr>
          <w:rFonts w:ascii="Times New Roman" w:hAnsi="Times New Roman"/>
          <w:b/>
          <w:sz w:val="28"/>
          <w:szCs w:val="28"/>
        </w:rPr>
        <w:t xml:space="preserve">Коэффициент, характеризующий качество </w:t>
      </w:r>
      <w:r w:rsidR="00072BFA">
        <w:rPr>
          <w:rFonts w:ascii="Times New Roman" w:hAnsi="Times New Roman"/>
          <w:b/>
          <w:sz w:val="28"/>
          <w:szCs w:val="28"/>
        </w:rPr>
        <w:t xml:space="preserve">и благоустройство </w:t>
      </w:r>
      <w:r w:rsidR="00072BFA" w:rsidRPr="00B939EF">
        <w:rPr>
          <w:rFonts w:ascii="Times New Roman" w:hAnsi="Times New Roman"/>
          <w:b/>
          <w:sz w:val="28"/>
          <w:szCs w:val="28"/>
        </w:rPr>
        <w:t>жилого помещения, место</w:t>
      </w:r>
      <w:r w:rsidR="00072BFA">
        <w:rPr>
          <w:rFonts w:ascii="Times New Roman" w:hAnsi="Times New Roman"/>
          <w:b/>
          <w:sz w:val="28"/>
          <w:szCs w:val="28"/>
        </w:rPr>
        <w:t>рас</w:t>
      </w:r>
      <w:r w:rsidR="00072BFA" w:rsidRPr="00B939EF">
        <w:rPr>
          <w:rFonts w:ascii="Times New Roman" w:hAnsi="Times New Roman"/>
          <w:b/>
          <w:sz w:val="28"/>
          <w:szCs w:val="28"/>
        </w:rPr>
        <w:t>положение дома</w:t>
      </w:r>
    </w:p>
    <w:p w:rsidR="00072BFA" w:rsidRPr="001127F9" w:rsidRDefault="00072BFA" w:rsidP="00072B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72BFA" w:rsidRPr="00B939EF" w:rsidRDefault="00783CF2" w:rsidP="00072BF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2BFA">
        <w:rPr>
          <w:rFonts w:ascii="Times New Roman" w:hAnsi="Times New Roman"/>
          <w:sz w:val="28"/>
          <w:szCs w:val="28"/>
        </w:rPr>
        <w:t xml:space="preserve">.1. </w:t>
      </w:r>
      <w:r w:rsidR="00072BFA" w:rsidRPr="00B939EF">
        <w:rPr>
          <w:rFonts w:ascii="Times New Roman" w:hAnsi="Times New Roman"/>
          <w:sz w:val="28"/>
          <w:szCs w:val="28"/>
        </w:rPr>
        <w:t>Коэффициент, характеризующий качество</w:t>
      </w:r>
      <w:r w:rsidR="00072BFA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072BFA" w:rsidRPr="00B939EF">
        <w:rPr>
          <w:rFonts w:ascii="Times New Roman" w:hAnsi="Times New Roman"/>
          <w:sz w:val="28"/>
          <w:szCs w:val="28"/>
        </w:rPr>
        <w:t xml:space="preserve"> жилого помещения, месторасположение дома</w:t>
      </w:r>
      <w:r w:rsidR="00072BFA" w:rsidRPr="00B939E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072BFA" w:rsidRPr="00B939EF"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 w:rsidR="00072BFA" w:rsidRPr="00B939EF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="00072BFA" w:rsidRPr="00B939EF">
        <w:rPr>
          <w:rFonts w:ascii="Times New Roman" w:hAnsi="Times New Roman"/>
          <w:sz w:val="28"/>
          <w:szCs w:val="28"/>
        </w:rPr>
        <w:t>)</w:t>
      </w:r>
      <w:r w:rsidR="00072BFA">
        <w:rPr>
          <w:rFonts w:ascii="Times New Roman" w:hAnsi="Times New Roman"/>
          <w:sz w:val="28"/>
          <w:szCs w:val="28"/>
        </w:rPr>
        <w:t xml:space="preserve">, </w:t>
      </w:r>
      <w:r w:rsidR="00072BFA" w:rsidRPr="00B939EF">
        <w:rPr>
          <w:rFonts w:ascii="Times New Roman" w:hAnsi="Times New Roman"/>
          <w:sz w:val="28"/>
          <w:szCs w:val="28"/>
        </w:rPr>
        <w:t xml:space="preserve">определяется как средневзвешенное значение </w:t>
      </w:r>
      <w:r w:rsidR="00072BFA">
        <w:rPr>
          <w:rFonts w:ascii="Times New Roman" w:hAnsi="Times New Roman"/>
          <w:sz w:val="28"/>
          <w:szCs w:val="28"/>
        </w:rPr>
        <w:t xml:space="preserve">показателей </w:t>
      </w:r>
      <w:r w:rsidR="00072BFA" w:rsidRPr="00B939EF">
        <w:rPr>
          <w:rFonts w:ascii="Times New Roman" w:hAnsi="Times New Roman"/>
          <w:sz w:val="28"/>
          <w:szCs w:val="28"/>
        </w:rPr>
        <w:t>по отдельным параметрам по</w:t>
      </w:r>
      <w:r w:rsidR="00072BFA">
        <w:rPr>
          <w:rFonts w:ascii="Times New Roman" w:hAnsi="Times New Roman"/>
          <w:sz w:val="28"/>
          <w:szCs w:val="28"/>
        </w:rPr>
        <w:t xml:space="preserve"> </w:t>
      </w:r>
      <w:r w:rsidR="00072BFA" w:rsidRPr="00B939EF">
        <w:rPr>
          <w:rFonts w:ascii="Times New Roman" w:hAnsi="Times New Roman"/>
          <w:sz w:val="28"/>
          <w:szCs w:val="28"/>
        </w:rPr>
        <w:t>формуле</w:t>
      </w:r>
      <w:r w:rsidR="00072BFA">
        <w:rPr>
          <w:rFonts w:ascii="Times New Roman" w:hAnsi="Times New Roman"/>
          <w:sz w:val="28"/>
          <w:szCs w:val="28"/>
        </w:rPr>
        <w:t xml:space="preserve"> 3</w:t>
      </w:r>
      <w:r w:rsidR="00072BFA" w:rsidRPr="00B939EF">
        <w:rPr>
          <w:rFonts w:ascii="Times New Roman" w:hAnsi="Times New Roman"/>
          <w:sz w:val="28"/>
          <w:szCs w:val="28"/>
        </w:rPr>
        <w:t>: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FA" w:rsidRPr="008205B1" w:rsidRDefault="00072BFA" w:rsidP="00072B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5D05B3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70581DB" wp14:editId="69536ED8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072BFA" w:rsidRPr="001127F9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072BFA" w:rsidRDefault="00072BFA" w:rsidP="00072BF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0193B">
        <w:rPr>
          <w:rFonts w:ascii="Times New Roman" w:eastAsia="Calibri" w:hAnsi="Times New Roman"/>
          <w:sz w:val="28"/>
          <w:szCs w:val="28"/>
        </w:rPr>
        <w:lastRenderedPageBreak/>
        <w:t xml:space="preserve">Значения показателей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10193B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10193B">
        <w:rPr>
          <w:rFonts w:ascii="Times New Roman" w:eastAsia="Calibri" w:hAnsi="Times New Roman"/>
          <w:sz w:val="28"/>
          <w:szCs w:val="28"/>
        </w:rPr>
        <w:t xml:space="preserve"> оцениваются в интервале [0,8; 1,3]:</w:t>
      </w:r>
    </w:p>
    <w:p w:rsidR="00072BFA" w:rsidRDefault="00783CF2" w:rsidP="00072BF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072BFA" w:rsidRPr="003E3016">
        <w:rPr>
          <w:rFonts w:ascii="Times New Roman" w:eastAsia="Calibri" w:hAnsi="Times New Roman"/>
          <w:sz w:val="28"/>
          <w:szCs w:val="28"/>
        </w:rPr>
        <w:t>.2. Значения коэффициентов, характеризующих качество и благоустройство жилого помещения</w:t>
      </w:r>
      <w:r w:rsidR="00072B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2BFA" w:rsidRPr="00FF55B2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072BFA" w:rsidRDefault="00072BFA" w:rsidP="00072BF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 К</w:t>
      </w:r>
      <w:proofErr w:type="gramStart"/>
      <w:r>
        <w:rPr>
          <w:rFonts w:ascii="Times New Roman" w:eastAsia="Calibri" w:hAnsi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  <w:r w:rsidRPr="002F62A8">
        <w:t xml:space="preserve"> </w:t>
      </w:r>
      <w:r w:rsidRPr="002F62A8">
        <w:rPr>
          <w:rFonts w:ascii="Times New Roman" w:eastAsia="Calibri" w:hAnsi="Times New Roman"/>
          <w:sz w:val="28"/>
          <w:szCs w:val="28"/>
        </w:rPr>
        <w:t>качество жилого помещения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5839"/>
        <w:gridCol w:w="2386"/>
      </w:tblGrid>
      <w:tr w:rsidR="0049006C" w:rsidRPr="0049006C" w:rsidTr="008A7EA3">
        <w:trPr>
          <w:trHeight w:val="15"/>
        </w:trPr>
        <w:tc>
          <w:tcPr>
            <w:tcW w:w="1106" w:type="dxa"/>
            <w:hideMark/>
          </w:tcPr>
          <w:p w:rsidR="0049006C" w:rsidRPr="0049006C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hideMark/>
          </w:tcPr>
          <w:p w:rsidR="0049006C" w:rsidRPr="0049006C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hideMark/>
          </w:tcPr>
          <w:p w:rsidR="0049006C" w:rsidRPr="0049006C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006C" w:rsidRPr="0049006C" w:rsidTr="008A7EA3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домов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жилых помещений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(К</w:t>
            </w:r>
            <w:proofErr w:type="gramStart"/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006C" w:rsidRPr="0049006C" w:rsidTr="008A7EA3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006C" w:rsidRPr="0049006C" w:rsidTr="008A7EA3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 капитальные жилые дома, имеющие все виды благоустройства, с горячим и холодным водоснабжением, водоотведением, ванной (душем)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49006C" w:rsidRPr="0049006C" w:rsidTr="008A7EA3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 жилые дома, имеющие не все виды благоустройства (без централизованной горячей воды)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9006C" w:rsidRPr="0049006C" w:rsidTr="008A7EA3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 капитальные жилые дома, имеющие все виды благоустройства, оборудованные газовыми водогрейными колонками с холодным водоснабжением, водоотведением, ванной (душем)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49006C" w:rsidRPr="0049006C" w:rsidTr="008A7EA3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многоквартирные  жилые дома, имеющие не все виды благоустройства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06C" w:rsidRPr="0049006C" w:rsidRDefault="0049006C" w:rsidP="004900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49006C" w:rsidRPr="0049006C" w:rsidRDefault="0049006C" w:rsidP="0049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0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4.3. Значение коэффициента месторасположения жилого дома (К</w:t>
      </w:r>
      <w:proofErr w:type="gramStart"/>
      <w:r w:rsidRPr="00490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proofErr w:type="gramEnd"/>
      <w:r w:rsidRPr="00490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территории Печерского сельского поселения (1,0):</w:t>
      </w:r>
    </w:p>
    <w:p w:rsidR="0049006C" w:rsidRPr="0049006C" w:rsidRDefault="0049006C" w:rsidP="0049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006C" w:rsidRDefault="0049006C" w:rsidP="00072BF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7538"/>
        <w:gridCol w:w="1244"/>
      </w:tblGrid>
      <w:tr w:rsidR="00072BFA" w:rsidRPr="0010193B" w:rsidTr="0049006C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A" w:rsidRPr="002F62A8" w:rsidRDefault="00072BFA" w:rsidP="008A7E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Группы домов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FA" w:rsidRPr="002F62A8" w:rsidRDefault="00072BFA" w:rsidP="004900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FA" w:rsidRPr="002F62A8" w:rsidRDefault="00072BFA" w:rsidP="008A7EA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</w:tr>
      <w:tr w:rsidR="00072BFA" w:rsidRPr="0010193B" w:rsidTr="0049006C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A" w:rsidRPr="002F62A8" w:rsidRDefault="00072BFA" w:rsidP="008A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FA" w:rsidRPr="002F62A8" w:rsidRDefault="00072BFA" w:rsidP="008A7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FA" w:rsidRPr="002F62A8" w:rsidRDefault="00072BFA" w:rsidP="008A7EA3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72BFA" w:rsidRPr="0010193B" w:rsidTr="0049006C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BFA" w:rsidRPr="002F62A8" w:rsidRDefault="00072BFA" w:rsidP="008A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FA" w:rsidRPr="002F62A8" w:rsidRDefault="00072BFA" w:rsidP="008A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FA" w:rsidRPr="002F62A8" w:rsidRDefault="00072BFA" w:rsidP="008A7EA3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72BFA" w:rsidRPr="0010193B" w:rsidTr="0049006C"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BFA" w:rsidRPr="002F62A8" w:rsidRDefault="00072BFA" w:rsidP="008A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FA" w:rsidRPr="002F62A8" w:rsidRDefault="00072BFA" w:rsidP="008A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отсутствуют </w:t>
            </w:r>
            <w:proofErr w:type="gramStart"/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два и более видов</w:t>
            </w:r>
            <w:proofErr w:type="gramEnd"/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FA" w:rsidRPr="002F62A8" w:rsidRDefault="00072BFA" w:rsidP="008A7EA3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72BFA" w:rsidRDefault="00072BFA" w:rsidP="00072BF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72BFA" w:rsidRDefault="00072BFA" w:rsidP="00490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7413">
        <w:rPr>
          <w:rFonts w:ascii="Times New Roman" w:hAnsi="Times New Roman" w:cs="Times New Roman"/>
          <w:bCs/>
          <w:sz w:val="28"/>
          <w:szCs w:val="28"/>
        </w:rPr>
        <w:t>Коэффициент К</w:t>
      </w:r>
      <w:r>
        <w:rPr>
          <w:rFonts w:ascii="Times New Roman" w:hAnsi="Times New Roman" w:cs="Times New Roman"/>
          <w:bCs/>
          <w:sz w:val="28"/>
          <w:szCs w:val="28"/>
        </w:rPr>
        <w:t>3:</w:t>
      </w:r>
      <w:r w:rsidRPr="00527413">
        <w:t xml:space="preserve"> </w:t>
      </w:r>
      <w:r w:rsidRPr="00527413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  <w:r w:rsidR="0049006C">
        <w:rPr>
          <w:rFonts w:ascii="Times New Roman" w:hAnsi="Times New Roman" w:cs="Times New Roman"/>
          <w:bCs/>
          <w:sz w:val="28"/>
          <w:szCs w:val="28"/>
        </w:rPr>
        <w:t xml:space="preserve"> равен 1.</w:t>
      </w:r>
    </w:p>
    <w:p w:rsidR="0049006C" w:rsidRPr="0049006C" w:rsidRDefault="0049006C" w:rsidP="00490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72BFA" w:rsidRPr="00EF3086" w:rsidRDefault="00776927" w:rsidP="00072BF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72BFA">
        <w:rPr>
          <w:rFonts w:ascii="Times New Roman" w:hAnsi="Times New Roman"/>
          <w:b/>
          <w:sz w:val="28"/>
          <w:szCs w:val="28"/>
        </w:rPr>
        <w:t xml:space="preserve">. </w:t>
      </w:r>
      <w:r w:rsidR="00072BFA" w:rsidRPr="00EF3086">
        <w:rPr>
          <w:rFonts w:ascii="Times New Roman" w:hAnsi="Times New Roman"/>
          <w:b/>
          <w:sz w:val="28"/>
          <w:szCs w:val="28"/>
        </w:rPr>
        <w:t>Коэффициент соответствия платы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8.1. 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Величина коэффициента соответствия платы устанавливается исходя из социально-экономических условий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интервале от </w:t>
      </w:r>
      <w:r>
        <w:rPr>
          <w:rFonts w:ascii="Times New Roman" w:hAnsi="Times New Roman"/>
          <w:sz w:val="28"/>
          <w:szCs w:val="28"/>
          <w:lang w:eastAsia="ru-RU"/>
        </w:rPr>
        <w:t xml:space="preserve">[0;1],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776927">
        <w:rPr>
          <w:rFonts w:ascii="Times New Roman" w:hAnsi="Times New Roman"/>
          <w:color w:val="000000"/>
          <w:sz w:val="28"/>
          <w:szCs w:val="28"/>
        </w:rPr>
        <w:t>0,2059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2BFA" w:rsidRDefault="00072BFA" w:rsidP="0007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D8B">
        <w:rPr>
          <w:rFonts w:ascii="Times New Roman" w:hAnsi="Times New Roman"/>
          <w:color w:val="000000"/>
          <w:sz w:val="28"/>
          <w:szCs w:val="28"/>
        </w:rPr>
        <w:t>К</w:t>
      </w:r>
      <w:r w:rsidRPr="00214D8B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 устанавливается едины</w:t>
      </w:r>
      <w:r>
        <w:rPr>
          <w:rFonts w:ascii="Times New Roman" w:hAnsi="Times New Roman"/>
          <w:color w:val="000000"/>
          <w:sz w:val="28"/>
          <w:szCs w:val="28"/>
        </w:rPr>
        <w:t>м для всех граждан, проживающих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жилищном фонде поселения.</w:t>
      </w:r>
    </w:p>
    <w:p w:rsidR="00072BFA" w:rsidRDefault="00072BFA" w:rsidP="00072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072BFA" w:rsidRDefault="00072BFA" w:rsidP="00072BFA"/>
    <w:p w:rsidR="003B016A" w:rsidRDefault="003B016A"/>
    <w:sectPr w:rsidR="003B016A" w:rsidSect="008A7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3" w:rsidRDefault="008A7EA3" w:rsidP="00072BFA">
      <w:pPr>
        <w:spacing w:after="0" w:line="240" w:lineRule="auto"/>
      </w:pPr>
      <w:r>
        <w:separator/>
      </w:r>
    </w:p>
  </w:endnote>
  <w:endnote w:type="continuationSeparator" w:id="0">
    <w:p w:rsidR="008A7EA3" w:rsidRDefault="008A7EA3" w:rsidP="0007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A3" w:rsidRDefault="008A7E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A3" w:rsidRDefault="008A7E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A3" w:rsidRDefault="008A7E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3" w:rsidRDefault="008A7EA3" w:rsidP="00072BFA">
      <w:pPr>
        <w:spacing w:after="0" w:line="240" w:lineRule="auto"/>
      </w:pPr>
      <w:r>
        <w:separator/>
      </w:r>
    </w:p>
  </w:footnote>
  <w:footnote w:type="continuationSeparator" w:id="0">
    <w:p w:rsidR="008A7EA3" w:rsidRDefault="008A7EA3" w:rsidP="00072BFA">
      <w:pPr>
        <w:spacing w:after="0" w:line="240" w:lineRule="auto"/>
      </w:pPr>
      <w:r>
        <w:continuationSeparator/>
      </w:r>
    </w:p>
  </w:footnote>
  <w:footnote w:id="1">
    <w:p w:rsidR="008A7EA3" w:rsidRDefault="008A7EA3" w:rsidP="00072BFA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0D3355">
          <w:rPr>
            <w:rStyle w:val="a3"/>
            <w:rFonts w:ascii="Times New Roman" w:hAnsi="Times New Roman" w:cs="Times New Roman"/>
          </w:rPr>
          <w:t>https://rosstat.gov.ru/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A3" w:rsidRDefault="008A7E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A3" w:rsidRDefault="001D66D1">
    <w:pPr>
      <w:pStyle w:val="a6"/>
      <w:jc w:val="center"/>
    </w:pPr>
    <w:sdt>
      <w:sdtPr>
        <w:id w:val="797107357"/>
        <w:docPartObj>
          <w:docPartGallery w:val="Page Numbers (Top of Page)"/>
          <w:docPartUnique/>
        </w:docPartObj>
      </w:sdtPr>
      <w:sdtEndPr/>
      <w:sdtContent>
        <w:r w:rsidR="008A7EA3">
          <w:fldChar w:fldCharType="begin"/>
        </w:r>
        <w:r w:rsidR="008A7EA3">
          <w:instrText>PAGE   \* MERGEFORMAT</w:instrText>
        </w:r>
        <w:r w:rsidR="008A7EA3">
          <w:fldChar w:fldCharType="separate"/>
        </w:r>
        <w:r>
          <w:rPr>
            <w:noProof/>
          </w:rPr>
          <w:t>7</w:t>
        </w:r>
        <w:r w:rsidR="008A7EA3">
          <w:fldChar w:fldCharType="end"/>
        </w:r>
      </w:sdtContent>
    </w:sdt>
  </w:p>
  <w:p w:rsidR="008A7EA3" w:rsidRDefault="008A7E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A3" w:rsidRDefault="008A7E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F"/>
    <w:rsid w:val="00072BFA"/>
    <w:rsid w:val="000F7ABB"/>
    <w:rsid w:val="001D66D1"/>
    <w:rsid w:val="0021523C"/>
    <w:rsid w:val="00293987"/>
    <w:rsid w:val="003B016A"/>
    <w:rsid w:val="00472106"/>
    <w:rsid w:val="0049006C"/>
    <w:rsid w:val="0076065D"/>
    <w:rsid w:val="00776927"/>
    <w:rsid w:val="00783CF2"/>
    <w:rsid w:val="008A7EA3"/>
    <w:rsid w:val="00C63445"/>
    <w:rsid w:val="00E80E05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B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2B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072B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FA"/>
  </w:style>
  <w:style w:type="paragraph" w:styleId="a8">
    <w:name w:val="footer"/>
    <w:basedOn w:val="a"/>
    <w:link w:val="a9"/>
    <w:uiPriority w:val="99"/>
    <w:unhideWhenUsed/>
    <w:rsid w:val="0007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FA"/>
  </w:style>
  <w:style w:type="paragraph" w:styleId="aa">
    <w:name w:val="footnote text"/>
    <w:basedOn w:val="a"/>
    <w:link w:val="ab"/>
    <w:uiPriority w:val="99"/>
    <w:semiHidden/>
    <w:unhideWhenUsed/>
    <w:rsid w:val="00072B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2BF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2BFA"/>
    <w:rPr>
      <w:vertAlign w:val="superscript"/>
    </w:rPr>
  </w:style>
  <w:style w:type="table" w:styleId="ad">
    <w:name w:val="Table Grid"/>
    <w:basedOn w:val="a1"/>
    <w:uiPriority w:val="59"/>
    <w:rsid w:val="00072BF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F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B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2B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072B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FA"/>
  </w:style>
  <w:style w:type="paragraph" w:styleId="a8">
    <w:name w:val="footer"/>
    <w:basedOn w:val="a"/>
    <w:link w:val="a9"/>
    <w:uiPriority w:val="99"/>
    <w:unhideWhenUsed/>
    <w:rsid w:val="0007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FA"/>
  </w:style>
  <w:style w:type="paragraph" w:styleId="aa">
    <w:name w:val="footnote text"/>
    <w:basedOn w:val="a"/>
    <w:link w:val="ab"/>
    <w:uiPriority w:val="99"/>
    <w:semiHidden/>
    <w:unhideWhenUsed/>
    <w:rsid w:val="00072B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2BF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2BFA"/>
    <w:rPr>
      <w:vertAlign w:val="superscript"/>
    </w:rPr>
  </w:style>
  <w:style w:type="table" w:styleId="ad">
    <w:name w:val="Table Grid"/>
    <w:basedOn w:val="a1"/>
    <w:uiPriority w:val="59"/>
    <w:rsid w:val="00072BF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F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cp:lastPrinted>2023-06-07T11:20:00Z</cp:lastPrinted>
  <dcterms:created xsi:type="dcterms:W3CDTF">2023-06-02T07:04:00Z</dcterms:created>
  <dcterms:modified xsi:type="dcterms:W3CDTF">2023-06-07T11:20:00Z</dcterms:modified>
</cp:coreProperties>
</file>