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D6" w:rsidRDefault="00D309D6" w:rsidP="00D309D6">
      <w:pPr>
        <w:jc w:val="center"/>
        <w:rPr>
          <w:b/>
          <w:sz w:val="28"/>
        </w:rPr>
      </w:pPr>
      <w:r>
        <w:rPr>
          <w:b/>
          <w:noProof/>
          <w:sz w:val="28"/>
        </w:rPr>
        <w:drawing>
          <wp:inline distT="0" distB="0" distL="0" distR="0">
            <wp:extent cx="7524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D309D6" w:rsidRPr="00935241" w:rsidRDefault="00D309D6" w:rsidP="00D309D6">
      <w:pPr>
        <w:jc w:val="center"/>
        <w:rPr>
          <w:sz w:val="28"/>
          <w:szCs w:val="28"/>
        </w:rPr>
      </w:pPr>
    </w:p>
    <w:p w:rsidR="00D309D6" w:rsidRPr="00BF366F" w:rsidRDefault="00D309D6" w:rsidP="00D309D6">
      <w:pPr>
        <w:jc w:val="center"/>
        <w:rPr>
          <w:b/>
          <w:sz w:val="28"/>
          <w:szCs w:val="28"/>
        </w:rPr>
      </w:pPr>
      <w:r w:rsidRPr="00BF366F">
        <w:rPr>
          <w:b/>
          <w:sz w:val="28"/>
          <w:szCs w:val="28"/>
        </w:rPr>
        <w:t>СОВЕТ ДЕПУТАТОВ</w:t>
      </w:r>
    </w:p>
    <w:p w:rsidR="00D309D6" w:rsidRPr="00BF366F" w:rsidRDefault="00D309D6" w:rsidP="00D309D6">
      <w:pPr>
        <w:jc w:val="center"/>
        <w:rPr>
          <w:b/>
          <w:sz w:val="28"/>
          <w:szCs w:val="28"/>
        </w:rPr>
      </w:pPr>
      <w:r w:rsidRPr="00BF366F">
        <w:rPr>
          <w:b/>
          <w:sz w:val="28"/>
          <w:szCs w:val="28"/>
        </w:rPr>
        <w:t xml:space="preserve"> ПЕЧЕРСКОГО СЕЛЬСКОГО ПОСЕЛЕНИЯ </w:t>
      </w:r>
    </w:p>
    <w:p w:rsidR="00D309D6" w:rsidRPr="00BF366F" w:rsidRDefault="00D309D6" w:rsidP="00D309D6">
      <w:pPr>
        <w:jc w:val="center"/>
        <w:rPr>
          <w:b/>
          <w:sz w:val="28"/>
          <w:szCs w:val="28"/>
        </w:rPr>
      </w:pPr>
      <w:r w:rsidRPr="00BF366F">
        <w:rPr>
          <w:b/>
          <w:sz w:val="28"/>
          <w:szCs w:val="28"/>
        </w:rPr>
        <w:t>СМОЛЕНСКОГО РАЙОНА СМОЛЕНСКОЙ ОБЛАСТИ</w:t>
      </w:r>
    </w:p>
    <w:p w:rsidR="00D309D6" w:rsidRDefault="00D309D6" w:rsidP="00D309D6">
      <w:pPr>
        <w:keepNext/>
        <w:jc w:val="center"/>
        <w:rPr>
          <w:b/>
          <w:caps/>
          <w:sz w:val="28"/>
          <w:szCs w:val="28"/>
        </w:rPr>
      </w:pPr>
      <w:r>
        <w:rPr>
          <w:b/>
          <w:caps/>
          <w:sz w:val="28"/>
          <w:szCs w:val="28"/>
        </w:rPr>
        <w:t>четвертого созыва</w:t>
      </w:r>
    </w:p>
    <w:p w:rsidR="00D309D6" w:rsidRDefault="00D309D6" w:rsidP="00D309D6">
      <w:pPr>
        <w:keepNext/>
        <w:jc w:val="center"/>
        <w:rPr>
          <w:b/>
          <w:caps/>
          <w:sz w:val="28"/>
          <w:szCs w:val="28"/>
        </w:rPr>
      </w:pPr>
    </w:p>
    <w:p w:rsidR="00D309D6" w:rsidRPr="00BF366F" w:rsidRDefault="00D309D6" w:rsidP="00D309D6">
      <w:pPr>
        <w:jc w:val="center"/>
        <w:rPr>
          <w:b/>
          <w:sz w:val="28"/>
          <w:szCs w:val="28"/>
        </w:rPr>
      </w:pPr>
    </w:p>
    <w:p w:rsidR="00D309D6" w:rsidRPr="00F21A1E" w:rsidRDefault="00D309D6" w:rsidP="00D309D6">
      <w:pPr>
        <w:jc w:val="center"/>
        <w:rPr>
          <w:b/>
          <w:sz w:val="28"/>
          <w:szCs w:val="28"/>
        </w:rPr>
      </w:pPr>
      <w:r w:rsidRPr="00BF366F">
        <w:rPr>
          <w:b/>
          <w:sz w:val="28"/>
          <w:szCs w:val="28"/>
        </w:rPr>
        <w:t>РЕШЕНИЕ</w:t>
      </w:r>
    </w:p>
    <w:p w:rsidR="00D309D6" w:rsidRPr="00BF366F" w:rsidRDefault="008030C6" w:rsidP="00D309D6">
      <w:pPr>
        <w:pStyle w:val="8"/>
        <w:spacing w:line="240" w:lineRule="auto"/>
        <w:ind w:right="-1"/>
        <w:jc w:val="left"/>
        <w:rPr>
          <w:b/>
          <w:sz w:val="28"/>
          <w:szCs w:val="28"/>
        </w:rPr>
      </w:pPr>
      <w:r>
        <w:rPr>
          <w:b/>
          <w:sz w:val="28"/>
          <w:szCs w:val="28"/>
        </w:rPr>
        <w:t xml:space="preserve">От 29 </w:t>
      </w:r>
      <w:r w:rsidR="00D309D6">
        <w:rPr>
          <w:b/>
          <w:sz w:val="28"/>
          <w:szCs w:val="28"/>
        </w:rPr>
        <w:t xml:space="preserve"> ноября 2023</w:t>
      </w:r>
      <w:r w:rsidR="00D309D6" w:rsidRPr="00BF366F">
        <w:rPr>
          <w:b/>
          <w:sz w:val="28"/>
          <w:szCs w:val="28"/>
        </w:rPr>
        <w:t xml:space="preserve"> года                                              </w:t>
      </w:r>
      <w:r w:rsidR="00D309D6">
        <w:rPr>
          <w:b/>
          <w:sz w:val="28"/>
          <w:szCs w:val="28"/>
        </w:rPr>
        <w:t xml:space="preserve">       </w:t>
      </w:r>
      <w:r>
        <w:rPr>
          <w:b/>
          <w:sz w:val="28"/>
          <w:szCs w:val="28"/>
        </w:rPr>
        <w:t xml:space="preserve">                            № 60</w:t>
      </w:r>
      <w:r w:rsidR="00D309D6" w:rsidRPr="00BF366F">
        <w:rPr>
          <w:b/>
          <w:sz w:val="28"/>
          <w:szCs w:val="28"/>
        </w:rPr>
        <w:t xml:space="preserve">                              </w:t>
      </w:r>
    </w:p>
    <w:p w:rsidR="00D309D6" w:rsidRPr="00BF366F" w:rsidRDefault="00D309D6" w:rsidP="00D309D6">
      <w:pPr>
        <w:tabs>
          <w:tab w:val="left" w:pos="4200"/>
        </w:tabs>
        <w:rPr>
          <w:b/>
          <w:sz w:val="28"/>
          <w:szCs w:val="28"/>
        </w:rPr>
      </w:pPr>
    </w:p>
    <w:p w:rsidR="00D309D6" w:rsidRPr="00341686" w:rsidRDefault="00D309D6" w:rsidP="00D309D6">
      <w:pPr>
        <w:autoSpaceDE w:val="0"/>
        <w:ind w:right="5952"/>
        <w:jc w:val="both"/>
        <w:rPr>
          <w:sz w:val="28"/>
          <w:szCs w:val="28"/>
        </w:rPr>
      </w:pPr>
      <w:r w:rsidRPr="00341686">
        <w:rPr>
          <w:bCs/>
          <w:sz w:val="28"/>
          <w:szCs w:val="28"/>
        </w:rPr>
        <w:t xml:space="preserve">Об утверждении Порядка </w:t>
      </w:r>
      <w:r>
        <w:rPr>
          <w:bCs/>
          <w:sz w:val="28"/>
          <w:szCs w:val="28"/>
        </w:rPr>
        <w:t xml:space="preserve">выдвижения, внесения, обсуждения, рассмотрения инициативных проектов, а также проведения их конкурсного отбора </w:t>
      </w:r>
    </w:p>
    <w:p w:rsidR="00D309D6" w:rsidRDefault="00D309D6" w:rsidP="00D309D6">
      <w:pPr>
        <w:pStyle w:val="ConsPlusNormal"/>
        <w:widowControl/>
        <w:ind w:firstLine="709"/>
        <w:jc w:val="both"/>
        <w:rPr>
          <w:rFonts w:ascii="Times New Roman" w:hAnsi="Times New Roman" w:cs="Times New Roman"/>
          <w:sz w:val="28"/>
          <w:szCs w:val="28"/>
        </w:rPr>
      </w:pPr>
    </w:p>
    <w:p w:rsidR="00D309D6" w:rsidRDefault="00D309D6" w:rsidP="00D309D6">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2003 года № 131-ФЗ «Об общих принципах организации местного самоуправления в Российской Федерации», Уставом</w:t>
      </w:r>
      <w:r>
        <w:rPr>
          <w:rFonts w:ascii="Times New Roman" w:hAnsi="Times New Roman" w:cs="Times New Roman"/>
          <w:sz w:val="28"/>
          <w:szCs w:val="28"/>
        </w:rPr>
        <w:t xml:space="preserve"> Печерского сельского поселения Смоленского района Смоленской области, </w:t>
      </w:r>
    </w:p>
    <w:p w:rsidR="00D309D6" w:rsidRDefault="00D309D6" w:rsidP="00D309D6">
      <w:pPr>
        <w:pStyle w:val="ConsPlusNormal"/>
        <w:widowControl/>
        <w:ind w:firstLine="709"/>
        <w:jc w:val="both"/>
        <w:rPr>
          <w:rFonts w:ascii="Times New Roman" w:hAnsi="Times New Roman" w:cs="Times New Roman"/>
          <w:sz w:val="28"/>
          <w:szCs w:val="28"/>
        </w:rPr>
      </w:pPr>
    </w:p>
    <w:p w:rsidR="00D309D6" w:rsidRPr="00D4398C" w:rsidRDefault="00D309D6" w:rsidP="00D309D6">
      <w:pPr>
        <w:autoSpaceDE w:val="0"/>
        <w:autoSpaceDN w:val="0"/>
        <w:adjustRightInd w:val="0"/>
        <w:ind w:firstLine="743"/>
        <w:jc w:val="both"/>
        <w:outlineLvl w:val="0"/>
        <w:rPr>
          <w:sz w:val="28"/>
          <w:szCs w:val="28"/>
          <w:lang w:bidi="ru-RU"/>
        </w:rPr>
      </w:pPr>
      <w:r w:rsidRPr="00D4398C">
        <w:rPr>
          <w:sz w:val="28"/>
          <w:szCs w:val="28"/>
          <w:lang w:bidi="ru-RU"/>
        </w:rPr>
        <w:t>Совет Депутатов Печерского сельского поселения Смоленского района Смоленской области</w:t>
      </w:r>
    </w:p>
    <w:p w:rsidR="00D309D6" w:rsidRPr="00341686" w:rsidRDefault="00D309D6" w:rsidP="00D309D6">
      <w:pPr>
        <w:pStyle w:val="ConsPlusNormal"/>
        <w:widowControl/>
        <w:ind w:firstLine="709"/>
        <w:jc w:val="both"/>
        <w:rPr>
          <w:rFonts w:ascii="Times New Roman" w:hAnsi="Times New Roman" w:cs="Times New Roman"/>
          <w:sz w:val="28"/>
          <w:szCs w:val="28"/>
        </w:rPr>
      </w:pPr>
    </w:p>
    <w:p w:rsidR="00D309D6" w:rsidRPr="00341686" w:rsidRDefault="00D309D6" w:rsidP="00D309D6">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D309D6" w:rsidRPr="00341686" w:rsidRDefault="00D309D6" w:rsidP="00D309D6">
      <w:pPr>
        <w:pStyle w:val="ConsPlusNormal"/>
        <w:widowControl/>
        <w:ind w:firstLine="709"/>
        <w:jc w:val="both"/>
        <w:rPr>
          <w:rFonts w:ascii="Times New Roman" w:hAnsi="Times New Roman" w:cs="Times New Roman"/>
          <w:sz w:val="28"/>
          <w:szCs w:val="28"/>
        </w:rPr>
      </w:pPr>
    </w:p>
    <w:p w:rsidR="00D309D6" w:rsidRPr="00341686" w:rsidRDefault="00D309D6" w:rsidP="00D309D6">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sidRPr="00341686">
        <w:rPr>
          <w:rFonts w:ascii="Times New Roman" w:hAnsi="Times New Roman" w:cs="Times New Roman"/>
          <w:sz w:val="28"/>
          <w:szCs w:val="28"/>
        </w:rPr>
        <w:t>.</w:t>
      </w:r>
    </w:p>
    <w:p w:rsidR="00D309D6" w:rsidRDefault="00D309D6" w:rsidP="00D309D6">
      <w:pPr>
        <w:autoSpaceDE w:val="0"/>
        <w:ind w:firstLine="709"/>
        <w:jc w:val="both"/>
        <w:rPr>
          <w:sz w:val="28"/>
          <w:szCs w:val="28"/>
        </w:rPr>
      </w:pPr>
      <w:r w:rsidRPr="00341686">
        <w:rPr>
          <w:sz w:val="28"/>
          <w:szCs w:val="28"/>
        </w:rPr>
        <w:t xml:space="preserve">2. Настоящее решение вступает в силу после его официального опубликования в </w:t>
      </w:r>
      <w:r>
        <w:rPr>
          <w:sz w:val="28"/>
          <w:szCs w:val="28"/>
        </w:rPr>
        <w:t>газете «Печерские вести».</w:t>
      </w:r>
    </w:p>
    <w:p w:rsidR="00D309D6" w:rsidRDefault="00D309D6" w:rsidP="00D309D6">
      <w:pPr>
        <w:tabs>
          <w:tab w:val="left" w:pos="4200"/>
        </w:tabs>
        <w:rPr>
          <w:sz w:val="28"/>
          <w:szCs w:val="28"/>
        </w:rPr>
      </w:pPr>
    </w:p>
    <w:p w:rsidR="00D309D6" w:rsidRDefault="00D309D6" w:rsidP="00D309D6">
      <w:pPr>
        <w:tabs>
          <w:tab w:val="left" w:pos="4200"/>
        </w:tabs>
        <w:rPr>
          <w:sz w:val="28"/>
          <w:szCs w:val="28"/>
        </w:rPr>
      </w:pPr>
    </w:p>
    <w:p w:rsidR="00D309D6" w:rsidRPr="005A7DD1" w:rsidRDefault="00D309D6" w:rsidP="00D309D6">
      <w:pPr>
        <w:tabs>
          <w:tab w:val="left" w:pos="4200"/>
        </w:tabs>
        <w:rPr>
          <w:sz w:val="28"/>
          <w:szCs w:val="28"/>
        </w:rPr>
      </w:pPr>
    </w:p>
    <w:p w:rsidR="00D309D6" w:rsidRPr="00E44FAC" w:rsidRDefault="00D309D6" w:rsidP="00D309D6">
      <w:pPr>
        <w:tabs>
          <w:tab w:val="left" w:pos="4200"/>
        </w:tabs>
        <w:rPr>
          <w:sz w:val="28"/>
          <w:szCs w:val="28"/>
        </w:rPr>
      </w:pPr>
      <w:r w:rsidRPr="00E44FAC">
        <w:rPr>
          <w:sz w:val="28"/>
          <w:szCs w:val="28"/>
        </w:rPr>
        <w:t>Глава муниципального образования</w:t>
      </w:r>
    </w:p>
    <w:p w:rsidR="00D309D6" w:rsidRPr="00E44FAC" w:rsidRDefault="00D309D6" w:rsidP="00D309D6">
      <w:pPr>
        <w:tabs>
          <w:tab w:val="left" w:pos="4200"/>
        </w:tabs>
        <w:rPr>
          <w:sz w:val="28"/>
          <w:szCs w:val="28"/>
        </w:rPr>
      </w:pPr>
      <w:r w:rsidRPr="00E44FAC">
        <w:rPr>
          <w:sz w:val="28"/>
          <w:szCs w:val="28"/>
        </w:rPr>
        <w:t>Печерско</w:t>
      </w:r>
      <w:r>
        <w:rPr>
          <w:sz w:val="28"/>
          <w:szCs w:val="28"/>
        </w:rPr>
        <w:t xml:space="preserve">го </w:t>
      </w:r>
      <w:r w:rsidRPr="00E44FAC">
        <w:rPr>
          <w:sz w:val="28"/>
          <w:szCs w:val="28"/>
        </w:rPr>
        <w:t>сельско</w:t>
      </w:r>
      <w:r>
        <w:rPr>
          <w:sz w:val="28"/>
          <w:szCs w:val="28"/>
        </w:rPr>
        <w:t>го</w:t>
      </w:r>
      <w:r w:rsidRPr="00E44FAC">
        <w:rPr>
          <w:sz w:val="28"/>
          <w:szCs w:val="28"/>
        </w:rPr>
        <w:t xml:space="preserve"> поселени</w:t>
      </w:r>
      <w:r>
        <w:rPr>
          <w:sz w:val="28"/>
          <w:szCs w:val="28"/>
        </w:rPr>
        <w:t>я</w:t>
      </w:r>
    </w:p>
    <w:p w:rsidR="00D309D6" w:rsidRPr="00D17115" w:rsidRDefault="00D309D6" w:rsidP="00D309D6">
      <w:pPr>
        <w:tabs>
          <w:tab w:val="left" w:pos="4200"/>
        </w:tabs>
        <w:rPr>
          <w:b/>
          <w:sz w:val="28"/>
          <w:szCs w:val="28"/>
        </w:rPr>
      </w:pPr>
      <w:r w:rsidRPr="00E44FAC">
        <w:rPr>
          <w:sz w:val="28"/>
          <w:szCs w:val="28"/>
        </w:rPr>
        <w:t>Смоленского района</w:t>
      </w:r>
      <w:r>
        <w:rPr>
          <w:sz w:val="28"/>
          <w:szCs w:val="28"/>
        </w:rPr>
        <w:t xml:space="preserve"> </w:t>
      </w:r>
      <w:r w:rsidRPr="00E44FAC">
        <w:rPr>
          <w:sz w:val="28"/>
          <w:szCs w:val="28"/>
        </w:rPr>
        <w:t xml:space="preserve">Смоленской области    </w:t>
      </w:r>
      <w:r>
        <w:rPr>
          <w:sz w:val="28"/>
          <w:szCs w:val="28"/>
        </w:rPr>
        <w:t xml:space="preserve">              </w:t>
      </w:r>
      <w:r w:rsidRPr="00E44FAC">
        <w:rPr>
          <w:sz w:val="28"/>
          <w:szCs w:val="28"/>
        </w:rPr>
        <w:t xml:space="preserve">   </w:t>
      </w:r>
      <w:r>
        <w:rPr>
          <w:sz w:val="28"/>
          <w:szCs w:val="28"/>
        </w:rPr>
        <w:t xml:space="preserve">      </w:t>
      </w:r>
      <w:r w:rsidRPr="00D17115">
        <w:rPr>
          <w:b/>
          <w:sz w:val="28"/>
          <w:szCs w:val="28"/>
        </w:rPr>
        <w:t>Ю.Л. Митрофанов</w:t>
      </w:r>
    </w:p>
    <w:p w:rsidR="00D309D6" w:rsidRDefault="00D309D6" w:rsidP="00D309D6">
      <w:pPr>
        <w:tabs>
          <w:tab w:val="left" w:pos="4200"/>
        </w:tabs>
      </w:pPr>
      <w:r w:rsidRPr="00A6523A">
        <w:t xml:space="preserve">                                                                                                          </w:t>
      </w:r>
      <w:r>
        <w:t xml:space="preserve">                              </w:t>
      </w:r>
    </w:p>
    <w:p w:rsidR="00D309D6" w:rsidRDefault="00D309D6" w:rsidP="00D309D6">
      <w:pPr>
        <w:tabs>
          <w:tab w:val="left" w:pos="4200"/>
        </w:tabs>
      </w:pPr>
    </w:p>
    <w:p w:rsidR="00456755" w:rsidRDefault="00456755"/>
    <w:p w:rsidR="0044267D" w:rsidRDefault="0044267D"/>
    <w:p w:rsidR="0044267D" w:rsidRDefault="0044267D"/>
    <w:p w:rsidR="0044267D" w:rsidRDefault="0044267D"/>
    <w:p w:rsidR="0044267D" w:rsidRDefault="0044267D"/>
    <w:p w:rsidR="00D309D6" w:rsidRDefault="00D309D6"/>
    <w:p w:rsidR="00D309D6" w:rsidRPr="00330839" w:rsidRDefault="00D309D6" w:rsidP="00D309D6">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rsidR="00D309D6" w:rsidRPr="00FC2E6D" w:rsidRDefault="00D309D6" w:rsidP="00D309D6">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proofErr w:type="gramStart"/>
      <w:r>
        <w:rPr>
          <w:rFonts w:ascii="Times New Roman" w:hAnsi="Times New Roman" w:cs="Times New Roman"/>
          <w:sz w:val="28"/>
          <w:szCs w:val="28"/>
        </w:rPr>
        <w:t>Совета депутатов Печерского сельского поселения Смоленского района Смоленской области</w:t>
      </w:r>
      <w:proofErr w:type="gramEnd"/>
      <w:r>
        <w:rPr>
          <w:rFonts w:ascii="Times New Roman" w:hAnsi="Times New Roman" w:cs="Times New Roman"/>
          <w:sz w:val="28"/>
          <w:szCs w:val="28"/>
        </w:rPr>
        <w:t xml:space="preserve"> </w:t>
      </w:r>
    </w:p>
    <w:p w:rsidR="00D309D6" w:rsidRPr="009541B2" w:rsidRDefault="00D309D6" w:rsidP="00D309D6">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8030C6">
        <w:rPr>
          <w:rFonts w:ascii="Times New Roman" w:hAnsi="Times New Roman" w:cs="Times New Roman"/>
          <w:sz w:val="28"/>
          <w:szCs w:val="28"/>
        </w:rPr>
        <w:t>«29»  ноября 2023 № 60</w:t>
      </w:r>
      <w:bookmarkStart w:id="0" w:name="_GoBack"/>
      <w:bookmarkEnd w:id="0"/>
    </w:p>
    <w:p w:rsidR="00D309D6" w:rsidRDefault="00D309D6" w:rsidP="00D309D6">
      <w:pPr>
        <w:pStyle w:val="ConsPlusTitle"/>
        <w:jc w:val="center"/>
        <w:rPr>
          <w:rFonts w:ascii="Times New Roman" w:hAnsi="Times New Roman" w:cs="Times New Roman"/>
          <w:color w:val="000000"/>
          <w:sz w:val="28"/>
          <w:szCs w:val="28"/>
        </w:rPr>
      </w:pPr>
    </w:p>
    <w:p w:rsidR="00D309D6" w:rsidRDefault="00D309D6" w:rsidP="00D309D6">
      <w:pPr>
        <w:pStyle w:val="ConsPlusTitle"/>
        <w:jc w:val="center"/>
        <w:rPr>
          <w:rFonts w:ascii="Times New Roman" w:hAnsi="Times New Roman" w:cs="Times New Roman"/>
          <w:color w:val="000000"/>
          <w:sz w:val="28"/>
          <w:szCs w:val="28"/>
        </w:rPr>
      </w:pPr>
    </w:p>
    <w:p w:rsidR="00D309D6" w:rsidRPr="00793692" w:rsidRDefault="00D309D6" w:rsidP="00D309D6">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D309D6" w:rsidRPr="00793692" w:rsidRDefault="00D309D6" w:rsidP="00D309D6">
      <w:pPr>
        <w:pStyle w:val="ConsPlusNormal"/>
        <w:ind w:firstLine="540"/>
        <w:jc w:val="both"/>
        <w:rPr>
          <w:rFonts w:ascii="Times New Roman" w:hAnsi="Times New Roman" w:cs="Times New Roman"/>
          <w:color w:val="000000" w:themeColor="text1"/>
          <w:sz w:val="28"/>
          <w:szCs w:val="28"/>
        </w:rPr>
      </w:pPr>
    </w:p>
    <w:p w:rsidR="00D309D6" w:rsidRPr="000B37C8" w:rsidRDefault="00D309D6" w:rsidP="00D309D6">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D309D6" w:rsidRPr="000B37C8" w:rsidRDefault="00D309D6" w:rsidP="00D309D6">
      <w:pPr>
        <w:pStyle w:val="ConsPlusTitle"/>
        <w:ind w:firstLine="708"/>
        <w:jc w:val="center"/>
        <w:rPr>
          <w:rFonts w:ascii="Times New Roman" w:hAnsi="Times New Roman" w:cs="Times New Roman"/>
          <w:b w:val="0"/>
          <w:color w:val="000000" w:themeColor="text1"/>
          <w:sz w:val="28"/>
          <w:szCs w:val="28"/>
        </w:rPr>
      </w:pPr>
    </w:p>
    <w:p w:rsidR="00D309D6" w:rsidRPr="0047373F" w:rsidRDefault="00D309D6" w:rsidP="00D309D6">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Pr>
          <w:rFonts w:ascii="Times New Roman" w:hAnsi="Times New Roman" w:cs="Times New Roman"/>
          <w:b w:val="0"/>
          <w:sz w:val="28"/>
          <w:szCs w:val="28"/>
        </w:rPr>
        <w:t>Печерского сельского поселения Смоленского района смоленской области</w:t>
      </w:r>
      <w:r>
        <w:rPr>
          <w:rFonts w:ascii="Times New Roman" w:hAnsi="Times New Roman" w:cs="Times New Roman"/>
          <w:b w:val="0"/>
          <w:i/>
          <w:sz w:val="28"/>
          <w:szCs w:val="28"/>
        </w:rPr>
        <w:t xml:space="preserve"> </w:t>
      </w:r>
      <w:r w:rsidRPr="004E228E">
        <w:rPr>
          <w:rFonts w:ascii="Times New Roman" w:hAnsi="Times New Roman" w:cs="Times New Roman"/>
          <w:b w:val="0"/>
          <w:iCs/>
          <w:sz w:val="28"/>
          <w:szCs w:val="28"/>
        </w:rPr>
        <w:t>(далее – муниципальное образование),</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D309D6" w:rsidRDefault="00D309D6" w:rsidP="00D309D6">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Pr>
          <w:sz w:val="28"/>
          <w:szCs w:val="28"/>
        </w:rPr>
        <w:t>А</w:t>
      </w:r>
      <w:r w:rsidRPr="0047373F">
        <w:rPr>
          <w:sz w:val="28"/>
          <w:szCs w:val="28"/>
        </w:rPr>
        <w:t xml:space="preserve">дминистрацию </w:t>
      </w:r>
      <w:r>
        <w:rPr>
          <w:sz w:val="28"/>
          <w:szCs w:val="28"/>
        </w:rPr>
        <w:t xml:space="preserve">Печерского сельского поселения Смоленского района Смоленской области </w:t>
      </w:r>
      <w:r w:rsidRPr="0047373F">
        <w:rPr>
          <w:sz w:val="28"/>
          <w:szCs w:val="28"/>
        </w:rPr>
        <w:t xml:space="preserve">(далее – Администрация) в целях реализации мероприятий, имеющих приоритетное значение для жителей </w:t>
      </w:r>
      <w:r w:rsidRPr="004E228E">
        <w:rPr>
          <w:iCs/>
          <w:sz w:val="28"/>
          <w:szCs w:val="28"/>
        </w:rPr>
        <w:t>муниципального образования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Pr>
          <w:sz w:val="28"/>
          <w:szCs w:val="28"/>
        </w:rPr>
        <w:t xml:space="preserve"> муниципального образования</w:t>
      </w:r>
      <w:r w:rsidRPr="0047373F">
        <w:rPr>
          <w:sz w:val="28"/>
          <w:szCs w:val="28"/>
        </w:rPr>
        <w:t>.</w:t>
      </w:r>
    </w:p>
    <w:p w:rsidR="00D309D6" w:rsidRPr="007849DF" w:rsidRDefault="00D309D6" w:rsidP="00D309D6">
      <w:pPr>
        <w:autoSpaceDE w:val="0"/>
        <w:autoSpaceDN w:val="0"/>
        <w:adjustRightInd w:val="0"/>
        <w:ind w:firstLine="709"/>
        <w:jc w:val="both"/>
        <w:rPr>
          <w:sz w:val="28"/>
          <w:szCs w:val="28"/>
        </w:rPr>
      </w:pPr>
      <w:r w:rsidRPr="007849DF">
        <w:rPr>
          <w:sz w:val="28"/>
          <w:szCs w:val="28"/>
        </w:rPr>
        <w:t xml:space="preserve">1.3. </w:t>
      </w:r>
      <w:proofErr w:type="gramStart"/>
      <w:r w:rsidRPr="007849DF">
        <w:rPr>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D309D6" w:rsidRPr="0047373F" w:rsidRDefault="00D309D6" w:rsidP="00D309D6">
      <w:pPr>
        <w:ind w:firstLine="708"/>
        <w:jc w:val="center"/>
        <w:rPr>
          <w:sz w:val="28"/>
          <w:szCs w:val="28"/>
        </w:rPr>
      </w:pPr>
    </w:p>
    <w:p w:rsidR="00D309D6" w:rsidRDefault="00D309D6" w:rsidP="00D309D6">
      <w:pPr>
        <w:ind w:left="1418" w:right="1983"/>
        <w:jc w:val="center"/>
        <w:rPr>
          <w:color w:val="000000" w:themeColor="text1"/>
          <w:sz w:val="28"/>
          <w:szCs w:val="28"/>
          <w:shd w:val="clear" w:color="auto" w:fill="FFFFFF"/>
        </w:rPr>
      </w:pPr>
      <w:r w:rsidRPr="006A7170">
        <w:rPr>
          <w:sz w:val="28"/>
          <w:szCs w:val="28"/>
        </w:rPr>
        <w:t xml:space="preserve">2. </w:t>
      </w:r>
      <w:r>
        <w:rPr>
          <w:color w:val="000000" w:themeColor="text1"/>
          <w:sz w:val="28"/>
          <w:szCs w:val="28"/>
          <w:shd w:val="clear" w:color="auto" w:fill="FFFFFF"/>
        </w:rPr>
        <w:t>В</w:t>
      </w:r>
      <w:r w:rsidRPr="006A7170">
        <w:rPr>
          <w:color w:val="000000" w:themeColor="text1"/>
          <w:sz w:val="28"/>
          <w:szCs w:val="28"/>
          <w:shd w:val="clear" w:color="auto" w:fill="FFFFFF"/>
        </w:rPr>
        <w:t>ыдвижени</w:t>
      </w:r>
      <w:r>
        <w:rPr>
          <w:color w:val="000000" w:themeColor="text1"/>
          <w:sz w:val="28"/>
          <w:szCs w:val="28"/>
          <w:shd w:val="clear" w:color="auto" w:fill="FFFFFF"/>
        </w:rPr>
        <w:t>е</w:t>
      </w:r>
      <w:r w:rsidRPr="006A7170">
        <w:rPr>
          <w:color w:val="000000" w:themeColor="text1"/>
          <w:sz w:val="28"/>
          <w:szCs w:val="28"/>
          <w:shd w:val="clear" w:color="auto" w:fill="FFFFFF"/>
        </w:rPr>
        <w:t>, обсуждени</w:t>
      </w:r>
      <w:r>
        <w:rPr>
          <w:color w:val="000000" w:themeColor="text1"/>
          <w:sz w:val="28"/>
          <w:szCs w:val="28"/>
          <w:shd w:val="clear" w:color="auto" w:fill="FFFFFF"/>
        </w:rPr>
        <w:t>е</w:t>
      </w:r>
      <w:r w:rsidRPr="006A7170">
        <w:rPr>
          <w:color w:val="000000" w:themeColor="text1"/>
          <w:sz w:val="28"/>
          <w:szCs w:val="28"/>
          <w:shd w:val="clear" w:color="auto" w:fill="FFFFFF"/>
        </w:rPr>
        <w:t xml:space="preserve"> инициативных проектов</w:t>
      </w:r>
    </w:p>
    <w:p w:rsidR="00D309D6" w:rsidRPr="0047373F" w:rsidRDefault="00D309D6" w:rsidP="00D309D6">
      <w:pPr>
        <w:ind w:left="1418" w:right="1983"/>
        <w:jc w:val="center"/>
        <w:rPr>
          <w:sz w:val="28"/>
          <w:szCs w:val="28"/>
        </w:rPr>
      </w:pPr>
    </w:p>
    <w:p w:rsidR="00D309D6" w:rsidRDefault="00D309D6" w:rsidP="00D309D6">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Pr="00576762">
        <w:rPr>
          <w:rFonts w:ascii="Times New Roman" w:hAnsi="Times New Roman" w:cs="Times New Roman"/>
          <w:b w:val="0"/>
          <w:color w:val="000000" w:themeColor="text1"/>
          <w:sz w:val="28"/>
          <w:szCs w:val="28"/>
        </w:rPr>
        <w:t xml:space="preserve"> С</w:t>
      </w:r>
      <w:proofErr w:type="gramEnd"/>
      <w:r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w:t>
      </w:r>
      <w:r w:rsidRPr="00347896">
        <w:rPr>
          <w:rFonts w:ascii="Times New Roman" w:hAnsi="Times New Roman" w:cs="Times New Roman"/>
          <w:color w:val="000000" w:themeColor="text1"/>
          <w:sz w:val="28"/>
          <w:szCs w:val="28"/>
        </w:rPr>
        <w:t>не менее десяти граждан</w:t>
      </w:r>
      <w:r w:rsidRPr="00576762">
        <w:rPr>
          <w:rFonts w:ascii="Times New Roman" w:hAnsi="Times New Roman" w:cs="Times New Roman"/>
          <w:b w:val="0"/>
          <w:color w:val="000000" w:themeColor="text1"/>
          <w:sz w:val="28"/>
          <w:szCs w:val="28"/>
        </w:rPr>
        <w:t xml:space="preserve">,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D309D6">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347896">
        <w:rPr>
          <w:rFonts w:ascii="Times New Roman" w:hAnsi="Times New Roman" w:cs="Times New Roman"/>
          <w:b w:val="0"/>
          <w:color w:val="000000" w:themeColor="text1"/>
          <w:sz w:val="28"/>
          <w:szCs w:val="28"/>
        </w:rPr>
        <w:t>. Право выступить инициатором проекта может быть представлено иным лицам, осуществляющим деятельность на территории поселения в соответствии с Решением Совета депутатов Печерского сельского поселения Смоленского района Смоленской области</w:t>
      </w:r>
      <w:proofErr w:type="gramStart"/>
      <w:r w:rsidR="00347896">
        <w:rPr>
          <w:rFonts w:ascii="Times New Roman" w:hAnsi="Times New Roman" w:cs="Times New Roman"/>
          <w:b w:val="0"/>
          <w:color w:val="000000" w:themeColor="text1"/>
          <w:sz w:val="28"/>
          <w:szCs w:val="28"/>
        </w:rPr>
        <w:t>.</w:t>
      </w:r>
      <w:proofErr w:type="gramEnd"/>
      <w:r w:rsidR="00347896">
        <w:rPr>
          <w:rFonts w:ascii="Times New Roman" w:hAnsi="Times New Roman" w:cs="Times New Roman"/>
          <w:b w:val="0"/>
          <w:color w:val="000000" w:themeColor="text1"/>
          <w:sz w:val="28"/>
          <w:szCs w:val="28"/>
        </w:rPr>
        <w:t xml:space="preserve"> </w:t>
      </w:r>
      <w:r w:rsidRPr="00576762">
        <w:rPr>
          <w:rFonts w:ascii="Times New Roman" w:hAnsi="Times New Roman" w:cs="Times New Roman"/>
          <w:b w:val="0"/>
          <w:color w:val="000000" w:themeColor="text1"/>
          <w:sz w:val="28"/>
          <w:szCs w:val="28"/>
        </w:rPr>
        <w:t>(</w:t>
      </w:r>
      <w:proofErr w:type="gramStart"/>
      <w:r w:rsidRPr="00576762">
        <w:rPr>
          <w:rFonts w:ascii="Times New Roman" w:hAnsi="Times New Roman" w:cs="Times New Roman"/>
          <w:b w:val="0"/>
          <w:color w:val="000000" w:themeColor="text1"/>
          <w:sz w:val="28"/>
          <w:szCs w:val="28"/>
        </w:rPr>
        <w:t>д</w:t>
      </w:r>
      <w:proofErr w:type="gramEnd"/>
      <w:r w:rsidRPr="00576762">
        <w:rPr>
          <w:rFonts w:ascii="Times New Roman" w:hAnsi="Times New Roman" w:cs="Times New Roman"/>
          <w:b w:val="0"/>
          <w:color w:val="000000" w:themeColor="text1"/>
          <w:sz w:val="28"/>
          <w:szCs w:val="28"/>
        </w:rPr>
        <w:t>алее – инициаторы проекта)</w:t>
      </w:r>
      <w:r>
        <w:rPr>
          <w:rFonts w:ascii="Times New Roman" w:hAnsi="Times New Roman" w:cs="Times New Roman"/>
          <w:b w:val="0"/>
          <w:sz w:val="28"/>
          <w:szCs w:val="28"/>
        </w:rPr>
        <w:t>.</w:t>
      </w:r>
    </w:p>
    <w:p w:rsidR="00D309D6" w:rsidRDefault="00D309D6" w:rsidP="00D309D6">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9628AC" w:rsidRDefault="00D309D6" w:rsidP="00D309D6">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Pr="0047373F">
        <w:rPr>
          <w:rFonts w:ascii="Times New Roman" w:hAnsi="Times New Roman" w:cs="Times New Roman"/>
          <w:b w:val="0"/>
          <w:sz w:val="28"/>
          <w:szCs w:val="28"/>
        </w:rPr>
        <w:t xml:space="preserve">, </w:t>
      </w:r>
      <w:r w:rsidRPr="00A812F5">
        <w:rPr>
          <w:rFonts w:ascii="Times New Roman" w:hAnsi="Times New Roman" w:cs="Times New Roman"/>
          <w:b w:val="0"/>
          <w:sz w:val="28"/>
          <w:szCs w:val="28"/>
        </w:rPr>
        <w:t>определя</w:t>
      </w:r>
      <w:r>
        <w:rPr>
          <w:rFonts w:ascii="Times New Roman" w:hAnsi="Times New Roman" w:cs="Times New Roman"/>
          <w:b w:val="0"/>
          <w:sz w:val="28"/>
          <w:szCs w:val="28"/>
        </w:rPr>
        <w:t>ется</w:t>
      </w:r>
      <w:r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9628AC">
        <w:rPr>
          <w:rFonts w:ascii="Times New Roman" w:hAnsi="Times New Roman" w:cs="Times New Roman"/>
          <w:b w:val="0"/>
          <w:sz w:val="28"/>
          <w:szCs w:val="28"/>
        </w:rPr>
        <w:t>Советом депутатов Печерского сельского поселения Смоленского района Смоленской области;</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D309D6"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D309D6" w:rsidRDefault="00D309D6" w:rsidP="00D309D6">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309D6" w:rsidRPr="006A7170" w:rsidRDefault="00D309D6" w:rsidP="00D309D6">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D309D6" w:rsidRPr="005B5548" w:rsidRDefault="00D309D6" w:rsidP="00D309D6">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Pr>
          <w:color w:val="000000" w:themeColor="text1"/>
          <w:sz w:val="28"/>
          <w:szCs w:val="28"/>
        </w:rPr>
        <w:t>муниципального образования</w:t>
      </w:r>
      <w:r w:rsidRPr="005B5548">
        <w:rPr>
          <w:color w:val="000000" w:themeColor="text1"/>
          <w:sz w:val="28"/>
          <w:szCs w:val="28"/>
        </w:rPr>
        <w:t>.</w:t>
      </w:r>
    </w:p>
    <w:p w:rsidR="00D309D6" w:rsidRPr="00636AE0"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Pr="0047373F">
        <w:rPr>
          <w:rFonts w:ascii="Times New Roman" w:hAnsi="Times New Roman" w:cs="Times New Roman"/>
          <w:b w:val="0"/>
          <w:sz w:val="28"/>
          <w:szCs w:val="28"/>
        </w:rPr>
        <w:t xml:space="preserve">. </w:t>
      </w:r>
      <w:proofErr w:type="gramStart"/>
      <w:r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Pr="007E7018">
        <w:rPr>
          <w:rFonts w:ascii="Times New Roman" w:hAnsi="Times New Roman" w:cs="Times New Roman"/>
          <w:b w:val="0"/>
          <w:iCs/>
          <w:sz w:val="28"/>
          <w:szCs w:val="28"/>
        </w:rPr>
        <w:t>муниципального образования или</w:t>
      </w:r>
      <w:r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rsidR="00D309D6" w:rsidRPr="0047373F"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D309D6" w:rsidRPr="00435278" w:rsidRDefault="00D309D6" w:rsidP="00D309D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 Собрание или конференция граждан по вопросу о поддержке инициативного проекта назначается и проводится в порядке, установленном</w:t>
      </w:r>
      <w:r w:rsidRPr="00435278">
        <w:rPr>
          <w:rFonts w:ascii="Times New Roman" w:hAnsi="Times New Roman" w:cs="Times New Roman"/>
          <w:b w:val="0"/>
          <w:sz w:val="28"/>
          <w:szCs w:val="28"/>
        </w:rPr>
        <w:br/>
      </w:r>
      <w:r w:rsidR="009628AC">
        <w:rPr>
          <w:rFonts w:ascii="Times New Roman" w:hAnsi="Times New Roman" w:cs="Times New Roman"/>
          <w:b w:val="0"/>
          <w:sz w:val="28"/>
          <w:szCs w:val="28"/>
        </w:rPr>
        <w:t>Советом депутатов Печерского сельского поселения Смоленского района Смоленской области</w:t>
      </w:r>
      <w:r w:rsidRPr="00435278">
        <w:rPr>
          <w:rFonts w:ascii="Times New Roman" w:hAnsi="Times New Roman" w:cs="Times New Roman"/>
          <w:b w:val="0"/>
          <w:sz w:val="28"/>
          <w:szCs w:val="28"/>
        </w:rPr>
        <w:t>, а в случае, если инициаторами проекта</w:t>
      </w:r>
    </w:p>
    <w:p w:rsidR="00D309D6" w:rsidRPr="00435278" w:rsidRDefault="00D309D6" w:rsidP="00D309D6">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являются органы территориального общественного самоуправления – в порядке, установленном</w:t>
      </w:r>
      <w:r w:rsidRPr="00435278">
        <w:rPr>
          <w:rFonts w:ascii="Times New Roman" w:hAnsi="Times New Roman" w:cs="Times New Roman"/>
          <w:b w:val="0"/>
          <w:bCs/>
          <w:sz w:val="28"/>
          <w:szCs w:val="28"/>
        </w:rPr>
        <w:t xml:space="preserve"> уставом территориального общественного </w:t>
      </w:r>
      <w:r w:rsidRPr="00435278">
        <w:rPr>
          <w:rFonts w:ascii="Times New Roman" w:hAnsi="Times New Roman" w:cs="Times New Roman"/>
          <w:b w:val="0"/>
          <w:sz w:val="28"/>
          <w:szCs w:val="28"/>
        </w:rPr>
        <w:t>самоуправления.</w:t>
      </w:r>
    </w:p>
    <w:p w:rsidR="00D309D6" w:rsidRPr="00A151DA" w:rsidRDefault="00D309D6" w:rsidP="009628AC">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w:t>
      </w:r>
      <w:r w:rsidR="009628AC">
        <w:rPr>
          <w:rFonts w:ascii="Times New Roman" w:hAnsi="Times New Roman" w:cs="Times New Roman"/>
          <w:b w:val="0"/>
          <w:sz w:val="28"/>
          <w:szCs w:val="28"/>
        </w:rPr>
        <w:t xml:space="preserve">Печерском сельском поселении Смоленского района Смоленской области, </w:t>
      </w:r>
      <w:r w:rsidRPr="00A151DA">
        <w:rPr>
          <w:rFonts w:ascii="Times New Roman" w:hAnsi="Times New Roman" w:cs="Times New Roman"/>
          <w:b w:val="0"/>
          <w:sz w:val="28"/>
          <w:szCs w:val="28"/>
        </w:rPr>
        <w:t xml:space="preserve">установленным </w:t>
      </w:r>
      <w:r w:rsidR="009628AC">
        <w:rPr>
          <w:rFonts w:ascii="Times New Roman" w:hAnsi="Times New Roman" w:cs="Times New Roman"/>
          <w:b w:val="0"/>
          <w:sz w:val="28"/>
          <w:szCs w:val="28"/>
        </w:rPr>
        <w:t>Советом депутатов Печерского сельского поселения Смоленского района Смоленской области.</w:t>
      </w:r>
    </w:p>
    <w:p w:rsidR="00D309D6" w:rsidRPr="00435278" w:rsidRDefault="00D309D6" w:rsidP="00D309D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347896">
        <w:rPr>
          <w:rFonts w:ascii="Times New Roman" w:hAnsi="Times New Roman" w:cs="Times New Roman"/>
          <w:i/>
          <w:iCs/>
          <w:sz w:val="28"/>
          <w:szCs w:val="28"/>
        </w:rPr>
        <w:t>не менее 20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D309D6" w:rsidRPr="006A3E10" w:rsidRDefault="00D309D6" w:rsidP="00D309D6">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Сбор подписей в целях поддержки инициативного проекта осуществляется в следующем порядке:</w:t>
      </w:r>
    </w:p>
    <w:p w:rsidR="00D309D6" w:rsidRPr="006A3E10" w:rsidRDefault="00D309D6" w:rsidP="00D309D6">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 по форме согласно приложению № 1 к настоящему Порядку;</w:t>
      </w:r>
    </w:p>
    <w:p w:rsidR="00D309D6" w:rsidRPr="006A3E10" w:rsidRDefault="00D309D6" w:rsidP="00D309D6">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D309D6" w:rsidRPr="006A3E10" w:rsidRDefault="00D309D6" w:rsidP="00D309D6">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D309D6" w:rsidRPr="006A3E10" w:rsidRDefault="00D309D6" w:rsidP="00D309D6">
      <w:pPr>
        <w:autoSpaceDE w:val="0"/>
        <w:autoSpaceDN w:val="0"/>
        <w:adjustRightInd w:val="0"/>
        <w:ind w:firstLine="708"/>
        <w:jc w:val="both"/>
        <w:rPr>
          <w:sz w:val="28"/>
          <w:szCs w:val="28"/>
        </w:rPr>
      </w:pPr>
      <w:r w:rsidRPr="006A3E10">
        <w:rPr>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D309D6" w:rsidRPr="006A3E10" w:rsidRDefault="00D309D6" w:rsidP="00D309D6">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D309D6" w:rsidRPr="006A3E10" w:rsidRDefault="00D309D6" w:rsidP="00D309D6">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D309D6" w:rsidRPr="006A3E10" w:rsidRDefault="00D309D6" w:rsidP="00D309D6">
      <w:pPr>
        <w:autoSpaceDE w:val="0"/>
        <w:autoSpaceDN w:val="0"/>
        <w:adjustRightInd w:val="0"/>
        <w:ind w:firstLine="708"/>
        <w:jc w:val="both"/>
        <w:rPr>
          <w:sz w:val="28"/>
          <w:szCs w:val="28"/>
        </w:rPr>
      </w:pPr>
      <w:r w:rsidRPr="006A3E10">
        <w:rPr>
          <w:sz w:val="28"/>
          <w:szCs w:val="28"/>
        </w:rPr>
        <w:t xml:space="preserve">При </w:t>
      </w:r>
      <w:proofErr w:type="gramStart"/>
      <w:r w:rsidRPr="006A3E10">
        <w:rPr>
          <w:sz w:val="28"/>
          <w:szCs w:val="28"/>
        </w:rPr>
        <w:t>заверении</w:t>
      </w:r>
      <w:proofErr w:type="gramEnd"/>
      <w:r w:rsidRPr="006A3E10">
        <w:rPr>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D309D6" w:rsidRPr="006A3E10" w:rsidRDefault="00D309D6" w:rsidP="00D309D6">
      <w:pPr>
        <w:autoSpaceDE w:val="0"/>
        <w:autoSpaceDN w:val="0"/>
        <w:adjustRightInd w:val="0"/>
        <w:ind w:firstLine="708"/>
        <w:jc w:val="both"/>
        <w:rPr>
          <w:sz w:val="28"/>
          <w:szCs w:val="28"/>
        </w:rPr>
      </w:pPr>
      <w:r w:rsidRPr="006A3E10">
        <w:rPr>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sz w:val="28"/>
          <w:szCs w:val="28"/>
        </w:rPr>
        <w:t>заверительные</w:t>
      </w:r>
      <w:proofErr w:type="spellEnd"/>
      <w:r w:rsidRPr="006A3E10">
        <w:rPr>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D309D6" w:rsidRPr="006A3E10" w:rsidRDefault="00D309D6" w:rsidP="00D309D6">
      <w:pPr>
        <w:autoSpaceDE w:val="0"/>
        <w:autoSpaceDN w:val="0"/>
        <w:adjustRightInd w:val="0"/>
        <w:ind w:firstLine="708"/>
        <w:jc w:val="both"/>
        <w:rPr>
          <w:sz w:val="28"/>
          <w:szCs w:val="28"/>
        </w:rPr>
      </w:pPr>
      <w:r w:rsidRPr="006A3E10">
        <w:rPr>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309D6" w:rsidRPr="006A3E10" w:rsidRDefault="00D309D6" w:rsidP="00D309D6">
      <w:pPr>
        <w:pStyle w:val="ConsPlusTitle"/>
        <w:ind w:firstLine="708"/>
        <w:jc w:val="both"/>
        <w:rPr>
          <w:rFonts w:ascii="Times New Roman" w:hAnsi="Times New Roman" w:cs="Times New Roman"/>
          <w:b w:val="0"/>
          <w:sz w:val="28"/>
          <w:szCs w:val="28"/>
        </w:rPr>
      </w:pPr>
    </w:p>
    <w:p w:rsidR="00D309D6" w:rsidRPr="0047373F" w:rsidRDefault="00D309D6" w:rsidP="00D309D6">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 Внесение инициативных проектов</w:t>
      </w:r>
    </w:p>
    <w:p w:rsidR="00D309D6" w:rsidRPr="0047373F" w:rsidRDefault="00D309D6" w:rsidP="00D309D6">
      <w:pPr>
        <w:pStyle w:val="ConsPlusTitle"/>
        <w:ind w:firstLine="708"/>
        <w:jc w:val="both"/>
        <w:rPr>
          <w:rFonts w:ascii="Times New Roman" w:hAnsi="Times New Roman" w:cs="Times New Roman"/>
          <w:b w:val="0"/>
          <w:sz w:val="28"/>
          <w:szCs w:val="28"/>
        </w:rPr>
      </w:pPr>
    </w:p>
    <w:p w:rsidR="00D309D6" w:rsidRPr="0047373F"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D309D6" w:rsidRPr="0047373F"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D309D6" w:rsidRPr="0047373F" w:rsidRDefault="00D309D6" w:rsidP="00D309D6">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D309D6" w:rsidRPr="0047373F" w:rsidRDefault="00D309D6" w:rsidP="00D309D6">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D309D6" w:rsidRPr="0047373F" w:rsidRDefault="00D309D6" w:rsidP="00D309D6">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309D6" w:rsidRPr="0047373F" w:rsidRDefault="00D309D6" w:rsidP="00D309D6">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4) документы, подтверждающие обязательства по планируемому </w:t>
      </w:r>
      <w:r w:rsidRPr="0047373F">
        <w:rPr>
          <w:rFonts w:ascii="Times New Roman" w:hAnsi="Times New Roman" w:cs="Times New Roman"/>
          <w:b w:val="0"/>
          <w:sz w:val="28"/>
          <w:szCs w:val="28"/>
        </w:rPr>
        <w:lastRenderedPageBreak/>
        <w:t>(возможному) финансовому, имущественному и (или) трудовому участию заинтересованных в реализации инициативного проекта лиц (при наличии);</w:t>
      </w:r>
    </w:p>
    <w:p w:rsidR="00D309D6" w:rsidRPr="0047373F" w:rsidRDefault="00D309D6" w:rsidP="00D309D6">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D309D6"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D309D6" w:rsidRDefault="00D309D6" w:rsidP="00D309D6">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sz w:val="28"/>
          <w:szCs w:val="28"/>
        </w:rPr>
        <w:br/>
      </w:r>
      <w:r w:rsidRPr="005D053E">
        <w:rPr>
          <w:rFonts w:ascii="Times New Roman" w:hAnsi="Times New Roman" w:cs="Times New Roman"/>
          <w:b w:val="0"/>
          <w:sz w:val="28"/>
          <w:szCs w:val="28"/>
        </w:rP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w:t>
      </w:r>
      <w:r w:rsidR="009628AC">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732845" w:rsidRPr="005D053E" w:rsidRDefault="00732845" w:rsidP="00D309D6">
      <w:pPr>
        <w:pStyle w:val="ConsPlusTitle"/>
        <w:ind w:firstLine="708"/>
        <w:jc w:val="both"/>
        <w:rPr>
          <w:rFonts w:ascii="Times New Roman" w:hAnsi="Times New Roman" w:cs="Times New Roman"/>
          <w:b w:val="0"/>
          <w:sz w:val="28"/>
          <w:szCs w:val="28"/>
        </w:rPr>
      </w:pPr>
    </w:p>
    <w:p w:rsidR="00D309D6" w:rsidRPr="0047373F" w:rsidRDefault="00D309D6" w:rsidP="00D309D6">
      <w:pPr>
        <w:pStyle w:val="ConsPlusTitle"/>
        <w:ind w:firstLine="708"/>
        <w:jc w:val="both"/>
        <w:rPr>
          <w:rFonts w:ascii="Times New Roman" w:hAnsi="Times New Roman" w:cs="Times New Roman"/>
          <w:b w:val="0"/>
          <w:sz w:val="28"/>
          <w:szCs w:val="28"/>
        </w:rPr>
      </w:pPr>
    </w:p>
    <w:p w:rsidR="00D309D6" w:rsidRPr="0047373F" w:rsidRDefault="00D309D6" w:rsidP="00D309D6">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Рассмотрение инициативного проекта</w:t>
      </w:r>
    </w:p>
    <w:p w:rsidR="00D309D6" w:rsidRPr="0047373F" w:rsidRDefault="00D309D6" w:rsidP="00D309D6">
      <w:pPr>
        <w:pStyle w:val="ConsPlusTitle"/>
        <w:ind w:firstLine="708"/>
        <w:jc w:val="center"/>
        <w:rPr>
          <w:rFonts w:ascii="Times New Roman" w:hAnsi="Times New Roman" w:cs="Times New Roman"/>
          <w:b w:val="0"/>
          <w:sz w:val="28"/>
          <w:szCs w:val="28"/>
        </w:rPr>
      </w:pPr>
    </w:p>
    <w:p w:rsidR="00D309D6" w:rsidRPr="00FC4AF6" w:rsidRDefault="00D309D6" w:rsidP="00D309D6">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4.1. Инициативный проект подлежит обязательному рассмотрению</w:t>
      </w:r>
      <w:r w:rsidR="00732845">
        <w:rPr>
          <w:rFonts w:ascii="Times New Roman" w:hAnsi="Times New Roman" w:cs="Times New Roman"/>
          <w:b w:val="0"/>
          <w:sz w:val="28"/>
          <w:szCs w:val="28"/>
        </w:rPr>
        <w:t>,</w:t>
      </w:r>
      <w:r w:rsidRPr="00FC4AF6">
        <w:rPr>
          <w:rFonts w:ascii="Times New Roman" w:hAnsi="Times New Roman" w:cs="Times New Roman"/>
          <w:b w:val="0"/>
          <w:sz w:val="28"/>
          <w:szCs w:val="28"/>
        </w:rPr>
        <w:t xml:space="preserve"> рассматривается Администрацией в течение 30 дней со дня его внесения. </w:t>
      </w:r>
    </w:p>
    <w:p w:rsidR="00D309D6" w:rsidRPr="0047373F"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.2. 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Pr="0047373F">
        <w:rPr>
          <w:rFonts w:ascii="Times New Roman" w:hAnsi="Times New Roman" w:cs="Times New Roman"/>
          <w:b w:val="0"/>
          <w:sz w:val="28"/>
          <w:szCs w:val="28"/>
        </w:rPr>
        <w:t xml:space="preserve"> настоящего Порядка. </w:t>
      </w:r>
    </w:p>
    <w:p w:rsidR="00D309D6" w:rsidRPr="0047373F"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Pr="0047373F">
        <w:rPr>
          <w:rFonts w:ascii="Times New Roman" w:hAnsi="Times New Roman" w:cs="Times New Roman"/>
          <w:b w:val="0"/>
          <w:sz w:val="28"/>
          <w:szCs w:val="28"/>
        </w:rPr>
        <w:t>.6 настоящего Порядка.</w:t>
      </w:r>
    </w:p>
    <w:p w:rsidR="00D309D6" w:rsidRPr="0047373F" w:rsidRDefault="00D309D6" w:rsidP="00D309D6">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D309D6" w:rsidRPr="0047373F" w:rsidRDefault="00D309D6" w:rsidP="00D309D6">
      <w:pPr>
        <w:pStyle w:val="a6"/>
        <w:spacing w:before="0" w:beforeAutospacing="0" w:after="0" w:line="240" w:lineRule="auto"/>
        <w:ind w:firstLine="708"/>
        <w:jc w:val="both"/>
        <w:rPr>
          <w:sz w:val="28"/>
          <w:szCs w:val="28"/>
        </w:rPr>
      </w:pPr>
      <w:r>
        <w:rPr>
          <w:sz w:val="28"/>
          <w:szCs w:val="28"/>
        </w:rPr>
        <w:t>4</w:t>
      </w:r>
      <w:r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D309D6" w:rsidRPr="0047373F" w:rsidRDefault="00D309D6" w:rsidP="00D309D6">
      <w:pPr>
        <w:ind w:firstLine="708"/>
        <w:jc w:val="both"/>
        <w:rPr>
          <w:sz w:val="28"/>
          <w:szCs w:val="28"/>
        </w:rPr>
      </w:pPr>
      <w:proofErr w:type="gramStart"/>
      <w:r w:rsidRPr="0047373F">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D309D6" w:rsidRPr="0047373F" w:rsidRDefault="00D309D6" w:rsidP="00D309D6">
      <w:pPr>
        <w:ind w:firstLine="708"/>
        <w:jc w:val="both"/>
        <w:rPr>
          <w:sz w:val="28"/>
          <w:szCs w:val="28"/>
        </w:rPr>
      </w:pPr>
      <w:r w:rsidRPr="0047373F">
        <w:rPr>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309D6" w:rsidRPr="0047373F" w:rsidRDefault="00D309D6" w:rsidP="00D309D6">
      <w:pPr>
        <w:autoSpaceDE w:val="0"/>
        <w:autoSpaceDN w:val="0"/>
        <w:adjustRightInd w:val="0"/>
        <w:ind w:firstLine="708"/>
        <w:jc w:val="both"/>
        <w:rPr>
          <w:sz w:val="28"/>
          <w:szCs w:val="28"/>
        </w:rPr>
      </w:pPr>
      <w:r>
        <w:rPr>
          <w:sz w:val="28"/>
          <w:szCs w:val="28"/>
        </w:rPr>
        <w:t>4</w:t>
      </w:r>
      <w:r w:rsidRPr="0047373F">
        <w:rPr>
          <w:sz w:val="28"/>
          <w:szCs w:val="28"/>
        </w:rPr>
        <w:t xml:space="preserve">.5. Решение, указанное в пункте </w:t>
      </w:r>
      <w:r>
        <w:rPr>
          <w:sz w:val="28"/>
          <w:szCs w:val="28"/>
        </w:rPr>
        <w:t>4</w:t>
      </w:r>
      <w:r w:rsidRPr="0047373F">
        <w:rPr>
          <w:sz w:val="28"/>
          <w:szCs w:val="28"/>
        </w:rPr>
        <w:t>.4 настоящего Порядка, принимается Администрацией в форме постановления.</w:t>
      </w:r>
    </w:p>
    <w:p w:rsidR="00D309D6" w:rsidRPr="0047373F" w:rsidRDefault="00D309D6" w:rsidP="00D309D6">
      <w:pPr>
        <w:pStyle w:val="a6"/>
        <w:spacing w:before="0" w:beforeAutospacing="0" w:after="0" w:line="240" w:lineRule="auto"/>
        <w:ind w:firstLine="708"/>
        <w:jc w:val="both"/>
        <w:rPr>
          <w:sz w:val="28"/>
          <w:szCs w:val="28"/>
        </w:rPr>
      </w:pPr>
      <w:r>
        <w:rPr>
          <w:sz w:val="28"/>
          <w:szCs w:val="28"/>
        </w:rPr>
        <w:t>4</w:t>
      </w:r>
      <w:r w:rsidRPr="0047373F">
        <w:rPr>
          <w:sz w:val="28"/>
          <w:szCs w:val="28"/>
        </w:rPr>
        <w:t>.6. Администрация принимает решение об отказе в поддержке инициативного проекта в одном из следующих случаев:</w:t>
      </w:r>
    </w:p>
    <w:p w:rsidR="00D309D6" w:rsidRPr="0047373F" w:rsidRDefault="00D309D6" w:rsidP="00D309D6">
      <w:pPr>
        <w:ind w:firstLine="708"/>
        <w:jc w:val="both"/>
        <w:rPr>
          <w:sz w:val="28"/>
          <w:szCs w:val="28"/>
        </w:rPr>
      </w:pPr>
      <w:r w:rsidRPr="0047373F">
        <w:rPr>
          <w:sz w:val="28"/>
          <w:szCs w:val="28"/>
        </w:rPr>
        <w:t>1) несоблюдение установленного порядка внесения инициативного проекта и его рассмотрения;</w:t>
      </w:r>
    </w:p>
    <w:p w:rsidR="00D309D6" w:rsidRPr="00FC2F6C" w:rsidRDefault="00D309D6" w:rsidP="00732845">
      <w:pPr>
        <w:ind w:firstLine="708"/>
        <w:jc w:val="both"/>
        <w:rPr>
          <w:b/>
          <w:iCs/>
          <w:sz w:val="28"/>
          <w:szCs w:val="28"/>
          <w:vertAlign w:val="superscript"/>
        </w:rPr>
      </w:pPr>
      <w:r w:rsidRPr="0047373F">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sz w:val="28"/>
          <w:szCs w:val="28"/>
        </w:rPr>
        <w:t>Смоленской</w:t>
      </w:r>
      <w:r w:rsidRPr="0047373F">
        <w:rPr>
          <w:sz w:val="28"/>
          <w:szCs w:val="28"/>
        </w:rPr>
        <w:t xml:space="preserve"> области, </w:t>
      </w:r>
      <w:r>
        <w:rPr>
          <w:sz w:val="28"/>
          <w:szCs w:val="28"/>
        </w:rPr>
        <w:t>У</w:t>
      </w:r>
      <w:r w:rsidRPr="0047373F">
        <w:rPr>
          <w:sz w:val="28"/>
          <w:szCs w:val="28"/>
        </w:rPr>
        <w:t>ставу</w:t>
      </w:r>
      <w:r w:rsidR="00732845">
        <w:rPr>
          <w:sz w:val="28"/>
          <w:szCs w:val="28"/>
        </w:rPr>
        <w:t xml:space="preserve"> Печерского сельского поселения смоленского района Смоленской области;</w:t>
      </w:r>
      <w:r w:rsidRPr="0047373F">
        <w:rPr>
          <w:sz w:val="28"/>
          <w:szCs w:val="28"/>
        </w:rPr>
        <w:t xml:space="preserve"> </w:t>
      </w:r>
    </w:p>
    <w:p w:rsidR="00D309D6" w:rsidRPr="0047373F" w:rsidRDefault="00D309D6" w:rsidP="00D309D6">
      <w:pPr>
        <w:ind w:firstLine="708"/>
        <w:jc w:val="both"/>
        <w:rPr>
          <w:sz w:val="28"/>
          <w:szCs w:val="28"/>
        </w:rPr>
      </w:pPr>
      <w:r w:rsidRPr="0047373F">
        <w:rPr>
          <w:sz w:val="28"/>
          <w:szCs w:val="28"/>
        </w:rPr>
        <w:t xml:space="preserve">3) невозможность реализации инициативного проекта ввиду отсутствия у органов местного самоуправления </w:t>
      </w:r>
      <w:r w:rsidRPr="007E7018">
        <w:rPr>
          <w:iCs/>
          <w:sz w:val="28"/>
          <w:szCs w:val="28"/>
        </w:rPr>
        <w:t>муниципального образования</w:t>
      </w:r>
      <w:r w:rsidRPr="0047373F">
        <w:rPr>
          <w:sz w:val="28"/>
          <w:szCs w:val="28"/>
        </w:rPr>
        <w:t xml:space="preserve"> необходимых полномочий и прав;</w:t>
      </w:r>
    </w:p>
    <w:p w:rsidR="00D309D6" w:rsidRPr="0047373F" w:rsidRDefault="00D309D6" w:rsidP="00D309D6">
      <w:pPr>
        <w:ind w:firstLine="708"/>
        <w:jc w:val="both"/>
        <w:rPr>
          <w:sz w:val="28"/>
          <w:szCs w:val="28"/>
        </w:rPr>
      </w:pPr>
      <w:r w:rsidRPr="0047373F">
        <w:rPr>
          <w:sz w:val="28"/>
          <w:szCs w:val="28"/>
        </w:rPr>
        <w:t xml:space="preserve">4) отсутствие средств бюджета </w:t>
      </w:r>
      <w:r w:rsidRPr="007E7018">
        <w:rPr>
          <w:iCs/>
          <w:sz w:val="28"/>
          <w:szCs w:val="28"/>
        </w:rPr>
        <w:t>муниципального образования</w:t>
      </w:r>
      <w:r w:rsidRPr="0047373F">
        <w:rPr>
          <w:i/>
          <w:sz w:val="28"/>
          <w:szCs w:val="28"/>
        </w:rPr>
        <w:t xml:space="preserve"> </w:t>
      </w:r>
      <w:r w:rsidRPr="0047373F">
        <w:rPr>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309D6" w:rsidRPr="0047373F" w:rsidRDefault="00D309D6" w:rsidP="00D309D6">
      <w:pPr>
        <w:ind w:firstLine="708"/>
        <w:jc w:val="both"/>
        <w:rPr>
          <w:sz w:val="28"/>
          <w:szCs w:val="28"/>
        </w:rPr>
      </w:pPr>
      <w:r w:rsidRPr="0047373F">
        <w:rPr>
          <w:sz w:val="28"/>
          <w:szCs w:val="28"/>
        </w:rPr>
        <w:t>5) наличие возможности решения описанной в инициативном проекте проблемы более эффективным способом;</w:t>
      </w:r>
    </w:p>
    <w:p w:rsidR="00D309D6" w:rsidRPr="0047373F" w:rsidRDefault="00D309D6" w:rsidP="00D309D6">
      <w:pPr>
        <w:ind w:firstLine="708"/>
        <w:jc w:val="both"/>
        <w:rPr>
          <w:sz w:val="28"/>
          <w:szCs w:val="28"/>
        </w:rPr>
      </w:pPr>
      <w:r w:rsidRPr="0047373F">
        <w:rPr>
          <w:sz w:val="28"/>
          <w:szCs w:val="28"/>
        </w:rPr>
        <w:t>6) признания инициативного проекта не прошедшим конкурсный отбор.</w:t>
      </w:r>
    </w:p>
    <w:p w:rsidR="00D309D6" w:rsidRPr="0047373F" w:rsidRDefault="00D309D6" w:rsidP="00D309D6">
      <w:pPr>
        <w:autoSpaceDE w:val="0"/>
        <w:autoSpaceDN w:val="0"/>
        <w:adjustRightInd w:val="0"/>
        <w:ind w:firstLine="708"/>
        <w:jc w:val="both"/>
        <w:rPr>
          <w:sz w:val="28"/>
          <w:szCs w:val="28"/>
        </w:rPr>
      </w:pPr>
      <w:r>
        <w:rPr>
          <w:sz w:val="28"/>
          <w:szCs w:val="28"/>
        </w:rPr>
        <w:t>4</w:t>
      </w:r>
      <w:r w:rsidRPr="0047373F">
        <w:rPr>
          <w:sz w:val="28"/>
          <w:szCs w:val="28"/>
        </w:rPr>
        <w:t xml:space="preserve">.7. При принятии решения в случае, предусмотренном подпунктом 5 пункта </w:t>
      </w:r>
      <w:r>
        <w:rPr>
          <w:sz w:val="28"/>
          <w:szCs w:val="28"/>
        </w:rPr>
        <w:t>4</w:t>
      </w:r>
      <w:r w:rsidRPr="0047373F">
        <w:rPr>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D309D6" w:rsidRPr="0047373F" w:rsidRDefault="00D309D6" w:rsidP="00D309D6">
      <w:pPr>
        <w:pStyle w:val="a6"/>
        <w:spacing w:before="0" w:beforeAutospacing="0" w:after="0" w:line="240" w:lineRule="auto"/>
        <w:ind w:firstLine="708"/>
        <w:jc w:val="both"/>
        <w:rPr>
          <w:sz w:val="28"/>
          <w:szCs w:val="28"/>
        </w:rPr>
      </w:pPr>
      <w:r>
        <w:rPr>
          <w:sz w:val="28"/>
          <w:szCs w:val="28"/>
        </w:rPr>
        <w:t>4</w:t>
      </w:r>
      <w:r w:rsidRPr="0047373F">
        <w:rPr>
          <w:sz w:val="28"/>
          <w:szCs w:val="28"/>
        </w:rPr>
        <w:t>.8. Администрация</w:t>
      </w:r>
      <w:r w:rsidRPr="0047373F">
        <w:rPr>
          <w:b/>
          <w:sz w:val="28"/>
          <w:szCs w:val="28"/>
        </w:rPr>
        <w:t xml:space="preserve"> </w:t>
      </w:r>
      <w:r w:rsidRPr="0047373F">
        <w:rPr>
          <w:sz w:val="28"/>
          <w:szCs w:val="28"/>
        </w:rPr>
        <w:t xml:space="preserve">вправе, а в случае, предусмотренном подпунктом 5 пункта </w:t>
      </w:r>
      <w:r>
        <w:rPr>
          <w:sz w:val="28"/>
          <w:szCs w:val="28"/>
        </w:rPr>
        <w:t>4</w:t>
      </w:r>
      <w:r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309D6" w:rsidRPr="0047373F" w:rsidRDefault="00D309D6" w:rsidP="00D309D6">
      <w:pPr>
        <w:autoSpaceDE w:val="0"/>
        <w:autoSpaceDN w:val="0"/>
        <w:adjustRightInd w:val="0"/>
        <w:ind w:firstLine="708"/>
        <w:jc w:val="both"/>
        <w:rPr>
          <w:sz w:val="28"/>
          <w:szCs w:val="28"/>
        </w:rPr>
      </w:pPr>
      <w:r>
        <w:rPr>
          <w:sz w:val="28"/>
          <w:szCs w:val="28"/>
        </w:rPr>
        <w:t>4</w:t>
      </w:r>
      <w:r w:rsidRPr="0047373F">
        <w:rPr>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sz w:val="28"/>
          <w:szCs w:val="28"/>
        </w:rPr>
        <w:t>4</w:t>
      </w:r>
      <w:r w:rsidRPr="0047373F">
        <w:rPr>
          <w:sz w:val="28"/>
          <w:szCs w:val="28"/>
        </w:rPr>
        <w:t>.4 настоящего Порядка решении.</w:t>
      </w:r>
    </w:p>
    <w:p w:rsidR="00D309D6" w:rsidRPr="0047373F" w:rsidRDefault="00D309D6" w:rsidP="00D309D6">
      <w:pPr>
        <w:autoSpaceDE w:val="0"/>
        <w:autoSpaceDN w:val="0"/>
        <w:adjustRightInd w:val="0"/>
        <w:ind w:firstLine="708"/>
        <w:jc w:val="both"/>
        <w:rPr>
          <w:sz w:val="28"/>
          <w:szCs w:val="28"/>
        </w:rPr>
      </w:pPr>
      <w:r w:rsidRPr="0047373F">
        <w:rPr>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D309D6" w:rsidRPr="0047373F" w:rsidRDefault="00D309D6" w:rsidP="00D309D6">
      <w:pPr>
        <w:autoSpaceDE w:val="0"/>
        <w:autoSpaceDN w:val="0"/>
        <w:adjustRightInd w:val="0"/>
        <w:ind w:firstLine="708"/>
        <w:jc w:val="both"/>
        <w:rPr>
          <w:sz w:val="28"/>
          <w:szCs w:val="28"/>
        </w:rPr>
      </w:pPr>
      <w:r>
        <w:rPr>
          <w:sz w:val="28"/>
          <w:szCs w:val="28"/>
        </w:rPr>
        <w:t>4</w:t>
      </w:r>
      <w:r w:rsidRPr="0047373F">
        <w:rPr>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bCs/>
          <w:sz w:val="28"/>
          <w:szCs w:val="28"/>
        </w:rPr>
        <w:t>на официальном сайте муниципального образования</w:t>
      </w:r>
      <w:r w:rsidRPr="0047373F">
        <w:rPr>
          <w:sz w:val="28"/>
          <w:szCs w:val="28"/>
        </w:rPr>
        <w:t xml:space="preserve"> в информационно-телекоммуникационной сети «Интернет».</w:t>
      </w:r>
    </w:p>
    <w:p w:rsidR="00D309D6" w:rsidRPr="0047373F" w:rsidRDefault="00D309D6" w:rsidP="00D309D6">
      <w:pPr>
        <w:autoSpaceDE w:val="0"/>
        <w:autoSpaceDN w:val="0"/>
        <w:adjustRightInd w:val="0"/>
        <w:ind w:firstLine="708"/>
        <w:jc w:val="both"/>
        <w:rPr>
          <w:sz w:val="28"/>
          <w:szCs w:val="28"/>
        </w:rPr>
      </w:pPr>
    </w:p>
    <w:p w:rsidR="00D309D6" w:rsidRPr="0047373F" w:rsidRDefault="00D309D6" w:rsidP="00D309D6">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Pr="0047373F">
        <w:rPr>
          <w:rFonts w:ascii="Times New Roman" w:hAnsi="Times New Roman" w:cs="Times New Roman"/>
          <w:b w:val="0"/>
          <w:sz w:val="28"/>
          <w:szCs w:val="28"/>
        </w:rPr>
        <w:t>. Конкурсный отбор инициативных проектов</w:t>
      </w:r>
    </w:p>
    <w:p w:rsidR="00D309D6" w:rsidRPr="0047373F" w:rsidRDefault="00D309D6" w:rsidP="00D309D6">
      <w:pPr>
        <w:autoSpaceDE w:val="0"/>
        <w:autoSpaceDN w:val="0"/>
        <w:adjustRightInd w:val="0"/>
        <w:ind w:firstLine="708"/>
        <w:jc w:val="both"/>
        <w:rPr>
          <w:sz w:val="28"/>
          <w:szCs w:val="28"/>
        </w:rPr>
      </w:pPr>
    </w:p>
    <w:p w:rsidR="00D309D6" w:rsidRPr="0047373F" w:rsidRDefault="00D309D6" w:rsidP="00D309D6">
      <w:pPr>
        <w:autoSpaceDE w:val="0"/>
        <w:autoSpaceDN w:val="0"/>
        <w:adjustRightInd w:val="0"/>
        <w:ind w:firstLine="708"/>
        <w:jc w:val="both"/>
        <w:rPr>
          <w:sz w:val="28"/>
          <w:szCs w:val="28"/>
        </w:rPr>
      </w:pPr>
      <w:r>
        <w:rPr>
          <w:sz w:val="28"/>
          <w:szCs w:val="28"/>
        </w:rPr>
        <w:lastRenderedPageBreak/>
        <w:t>5</w:t>
      </w:r>
      <w:r w:rsidRPr="0047373F">
        <w:rPr>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47373F">
        <w:rPr>
          <w:sz w:val="28"/>
          <w:szCs w:val="28"/>
        </w:rPr>
        <w:t>позднее</w:t>
      </w:r>
      <w:proofErr w:type="gramEnd"/>
      <w:r w:rsidRPr="0047373F">
        <w:rPr>
          <w:sz w:val="28"/>
          <w:szCs w:val="28"/>
        </w:rPr>
        <w:t xml:space="preserve"> чем за 3 дня до дня его проведения.</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D309D6" w:rsidRPr="0047373F" w:rsidRDefault="00D309D6" w:rsidP="00D309D6">
      <w:pPr>
        <w:autoSpaceDE w:val="0"/>
        <w:autoSpaceDN w:val="0"/>
        <w:adjustRightInd w:val="0"/>
        <w:ind w:firstLine="708"/>
        <w:jc w:val="both"/>
        <w:rPr>
          <w:sz w:val="28"/>
          <w:szCs w:val="28"/>
        </w:rPr>
      </w:pPr>
      <w:r w:rsidRPr="0047373F">
        <w:rPr>
          <w:sz w:val="28"/>
          <w:szCs w:val="28"/>
        </w:rPr>
        <w:t>В случае</w:t>
      </w:r>
      <w:proofErr w:type="gramStart"/>
      <w:r w:rsidRPr="0047373F">
        <w:rPr>
          <w:sz w:val="28"/>
          <w:szCs w:val="28"/>
        </w:rPr>
        <w:t>,</w:t>
      </w:r>
      <w:proofErr w:type="gramEnd"/>
      <w:r w:rsidRPr="0047373F">
        <w:rPr>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47373F">
        <w:rPr>
          <w:sz w:val="28"/>
          <w:szCs w:val="28"/>
        </w:rPr>
        <w:t>деятельности</w:t>
      </w:r>
      <w:proofErr w:type="gramEnd"/>
      <w:r w:rsidRPr="0047373F">
        <w:rPr>
          <w:sz w:val="28"/>
          <w:szCs w:val="28"/>
        </w:rPr>
        <w:t xml:space="preserve"> которой определяется разделом </w:t>
      </w:r>
      <w:r>
        <w:rPr>
          <w:sz w:val="28"/>
          <w:szCs w:val="28"/>
        </w:rPr>
        <w:t>6</w:t>
      </w:r>
      <w:r w:rsidRPr="0047373F">
        <w:rPr>
          <w:sz w:val="28"/>
          <w:szCs w:val="28"/>
        </w:rPr>
        <w:t xml:space="preserve"> настоящего Порядка.</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47373F">
        <w:rPr>
          <w:sz w:val="28"/>
          <w:szCs w:val="28"/>
        </w:rPr>
        <w:t>прошедшими</w:t>
      </w:r>
      <w:proofErr w:type="gramEnd"/>
      <w:r w:rsidRPr="0047373F">
        <w:rPr>
          <w:sz w:val="28"/>
          <w:szCs w:val="28"/>
        </w:rPr>
        <w:t>) или не прошедшим (не прошедшими) конкурсный отбор.</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 xml:space="preserve">.7. Конкурсный отбор инициативных проектов проводится конкурсной комиссией на основании следующих </w:t>
      </w:r>
      <w:r w:rsidRPr="00D27177">
        <w:rPr>
          <w:sz w:val="28"/>
          <w:szCs w:val="28"/>
        </w:rPr>
        <w:t>критериев</w:t>
      </w:r>
      <w:r w:rsidRPr="0047373F">
        <w:rPr>
          <w:sz w:val="28"/>
          <w:szCs w:val="28"/>
        </w:rPr>
        <w:t>:</w:t>
      </w:r>
    </w:p>
    <w:p w:rsidR="00D309D6" w:rsidRPr="0047373F" w:rsidRDefault="00D309D6" w:rsidP="00D309D6">
      <w:pPr>
        <w:autoSpaceDE w:val="0"/>
        <w:autoSpaceDN w:val="0"/>
        <w:adjustRightInd w:val="0"/>
        <w:ind w:firstLine="708"/>
        <w:jc w:val="both"/>
        <w:rPr>
          <w:sz w:val="28"/>
          <w:szCs w:val="28"/>
        </w:rPr>
      </w:pPr>
      <w:r w:rsidRPr="0047373F">
        <w:rPr>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sz w:val="28"/>
          <w:szCs w:val="28"/>
        </w:rPr>
        <w:t>софинансировании</w:t>
      </w:r>
      <w:proofErr w:type="spellEnd"/>
      <w:r w:rsidRPr="0047373F">
        <w:rPr>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D309D6" w:rsidRPr="0047373F" w:rsidRDefault="00D309D6" w:rsidP="00D309D6">
      <w:pPr>
        <w:autoSpaceDE w:val="0"/>
        <w:autoSpaceDN w:val="0"/>
        <w:adjustRightInd w:val="0"/>
        <w:ind w:firstLine="708"/>
        <w:jc w:val="both"/>
        <w:rPr>
          <w:sz w:val="28"/>
          <w:szCs w:val="28"/>
        </w:rPr>
      </w:pPr>
      <w:r w:rsidRPr="0047373F">
        <w:rPr>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D309D6" w:rsidRPr="0047373F" w:rsidRDefault="00D309D6" w:rsidP="00D309D6">
      <w:pPr>
        <w:autoSpaceDE w:val="0"/>
        <w:autoSpaceDN w:val="0"/>
        <w:adjustRightInd w:val="0"/>
        <w:ind w:firstLine="708"/>
        <w:jc w:val="both"/>
        <w:rPr>
          <w:sz w:val="28"/>
          <w:szCs w:val="28"/>
        </w:rPr>
      </w:pPr>
      <w:r w:rsidRPr="0047373F">
        <w:rPr>
          <w:sz w:val="28"/>
          <w:szCs w:val="28"/>
        </w:rPr>
        <w:t xml:space="preserve">доля </w:t>
      </w:r>
      <w:proofErr w:type="spellStart"/>
      <w:r w:rsidRPr="0047373F">
        <w:rPr>
          <w:sz w:val="28"/>
          <w:szCs w:val="28"/>
        </w:rPr>
        <w:t>благополучателей</w:t>
      </w:r>
      <w:proofErr w:type="spellEnd"/>
      <w:r w:rsidRPr="0047373F">
        <w:rPr>
          <w:sz w:val="28"/>
          <w:szCs w:val="28"/>
        </w:rPr>
        <w:t xml:space="preserve"> от общей численности жителей муниципального образования;</w:t>
      </w:r>
    </w:p>
    <w:p w:rsidR="00D309D6" w:rsidRDefault="00D309D6" w:rsidP="00D309D6">
      <w:pPr>
        <w:autoSpaceDE w:val="0"/>
        <w:autoSpaceDN w:val="0"/>
        <w:adjustRightInd w:val="0"/>
        <w:ind w:firstLine="708"/>
        <w:jc w:val="both"/>
        <w:rPr>
          <w:sz w:val="28"/>
          <w:szCs w:val="28"/>
        </w:rPr>
      </w:pPr>
      <w:r w:rsidRPr="0047373F">
        <w:rPr>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sz w:val="28"/>
          <w:szCs w:val="28"/>
        </w:rPr>
        <w:t>благополучателей</w:t>
      </w:r>
      <w:proofErr w:type="spellEnd"/>
      <w:r w:rsidRPr="0047373F">
        <w:rPr>
          <w:sz w:val="28"/>
          <w:szCs w:val="28"/>
        </w:rPr>
        <w:t>.</w:t>
      </w:r>
    </w:p>
    <w:p w:rsidR="00D309D6" w:rsidRPr="006C5069" w:rsidRDefault="00D309D6" w:rsidP="00D309D6">
      <w:pPr>
        <w:autoSpaceDE w:val="0"/>
        <w:autoSpaceDN w:val="0"/>
        <w:adjustRightInd w:val="0"/>
        <w:ind w:firstLine="708"/>
        <w:jc w:val="both"/>
        <w:rPr>
          <w:sz w:val="28"/>
          <w:szCs w:val="28"/>
        </w:rPr>
      </w:pPr>
      <w:r>
        <w:rPr>
          <w:sz w:val="28"/>
          <w:szCs w:val="28"/>
        </w:rPr>
        <w:t>5</w:t>
      </w:r>
      <w:r w:rsidRPr="006C5069">
        <w:rPr>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Pr="00316BB4">
        <w:rPr>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Pr>
          <w:sz w:val="28"/>
          <w:szCs w:val="28"/>
        </w:rPr>
        <w:t>4</w:t>
      </w:r>
      <w:r w:rsidRPr="00316BB4">
        <w:rPr>
          <w:sz w:val="28"/>
          <w:szCs w:val="28"/>
        </w:rPr>
        <w:t xml:space="preserve"> к настоящему Порядку.</w:t>
      </w:r>
      <w:r w:rsidRPr="006C5069">
        <w:rPr>
          <w:sz w:val="28"/>
          <w:szCs w:val="28"/>
        </w:rPr>
        <w:t xml:space="preserve"> </w:t>
      </w:r>
    </w:p>
    <w:p w:rsidR="00D309D6" w:rsidRDefault="00D309D6" w:rsidP="00D309D6">
      <w:pPr>
        <w:autoSpaceDE w:val="0"/>
        <w:autoSpaceDN w:val="0"/>
        <w:adjustRightInd w:val="0"/>
        <w:ind w:firstLine="708"/>
        <w:jc w:val="both"/>
        <w:rPr>
          <w:sz w:val="28"/>
          <w:szCs w:val="28"/>
        </w:rPr>
      </w:pPr>
      <w:r w:rsidRPr="0047373F">
        <w:rPr>
          <w:sz w:val="28"/>
          <w:szCs w:val="28"/>
        </w:rPr>
        <w:lastRenderedPageBreak/>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 xml:space="preserve">.9. </w:t>
      </w:r>
      <w:proofErr w:type="gramStart"/>
      <w:r w:rsidRPr="0047373F">
        <w:rPr>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D309D6" w:rsidRPr="0047373F" w:rsidRDefault="00D309D6" w:rsidP="00D309D6">
      <w:pPr>
        <w:autoSpaceDE w:val="0"/>
        <w:autoSpaceDN w:val="0"/>
        <w:adjustRightInd w:val="0"/>
        <w:ind w:firstLine="708"/>
        <w:jc w:val="both"/>
        <w:rPr>
          <w:sz w:val="28"/>
          <w:szCs w:val="28"/>
        </w:rPr>
      </w:pPr>
      <w:r w:rsidRPr="0047373F">
        <w:rPr>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.10. В случае</w:t>
      </w:r>
      <w:proofErr w:type="gramStart"/>
      <w:r w:rsidRPr="0047373F">
        <w:rPr>
          <w:sz w:val="28"/>
          <w:szCs w:val="28"/>
        </w:rPr>
        <w:t>,</w:t>
      </w:r>
      <w:proofErr w:type="gramEnd"/>
      <w:r w:rsidRPr="0047373F">
        <w:rPr>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D309D6" w:rsidRPr="0047373F" w:rsidRDefault="00D309D6" w:rsidP="00D309D6">
      <w:pPr>
        <w:autoSpaceDE w:val="0"/>
        <w:autoSpaceDN w:val="0"/>
        <w:adjustRightInd w:val="0"/>
        <w:ind w:firstLine="708"/>
        <w:jc w:val="both"/>
        <w:rPr>
          <w:sz w:val="28"/>
          <w:szCs w:val="28"/>
        </w:rPr>
      </w:pPr>
      <w:r>
        <w:rPr>
          <w:sz w:val="28"/>
          <w:szCs w:val="28"/>
        </w:rPr>
        <w:t>5</w:t>
      </w:r>
      <w:r w:rsidRPr="0047373F">
        <w:rPr>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D309D6" w:rsidRPr="0047373F" w:rsidRDefault="00D309D6" w:rsidP="00D309D6">
      <w:pPr>
        <w:pStyle w:val="a6"/>
        <w:spacing w:before="0" w:beforeAutospacing="0" w:after="0" w:line="240" w:lineRule="auto"/>
        <w:ind w:firstLine="708"/>
        <w:jc w:val="both"/>
        <w:rPr>
          <w:sz w:val="28"/>
          <w:szCs w:val="28"/>
        </w:rPr>
      </w:pPr>
    </w:p>
    <w:p w:rsidR="00D309D6" w:rsidRDefault="00D309D6" w:rsidP="00D309D6">
      <w:pPr>
        <w:pStyle w:val="a6"/>
        <w:spacing w:before="0" w:beforeAutospacing="0" w:after="0" w:line="240" w:lineRule="auto"/>
        <w:ind w:left="1418" w:right="1983"/>
        <w:jc w:val="center"/>
        <w:rPr>
          <w:sz w:val="28"/>
          <w:szCs w:val="28"/>
        </w:rPr>
      </w:pPr>
      <w:r>
        <w:rPr>
          <w:sz w:val="28"/>
          <w:szCs w:val="28"/>
        </w:rPr>
        <w:t>6</w:t>
      </w:r>
      <w:r w:rsidRPr="0047373F">
        <w:rPr>
          <w:sz w:val="28"/>
          <w:szCs w:val="28"/>
        </w:rPr>
        <w:t xml:space="preserve">. Порядок формирования и деятельности </w:t>
      </w:r>
    </w:p>
    <w:p w:rsidR="00D309D6" w:rsidRPr="0047373F" w:rsidRDefault="00D309D6" w:rsidP="00D309D6">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D309D6" w:rsidRPr="0047373F" w:rsidRDefault="00D309D6" w:rsidP="00D309D6">
      <w:pPr>
        <w:pStyle w:val="ConsPlusTitle"/>
        <w:ind w:left="1418" w:right="1983"/>
        <w:jc w:val="both"/>
        <w:rPr>
          <w:rFonts w:ascii="Times New Roman" w:hAnsi="Times New Roman" w:cs="Times New Roman"/>
          <w:b w:val="0"/>
          <w:sz w:val="28"/>
          <w:szCs w:val="28"/>
        </w:rPr>
      </w:pPr>
    </w:p>
    <w:p w:rsidR="00D309D6" w:rsidRPr="0047373F" w:rsidRDefault="00D309D6" w:rsidP="00D309D6">
      <w:pPr>
        <w:autoSpaceDE w:val="0"/>
        <w:autoSpaceDN w:val="0"/>
        <w:adjustRightInd w:val="0"/>
        <w:ind w:firstLine="708"/>
        <w:jc w:val="both"/>
        <w:rPr>
          <w:sz w:val="28"/>
          <w:szCs w:val="28"/>
        </w:rPr>
      </w:pPr>
      <w:r>
        <w:rPr>
          <w:sz w:val="28"/>
          <w:szCs w:val="28"/>
        </w:rPr>
        <w:t>6</w:t>
      </w:r>
      <w:r w:rsidRPr="0047373F">
        <w:rPr>
          <w:sz w:val="28"/>
          <w:szCs w:val="28"/>
        </w:rPr>
        <w:t xml:space="preserve">.1. Конкурсная комиссия является </w:t>
      </w:r>
      <w:r w:rsidRPr="00D346EB">
        <w:rPr>
          <w:sz w:val="28"/>
          <w:szCs w:val="28"/>
        </w:rPr>
        <w:t>постоянно действующим</w:t>
      </w:r>
      <w:r w:rsidRPr="0047373F">
        <w:rPr>
          <w:sz w:val="28"/>
          <w:szCs w:val="28"/>
        </w:rPr>
        <w:t xml:space="preserve"> коллегиальным органом. </w:t>
      </w:r>
      <w:r w:rsidRPr="00316BB4">
        <w:rPr>
          <w:sz w:val="28"/>
          <w:szCs w:val="28"/>
        </w:rPr>
        <w:t>Комиссия подлежит формированию в срок не позднее 15 дней с момента утверждения настоящего Порядка.</w:t>
      </w:r>
    </w:p>
    <w:p w:rsidR="00D309D6" w:rsidRDefault="00D309D6" w:rsidP="00D309D6">
      <w:pPr>
        <w:autoSpaceDE w:val="0"/>
        <w:autoSpaceDN w:val="0"/>
        <w:adjustRightInd w:val="0"/>
        <w:ind w:firstLine="708"/>
        <w:jc w:val="both"/>
        <w:rPr>
          <w:sz w:val="28"/>
          <w:szCs w:val="28"/>
        </w:rPr>
      </w:pPr>
      <w:r>
        <w:rPr>
          <w:sz w:val="28"/>
          <w:szCs w:val="28"/>
        </w:rPr>
        <w:t>6</w:t>
      </w:r>
      <w:r w:rsidRPr="0047373F">
        <w:rPr>
          <w:sz w:val="28"/>
          <w:szCs w:val="28"/>
        </w:rPr>
        <w:t xml:space="preserve">.2. Состав конкурсной комиссии формируется Администрацией и утверждается распоряжением. </w:t>
      </w:r>
    </w:p>
    <w:p w:rsidR="00D309D6" w:rsidRPr="00FC2F6C" w:rsidRDefault="00D309D6" w:rsidP="00732845">
      <w:pPr>
        <w:autoSpaceDE w:val="0"/>
        <w:autoSpaceDN w:val="0"/>
        <w:adjustRightInd w:val="0"/>
        <w:ind w:firstLine="708"/>
        <w:jc w:val="both"/>
        <w:rPr>
          <w:b/>
          <w:iCs/>
          <w:sz w:val="28"/>
          <w:szCs w:val="28"/>
          <w:vertAlign w:val="superscript"/>
        </w:rPr>
      </w:pPr>
      <w:r w:rsidRPr="0047373F">
        <w:rPr>
          <w:sz w:val="28"/>
          <w:szCs w:val="28"/>
        </w:rPr>
        <w:t xml:space="preserve">Общее число членов конкурсной комиссии должно составлять не менее </w:t>
      </w:r>
      <w:r>
        <w:rPr>
          <w:sz w:val="28"/>
          <w:szCs w:val="28"/>
        </w:rPr>
        <w:t>___</w:t>
      </w:r>
      <w:r w:rsidRPr="0047373F">
        <w:rPr>
          <w:sz w:val="28"/>
          <w:szCs w:val="28"/>
        </w:rPr>
        <w:t xml:space="preserve"> человек. При этом половина от общего числа членов конкурсной комиссии должна быть назначена на основе </w:t>
      </w:r>
      <w:proofErr w:type="gramStart"/>
      <w:r w:rsidRPr="0047373F">
        <w:rPr>
          <w:sz w:val="28"/>
          <w:szCs w:val="28"/>
        </w:rPr>
        <w:t xml:space="preserve">предложений </w:t>
      </w:r>
      <w:r w:rsidR="00732845">
        <w:rPr>
          <w:sz w:val="28"/>
          <w:szCs w:val="28"/>
        </w:rPr>
        <w:t>Совета депутатов Печерского сельского поселения Смоленского района Смоленской области</w:t>
      </w:r>
      <w:proofErr w:type="gramEnd"/>
      <w:r w:rsidR="00732845">
        <w:rPr>
          <w:sz w:val="28"/>
          <w:szCs w:val="28"/>
        </w:rPr>
        <w:t xml:space="preserve">. </w:t>
      </w:r>
    </w:p>
    <w:p w:rsidR="00D309D6" w:rsidRPr="0047373F" w:rsidRDefault="00D309D6" w:rsidP="00D309D6">
      <w:pPr>
        <w:autoSpaceDE w:val="0"/>
        <w:autoSpaceDN w:val="0"/>
        <w:adjustRightInd w:val="0"/>
        <w:ind w:firstLine="708"/>
        <w:jc w:val="both"/>
        <w:rPr>
          <w:sz w:val="28"/>
          <w:szCs w:val="28"/>
        </w:rPr>
      </w:pPr>
      <w:r>
        <w:rPr>
          <w:sz w:val="28"/>
          <w:szCs w:val="28"/>
        </w:rPr>
        <w:t>6</w:t>
      </w:r>
      <w:r w:rsidRPr="0047373F">
        <w:rPr>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D309D6" w:rsidRPr="0047373F" w:rsidRDefault="00D309D6" w:rsidP="00D309D6">
      <w:pPr>
        <w:autoSpaceDE w:val="0"/>
        <w:autoSpaceDN w:val="0"/>
        <w:adjustRightInd w:val="0"/>
        <w:ind w:firstLine="708"/>
        <w:jc w:val="both"/>
        <w:rPr>
          <w:sz w:val="28"/>
          <w:szCs w:val="28"/>
        </w:rPr>
      </w:pPr>
      <w:r w:rsidRPr="0047373F">
        <w:rPr>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D309D6" w:rsidRPr="0047373F" w:rsidRDefault="00D309D6" w:rsidP="00D309D6">
      <w:pPr>
        <w:autoSpaceDE w:val="0"/>
        <w:autoSpaceDN w:val="0"/>
        <w:adjustRightInd w:val="0"/>
        <w:ind w:firstLine="708"/>
        <w:jc w:val="both"/>
        <w:rPr>
          <w:sz w:val="28"/>
          <w:szCs w:val="28"/>
        </w:rPr>
      </w:pPr>
      <w:r>
        <w:rPr>
          <w:sz w:val="28"/>
          <w:szCs w:val="28"/>
        </w:rPr>
        <w:t>6</w:t>
      </w:r>
      <w:r w:rsidRPr="0047373F">
        <w:rPr>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D309D6" w:rsidRPr="0047373F" w:rsidRDefault="00D309D6" w:rsidP="00D309D6">
      <w:pPr>
        <w:autoSpaceDE w:val="0"/>
        <w:autoSpaceDN w:val="0"/>
        <w:adjustRightInd w:val="0"/>
        <w:ind w:firstLine="708"/>
        <w:jc w:val="both"/>
        <w:rPr>
          <w:sz w:val="28"/>
          <w:szCs w:val="28"/>
        </w:rPr>
      </w:pPr>
      <w:r w:rsidRPr="0047373F">
        <w:rPr>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D309D6" w:rsidRPr="0047373F" w:rsidRDefault="00D309D6" w:rsidP="00D309D6">
      <w:pPr>
        <w:autoSpaceDE w:val="0"/>
        <w:autoSpaceDN w:val="0"/>
        <w:adjustRightInd w:val="0"/>
        <w:ind w:firstLine="708"/>
        <w:jc w:val="both"/>
        <w:rPr>
          <w:sz w:val="28"/>
          <w:szCs w:val="28"/>
        </w:rPr>
      </w:pPr>
      <w:r w:rsidRPr="0047373F">
        <w:rPr>
          <w:sz w:val="28"/>
          <w:szCs w:val="28"/>
        </w:rPr>
        <w:lastRenderedPageBreak/>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sz w:val="28"/>
          <w:szCs w:val="28"/>
        </w:rPr>
        <w:t>ии о ее</w:t>
      </w:r>
      <w:proofErr w:type="gramEnd"/>
      <w:r w:rsidRPr="0047373F">
        <w:rPr>
          <w:sz w:val="28"/>
          <w:szCs w:val="28"/>
        </w:rPr>
        <w:t xml:space="preserve"> заседаниях, оформляет протоколы и иные документы конкурсной комиссии.</w:t>
      </w:r>
    </w:p>
    <w:p w:rsidR="00D309D6" w:rsidRPr="0047373F" w:rsidRDefault="00D309D6" w:rsidP="00D309D6">
      <w:pPr>
        <w:autoSpaceDE w:val="0"/>
        <w:autoSpaceDN w:val="0"/>
        <w:adjustRightInd w:val="0"/>
        <w:ind w:firstLine="708"/>
        <w:jc w:val="both"/>
        <w:rPr>
          <w:sz w:val="28"/>
          <w:szCs w:val="28"/>
        </w:rPr>
      </w:pPr>
      <w:r>
        <w:rPr>
          <w:sz w:val="28"/>
          <w:szCs w:val="28"/>
        </w:rPr>
        <w:t>6</w:t>
      </w:r>
      <w:r w:rsidRPr="0047373F">
        <w:rPr>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D309D6" w:rsidRPr="0047373F" w:rsidRDefault="00D309D6" w:rsidP="00D309D6">
      <w:pPr>
        <w:autoSpaceDE w:val="0"/>
        <w:autoSpaceDN w:val="0"/>
        <w:adjustRightInd w:val="0"/>
        <w:ind w:firstLine="708"/>
        <w:jc w:val="both"/>
        <w:rPr>
          <w:sz w:val="28"/>
          <w:szCs w:val="28"/>
        </w:rPr>
      </w:pPr>
      <w:r>
        <w:rPr>
          <w:sz w:val="28"/>
          <w:szCs w:val="28"/>
        </w:rPr>
        <w:t>6</w:t>
      </w:r>
      <w:r w:rsidRPr="0047373F">
        <w:rPr>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D309D6" w:rsidRPr="0047373F" w:rsidRDefault="00D309D6" w:rsidP="00D309D6">
      <w:pPr>
        <w:autoSpaceDE w:val="0"/>
        <w:autoSpaceDN w:val="0"/>
        <w:adjustRightInd w:val="0"/>
        <w:ind w:firstLine="708"/>
        <w:jc w:val="both"/>
        <w:rPr>
          <w:sz w:val="28"/>
          <w:szCs w:val="28"/>
        </w:rPr>
      </w:pPr>
      <w:r>
        <w:rPr>
          <w:sz w:val="28"/>
          <w:szCs w:val="28"/>
        </w:rPr>
        <w:t>6</w:t>
      </w:r>
      <w:r w:rsidRPr="0047373F">
        <w:rPr>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D309D6" w:rsidRPr="002D2AD8" w:rsidRDefault="00D309D6" w:rsidP="00D309D6">
      <w:pPr>
        <w:autoSpaceDE w:val="0"/>
        <w:autoSpaceDN w:val="0"/>
        <w:adjustRightInd w:val="0"/>
        <w:ind w:firstLine="708"/>
        <w:jc w:val="both"/>
        <w:rPr>
          <w:sz w:val="28"/>
          <w:szCs w:val="28"/>
        </w:rPr>
      </w:pPr>
      <w:r w:rsidRPr="0047373F">
        <w:rPr>
          <w:sz w:val="28"/>
          <w:szCs w:val="28"/>
        </w:rPr>
        <w:t>При наличии равного количества голосов голос председательствующего является решающим.</w:t>
      </w:r>
    </w:p>
    <w:p w:rsidR="00D309D6" w:rsidRDefault="00D309D6" w:rsidP="00D309D6">
      <w:pPr>
        <w:rPr>
          <w:sz w:val="28"/>
          <w:szCs w:val="28"/>
        </w:rPr>
      </w:pPr>
      <w:r>
        <w:rPr>
          <w:b/>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5030"/>
      </w:tblGrid>
      <w:tr w:rsidR="00D309D6" w:rsidTr="00CC2A6A">
        <w:tc>
          <w:tcPr>
            <w:tcW w:w="5097" w:type="dxa"/>
          </w:tcPr>
          <w:p w:rsidR="00D309D6" w:rsidRDefault="00D309D6" w:rsidP="00CC2A6A">
            <w:pPr>
              <w:pStyle w:val="ConsPlusTitle"/>
              <w:jc w:val="both"/>
              <w:rPr>
                <w:rFonts w:ascii="Times New Roman" w:hAnsi="Times New Roman" w:cs="Times New Roman"/>
                <w:b w:val="0"/>
                <w:sz w:val="28"/>
                <w:szCs w:val="28"/>
              </w:rPr>
            </w:pPr>
          </w:p>
        </w:tc>
        <w:tc>
          <w:tcPr>
            <w:tcW w:w="5098" w:type="dxa"/>
          </w:tcPr>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Приложение № </w:t>
            </w:r>
            <w:r>
              <w:rPr>
                <w:sz w:val="28"/>
                <w:szCs w:val="28"/>
              </w:rPr>
              <w:t>1</w:t>
            </w:r>
          </w:p>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309D6" w:rsidRDefault="00D309D6" w:rsidP="00CC2A6A">
            <w:pPr>
              <w:pStyle w:val="ConsPlusTitle"/>
              <w:jc w:val="both"/>
              <w:rPr>
                <w:rFonts w:ascii="Times New Roman" w:hAnsi="Times New Roman" w:cs="Times New Roman"/>
                <w:b w:val="0"/>
                <w:sz w:val="28"/>
                <w:szCs w:val="28"/>
              </w:rPr>
            </w:pPr>
          </w:p>
        </w:tc>
      </w:tr>
    </w:tbl>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Мы, нижеподписавшиеся, поддерживаем инициативный  проект:</w:t>
      </w:r>
    </w:p>
    <w:p w:rsidR="00D309D6"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w:t>
      </w:r>
      <w:r w:rsidR="00D27177">
        <w:rPr>
          <w:rFonts w:ascii="Times New Roman" w:hAnsi="Times New Roman" w:cs="Times New Roman"/>
          <w:b w:val="0"/>
          <w:sz w:val="28"/>
          <w:szCs w:val="28"/>
        </w:rPr>
        <w:t>_____________________________</w:t>
      </w:r>
    </w:p>
    <w:p w:rsidR="00D309D6" w:rsidRPr="00C96425" w:rsidRDefault="00D309D6" w:rsidP="00D309D6">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D309D6" w:rsidRDefault="00D309D6" w:rsidP="00D309D6">
      <w:pPr>
        <w:pStyle w:val="ConsPlusTitle"/>
        <w:ind w:firstLine="708"/>
        <w:jc w:val="both"/>
        <w:rPr>
          <w:rFonts w:ascii="Times New Roman" w:hAnsi="Times New Roman" w:cs="Times New Roman"/>
          <w:b w:val="0"/>
          <w:sz w:val="28"/>
          <w:szCs w:val="28"/>
        </w:rPr>
      </w:pPr>
    </w:p>
    <w:tbl>
      <w:tblPr>
        <w:tblStyle w:val="a7"/>
        <w:tblW w:w="0" w:type="auto"/>
        <w:tblLook w:val="04A0" w:firstRow="1" w:lastRow="0" w:firstColumn="1" w:lastColumn="0" w:noHBand="0" w:noVBand="1"/>
      </w:tblPr>
      <w:tblGrid>
        <w:gridCol w:w="699"/>
        <w:gridCol w:w="2889"/>
        <w:gridCol w:w="1818"/>
        <w:gridCol w:w="2230"/>
        <w:gridCol w:w="2360"/>
      </w:tblGrid>
      <w:tr w:rsidR="00D309D6" w:rsidTr="00CC2A6A">
        <w:tc>
          <w:tcPr>
            <w:tcW w:w="704" w:type="dxa"/>
          </w:tcPr>
          <w:p w:rsidR="00D309D6" w:rsidRDefault="00D309D6" w:rsidP="00CC2A6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/п</w:t>
            </w:r>
          </w:p>
        </w:tc>
        <w:tc>
          <w:tcPr>
            <w:tcW w:w="2977" w:type="dxa"/>
          </w:tcPr>
          <w:p w:rsidR="00D309D6" w:rsidRDefault="00D309D6" w:rsidP="00CC2A6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D309D6" w:rsidRDefault="00D309D6" w:rsidP="00CC2A6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D309D6" w:rsidRDefault="00D309D6" w:rsidP="00CC2A6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D309D6" w:rsidRDefault="00D309D6" w:rsidP="00CC2A6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D309D6" w:rsidTr="00CC2A6A">
        <w:tc>
          <w:tcPr>
            <w:tcW w:w="704" w:type="dxa"/>
          </w:tcPr>
          <w:p w:rsidR="00D309D6" w:rsidRDefault="00D309D6" w:rsidP="00CC2A6A">
            <w:pPr>
              <w:pStyle w:val="ConsPlusTitle"/>
              <w:jc w:val="both"/>
              <w:rPr>
                <w:rFonts w:ascii="Times New Roman" w:hAnsi="Times New Roman" w:cs="Times New Roman"/>
                <w:b w:val="0"/>
                <w:sz w:val="28"/>
                <w:szCs w:val="28"/>
              </w:rPr>
            </w:pPr>
          </w:p>
          <w:p w:rsidR="00D309D6" w:rsidRDefault="00D309D6" w:rsidP="00CC2A6A">
            <w:pPr>
              <w:pStyle w:val="ConsPlusTitle"/>
              <w:jc w:val="both"/>
              <w:rPr>
                <w:rFonts w:ascii="Times New Roman" w:hAnsi="Times New Roman" w:cs="Times New Roman"/>
                <w:b w:val="0"/>
                <w:sz w:val="28"/>
                <w:szCs w:val="28"/>
              </w:rPr>
            </w:pPr>
          </w:p>
        </w:tc>
        <w:tc>
          <w:tcPr>
            <w:tcW w:w="2977" w:type="dxa"/>
          </w:tcPr>
          <w:p w:rsidR="00D309D6" w:rsidRDefault="00D309D6" w:rsidP="00CC2A6A">
            <w:pPr>
              <w:pStyle w:val="ConsPlusTitle"/>
              <w:jc w:val="both"/>
              <w:rPr>
                <w:rFonts w:ascii="Times New Roman" w:hAnsi="Times New Roman" w:cs="Times New Roman"/>
                <w:b w:val="0"/>
                <w:sz w:val="28"/>
                <w:szCs w:val="28"/>
              </w:rPr>
            </w:pPr>
          </w:p>
        </w:tc>
        <w:tc>
          <w:tcPr>
            <w:tcW w:w="1843" w:type="dxa"/>
          </w:tcPr>
          <w:p w:rsidR="00D309D6" w:rsidRDefault="00D309D6" w:rsidP="00CC2A6A">
            <w:pPr>
              <w:pStyle w:val="ConsPlusTitle"/>
              <w:jc w:val="both"/>
              <w:rPr>
                <w:rFonts w:ascii="Times New Roman" w:hAnsi="Times New Roman" w:cs="Times New Roman"/>
                <w:b w:val="0"/>
                <w:sz w:val="28"/>
                <w:szCs w:val="28"/>
              </w:rPr>
            </w:pPr>
          </w:p>
        </w:tc>
        <w:tc>
          <w:tcPr>
            <w:tcW w:w="2268" w:type="dxa"/>
          </w:tcPr>
          <w:p w:rsidR="00D309D6" w:rsidRDefault="00D309D6" w:rsidP="00CC2A6A">
            <w:pPr>
              <w:pStyle w:val="ConsPlusTitle"/>
              <w:jc w:val="both"/>
              <w:rPr>
                <w:rFonts w:ascii="Times New Roman" w:hAnsi="Times New Roman" w:cs="Times New Roman"/>
                <w:b w:val="0"/>
                <w:sz w:val="28"/>
                <w:szCs w:val="28"/>
              </w:rPr>
            </w:pPr>
          </w:p>
        </w:tc>
        <w:tc>
          <w:tcPr>
            <w:tcW w:w="2403" w:type="dxa"/>
          </w:tcPr>
          <w:p w:rsidR="00D309D6" w:rsidRDefault="00D309D6" w:rsidP="00CC2A6A">
            <w:pPr>
              <w:pStyle w:val="ConsPlusTitle"/>
              <w:jc w:val="both"/>
              <w:rPr>
                <w:rFonts w:ascii="Times New Roman" w:hAnsi="Times New Roman" w:cs="Times New Roman"/>
                <w:b w:val="0"/>
                <w:sz w:val="28"/>
                <w:szCs w:val="28"/>
              </w:rPr>
            </w:pPr>
          </w:p>
        </w:tc>
      </w:tr>
      <w:tr w:rsidR="00D309D6" w:rsidTr="00CC2A6A">
        <w:tc>
          <w:tcPr>
            <w:tcW w:w="704" w:type="dxa"/>
          </w:tcPr>
          <w:p w:rsidR="00D309D6" w:rsidRDefault="00D309D6" w:rsidP="00CC2A6A">
            <w:pPr>
              <w:pStyle w:val="ConsPlusTitle"/>
              <w:jc w:val="both"/>
              <w:rPr>
                <w:rFonts w:ascii="Times New Roman" w:hAnsi="Times New Roman" w:cs="Times New Roman"/>
                <w:b w:val="0"/>
                <w:sz w:val="28"/>
                <w:szCs w:val="28"/>
              </w:rPr>
            </w:pPr>
          </w:p>
          <w:p w:rsidR="00D309D6" w:rsidRDefault="00D309D6" w:rsidP="00CC2A6A">
            <w:pPr>
              <w:pStyle w:val="ConsPlusTitle"/>
              <w:jc w:val="both"/>
              <w:rPr>
                <w:rFonts w:ascii="Times New Roman" w:hAnsi="Times New Roman" w:cs="Times New Roman"/>
                <w:b w:val="0"/>
                <w:sz w:val="28"/>
                <w:szCs w:val="28"/>
              </w:rPr>
            </w:pPr>
          </w:p>
        </w:tc>
        <w:tc>
          <w:tcPr>
            <w:tcW w:w="2977" w:type="dxa"/>
          </w:tcPr>
          <w:p w:rsidR="00D309D6" w:rsidRDefault="00D309D6" w:rsidP="00CC2A6A">
            <w:pPr>
              <w:pStyle w:val="ConsPlusTitle"/>
              <w:jc w:val="both"/>
              <w:rPr>
                <w:rFonts w:ascii="Times New Roman" w:hAnsi="Times New Roman" w:cs="Times New Roman"/>
                <w:b w:val="0"/>
                <w:sz w:val="28"/>
                <w:szCs w:val="28"/>
              </w:rPr>
            </w:pPr>
          </w:p>
        </w:tc>
        <w:tc>
          <w:tcPr>
            <w:tcW w:w="1843" w:type="dxa"/>
          </w:tcPr>
          <w:p w:rsidR="00D309D6" w:rsidRDefault="00D309D6" w:rsidP="00CC2A6A">
            <w:pPr>
              <w:pStyle w:val="ConsPlusTitle"/>
              <w:jc w:val="both"/>
              <w:rPr>
                <w:rFonts w:ascii="Times New Roman" w:hAnsi="Times New Roman" w:cs="Times New Roman"/>
                <w:b w:val="0"/>
                <w:sz w:val="28"/>
                <w:szCs w:val="28"/>
              </w:rPr>
            </w:pPr>
          </w:p>
        </w:tc>
        <w:tc>
          <w:tcPr>
            <w:tcW w:w="2268" w:type="dxa"/>
          </w:tcPr>
          <w:p w:rsidR="00D309D6" w:rsidRDefault="00D309D6" w:rsidP="00CC2A6A">
            <w:pPr>
              <w:pStyle w:val="ConsPlusTitle"/>
              <w:jc w:val="both"/>
              <w:rPr>
                <w:rFonts w:ascii="Times New Roman" w:hAnsi="Times New Roman" w:cs="Times New Roman"/>
                <w:b w:val="0"/>
                <w:sz w:val="28"/>
                <w:szCs w:val="28"/>
              </w:rPr>
            </w:pPr>
          </w:p>
        </w:tc>
        <w:tc>
          <w:tcPr>
            <w:tcW w:w="2403" w:type="dxa"/>
          </w:tcPr>
          <w:p w:rsidR="00D309D6" w:rsidRDefault="00D309D6" w:rsidP="00CC2A6A">
            <w:pPr>
              <w:pStyle w:val="ConsPlusTitle"/>
              <w:jc w:val="both"/>
              <w:rPr>
                <w:rFonts w:ascii="Times New Roman" w:hAnsi="Times New Roman" w:cs="Times New Roman"/>
                <w:b w:val="0"/>
                <w:sz w:val="28"/>
                <w:szCs w:val="28"/>
              </w:rPr>
            </w:pPr>
          </w:p>
        </w:tc>
      </w:tr>
      <w:tr w:rsidR="00D309D6" w:rsidTr="00CC2A6A">
        <w:tc>
          <w:tcPr>
            <w:tcW w:w="704" w:type="dxa"/>
          </w:tcPr>
          <w:p w:rsidR="00D309D6" w:rsidRDefault="00D309D6" w:rsidP="00CC2A6A">
            <w:pPr>
              <w:pStyle w:val="ConsPlusTitle"/>
              <w:jc w:val="both"/>
              <w:rPr>
                <w:rFonts w:ascii="Times New Roman" w:hAnsi="Times New Roman" w:cs="Times New Roman"/>
                <w:b w:val="0"/>
                <w:sz w:val="28"/>
                <w:szCs w:val="28"/>
              </w:rPr>
            </w:pPr>
          </w:p>
          <w:p w:rsidR="00D309D6" w:rsidRDefault="00D309D6" w:rsidP="00CC2A6A">
            <w:pPr>
              <w:pStyle w:val="ConsPlusTitle"/>
              <w:jc w:val="both"/>
              <w:rPr>
                <w:rFonts w:ascii="Times New Roman" w:hAnsi="Times New Roman" w:cs="Times New Roman"/>
                <w:b w:val="0"/>
                <w:sz w:val="28"/>
                <w:szCs w:val="28"/>
              </w:rPr>
            </w:pPr>
          </w:p>
        </w:tc>
        <w:tc>
          <w:tcPr>
            <w:tcW w:w="2977" w:type="dxa"/>
          </w:tcPr>
          <w:p w:rsidR="00D309D6" w:rsidRDefault="00D309D6" w:rsidP="00CC2A6A">
            <w:pPr>
              <w:pStyle w:val="ConsPlusTitle"/>
              <w:jc w:val="both"/>
              <w:rPr>
                <w:rFonts w:ascii="Times New Roman" w:hAnsi="Times New Roman" w:cs="Times New Roman"/>
                <w:b w:val="0"/>
                <w:sz w:val="28"/>
                <w:szCs w:val="28"/>
              </w:rPr>
            </w:pPr>
          </w:p>
        </w:tc>
        <w:tc>
          <w:tcPr>
            <w:tcW w:w="1843" w:type="dxa"/>
          </w:tcPr>
          <w:p w:rsidR="00D309D6" w:rsidRDefault="00D309D6" w:rsidP="00CC2A6A">
            <w:pPr>
              <w:pStyle w:val="ConsPlusTitle"/>
              <w:jc w:val="both"/>
              <w:rPr>
                <w:rFonts w:ascii="Times New Roman" w:hAnsi="Times New Roman" w:cs="Times New Roman"/>
                <w:b w:val="0"/>
                <w:sz w:val="28"/>
                <w:szCs w:val="28"/>
              </w:rPr>
            </w:pPr>
          </w:p>
        </w:tc>
        <w:tc>
          <w:tcPr>
            <w:tcW w:w="2268" w:type="dxa"/>
          </w:tcPr>
          <w:p w:rsidR="00D309D6" w:rsidRDefault="00D309D6" w:rsidP="00CC2A6A">
            <w:pPr>
              <w:pStyle w:val="ConsPlusTitle"/>
              <w:jc w:val="both"/>
              <w:rPr>
                <w:rFonts w:ascii="Times New Roman" w:hAnsi="Times New Roman" w:cs="Times New Roman"/>
                <w:b w:val="0"/>
                <w:sz w:val="28"/>
                <w:szCs w:val="28"/>
              </w:rPr>
            </w:pPr>
          </w:p>
        </w:tc>
        <w:tc>
          <w:tcPr>
            <w:tcW w:w="2403" w:type="dxa"/>
          </w:tcPr>
          <w:p w:rsidR="00D309D6" w:rsidRDefault="00D309D6" w:rsidP="00CC2A6A">
            <w:pPr>
              <w:pStyle w:val="ConsPlusTitle"/>
              <w:jc w:val="both"/>
              <w:rPr>
                <w:rFonts w:ascii="Times New Roman" w:hAnsi="Times New Roman" w:cs="Times New Roman"/>
                <w:b w:val="0"/>
                <w:sz w:val="28"/>
                <w:szCs w:val="28"/>
              </w:rPr>
            </w:pPr>
          </w:p>
        </w:tc>
      </w:tr>
      <w:tr w:rsidR="00D309D6" w:rsidTr="00CC2A6A">
        <w:tc>
          <w:tcPr>
            <w:tcW w:w="704" w:type="dxa"/>
          </w:tcPr>
          <w:p w:rsidR="00D309D6" w:rsidRDefault="00D309D6" w:rsidP="00CC2A6A">
            <w:pPr>
              <w:pStyle w:val="ConsPlusTitle"/>
              <w:jc w:val="both"/>
              <w:rPr>
                <w:rFonts w:ascii="Times New Roman" w:hAnsi="Times New Roman" w:cs="Times New Roman"/>
                <w:b w:val="0"/>
                <w:sz w:val="28"/>
                <w:szCs w:val="28"/>
              </w:rPr>
            </w:pPr>
          </w:p>
          <w:p w:rsidR="00D309D6" w:rsidRDefault="00D309D6" w:rsidP="00CC2A6A">
            <w:pPr>
              <w:pStyle w:val="ConsPlusTitle"/>
              <w:jc w:val="both"/>
              <w:rPr>
                <w:rFonts w:ascii="Times New Roman" w:hAnsi="Times New Roman" w:cs="Times New Roman"/>
                <w:b w:val="0"/>
                <w:sz w:val="28"/>
                <w:szCs w:val="28"/>
              </w:rPr>
            </w:pPr>
          </w:p>
        </w:tc>
        <w:tc>
          <w:tcPr>
            <w:tcW w:w="2977" w:type="dxa"/>
          </w:tcPr>
          <w:p w:rsidR="00D309D6" w:rsidRDefault="00D309D6" w:rsidP="00CC2A6A">
            <w:pPr>
              <w:pStyle w:val="ConsPlusTitle"/>
              <w:jc w:val="both"/>
              <w:rPr>
                <w:rFonts w:ascii="Times New Roman" w:hAnsi="Times New Roman" w:cs="Times New Roman"/>
                <w:b w:val="0"/>
                <w:sz w:val="28"/>
                <w:szCs w:val="28"/>
              </w:rPr>
            </w:pPr>
          </w:p>
        </w:tc>
        <w:tc>
          <w:tcPr>
            <w:tcW w:w="1843" w:type="dxa"/>
          </w:tcPr>
          <w:p w:rsidR="00D309D6" w:rsidRDefault="00D309D6" w:rsidP="00CC2A6A">
            <w:pPr>
              <w:pStyle w:val="ConsPlusTitle"/>
              <w:jc w:val="both"/>
              <w:rPr>
                <w:rFonts w:ascii="Times New Roman" w:hAnsi="Times New Roman" w:cs="Times New Roman"/>
                <w:b w:val="0"/>
                <w:sz w:val="28"/>
                <w:szCs w:val="28"/>
              </w:rPr>
            </w:pPr>
          </w:p>
        </w:tc>
        <w:tc>
          <w:tcPr>
            <w:tcW w:w="2268" w:type="dxa"/>
          </w:tcPr>
          <w:p w:rsidR="00D309D6" w:rsidRDefault="00D309D6" w:rsidP="00CC2A6A">
            <w:pPr>
              <w:pStyle w:val="ConsPlusTitle"/>
              <w:jc w:val="both"/>
              <w:rPr>
                <w:rFonts w:ascii="Times New Roman" w:hAnsi="Times New Roman" w:cs="Times New Roman"/>
                <w:b w:val="0"/>
                <w:sz w:val="28"/>
                <w:szCs w:val="28"/>
              </w:rPr>
            </w:pPr>
          </w:p>
        </w:tc>
        <w:tc>
          <w:tcPr>
            <w:tcW w:w="2403" w:type="dxa"/>
          </w:tcPr>
          <w:p w:rsidR="00D309D6" w:rsidRDefault="00D309D6" w:rsidP="00CC2A6A">
            <w:pPr>
              <w:pStyle w:val="ConsPlusTitle"/>
              <w:jc w:val="both"/>
              <w:rPr>
                <w:rFonts w:ascii="Times New Roman" w:hAnsi="Times New Roman" w:cs="Times New Roman"/>
                <w:b w:val="0"/>
                <w:sz w:val="28"/>
                <w:szCs w:val="28"/>
              </w:rPr>
            </w:pPr>
          </w:p>
        </w:tc>
      </w:tr>
      <w:tr w:rsidR="00D309D6" w:rsidTr="00CC2A6A">
        <w:tc>
          <w:tcPr>
            <w:tcW w:w="704" w:type="dxa"/>
          </w:tcPr>
          <w:p w:rsidR="00D309D6" w:rsidRDefault="00D309D6" w:rsidP="00CC2A6A">
            <w:pPr>
              <w:pStyle w:val="ConsPlusTitle"/>
              <w:jc w:val="both"/>
              <w:rPr>
                <w:rFonts w:ascii="Times New Roman" w:hAnsi="Times New Roman" w:cs="Times New Roman"/>
                <w:b w:val="0"/>
                <w:sz w:val="28"/>
                <w:szCs w:val="28"/>
              </w:rPr>
            </w:pPr>
          </w:p>
          <w:p w:rsidR="00D309D6" w:rsidRDefault="00D309D6" w:rsidP="00CC2A6A">
            <w:pPr>
              <w:pStyle w:val="ConsPlusTitle"/>
              <w:jc w:val="both"/>
              <w:rPr>
                <w:rFonts w:ascii="Times New Roman" w:hAnsi="Times New Roman" w:cs="Times New Roman"/>
                <w:b w:val="0"/>
                <w:sz w:val="28"/>
                <w:szCs w:val="28"/>
              </w:rPr>
            </w:pPr>
          </w:p>
        </w:tc>
        <w:tc>
          <w:tcPr>
            <w:tcW w:w="2977" w:type="dxa"/>
          </w:tcPr>
          <w:p w:rsidR="00D309D6" w:rsidRDefault="00D309D6" w:rsidP="00CC2A6A">
            <w:pPr>
              <w:pStyle w:val="ConsPlusTitle"/>
              <w:jc w:val="both"/>
              <w:rPr>
                <w:rFonts w:ascii="Times New Roman" w:hAnsi="Times New Roman" w:cs="Times New Roman"/>
                <w:b w:val="0"/>
                <w:sz w:val="28"/>
                <w:szCs w:val="28"/>
              </w:rPr>
            </w:pPr>
          </w:p>
        </w:tc>
        <w:tc>
          <w:tcPr>
            <w:tcW w:w="1843" w:type="dxa"/>
          </w:tcPr>
          <w:p w:rsidR="00D309D6" w:rsidRDefault="00D309D6" w:rsidP="00CC2A6A">
            <w:pPr>
              <w:pStyle w:val="ConsPlusTitle"/>
              <w:jc w:val="both"/>
              <w:rPr>
                <w:rFonts w:ascii="Times New Roman" w:hAnsi="Times New Roman" w:cs="Times New Roman"/>
                <w:b w:val="0"/>
                <w:sz w:val="28"/>
                <w:szCs w:val="28"/>
              </w:rPr>
            </w:pPr>
          </w:p>
        </w:tc>
        <w:tc>
          <w:tcPr>
            <w:tcW w:w="2268" w:type="dxa"/>
          </w:tcPr>
          <w:p w:rsidR="00D309D6" w:rsidRDefault="00D309D6" w:rsidP="00CC2A6A">
            <w:pPr>
              <w:pStyle w:val="ConsPlusTitle"/>
              <w:jc w:val="both"/>
              <w:rPr>
                <w:rFonts w:ascii="Times New Roman" w:hAnsi="Times New Roman" w:cs="Times New Roman"/>
                <w:b w:val="0"/>
                <w:sz w:val="28"/>
                <w:szCs w:val="28"/>
              </w:rPr>
            </w:pPr>
          </w:p>
        </w:tc>
        <w:tc>
          <w:tcPr>
            <w:tcW w:w="2403" w:type="dxa"/>
          </w:tcPr>
          <w:p w:rsidR="00D309D6" w:rsidRDefault="00D309D6" w:rsidP="00CC2A6A">
            <w:pPr>
              <w:pStyle w:val="ConsPlusTitle"/>
              <w:jc w:val="both"/>
              <w:rPr>
                <w:rFonts w:ascii="Times New Roman" w:hAnsi="Times New Roman" w:cs="Times New Roman"/>
                <w:b w:val="0"/>
                <w:sz w:val="28"/>
                <w:szCs w:val="28"/>
              </w:rPr>
            </w:pPr>
          </w:p>
        </w:tc>
      </w:tr>
    </w:tbl>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D309D6" w:rsidRPr="00C96425" w:rsidRDefault="00D309D6" w:rsidP="00D309D6">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D309D6" w:rsidRPr="00C96425" w:rsidRDefault="00D309D6" w:rsidP="00D309D6">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D309D6"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732845">
      <w:pPr>
        <w:autoSpaceDE w:val="0"/>
        <w:autoSpaceDN w:val="0"/>
        <w:adjustRightInd w:val="0"/>
        <w:ind w:firstLine="709"/>
        <w:jc w:val="both"/>
        <w:rPr>
          <w:sz w:val="28"/>
          <w:szCs w:val="28"/>
        </w:rPr>
      </w:pPr>
      <w:r w:rsidRPr="000B1336">
        <w:rPr>
          <w:bCs/>
          <w:sz w:val="28"/>
          <w:szCs w:val="28"/>
        </w:rPr>
        <w:t>* Обработка персональных</w:t>
      </w:r>
      <w:r>
        <w:rPr>
          <w:sz w:val="28"/>
          <w:szCs w:val="28"/>
        </w:rPr>
        <w:t xml:space="preserve"> данных осуществляется в соответствии с требованиями Федерального закона от 27 июля 2006 года №</w:t>
      </w:r>
      <w:r w:rsidR="00732845">
        <w:rPr>
          <w:sz w:val="28"/>
          <w:szCs w:val="28"/>
        </w:rPr>
        <w:t xml:space="preserve"> 152-ФЗ «О персональных данных»</w:t>
      </w:r>
    </w:p>
    <w:p w:rsidR="00D27177" w:rsidRDefault="00D27177" w:rsidP="00732845">
      <w:pPr>
        <w:autoSpaceDE w:val="0"/>
        <w:autoSpaceDN w:val="0"/>
        <w:adjustRightInd w:val="0"/>
        <w:ind w:firstLine="709"/>
        <w:jc w:val="both"/>
        <w:rPr>
          <w:sz w:val="28"/>
          <w:szCs w:val="28"/>
        </w:rPr>
      </w:pPr>
    </w:p>
    <w:p w:rsidR="00D27177" w:rsidRDefault="00D27177" w:rsidP="00732845">
      <w:pPr>
        <w:autoSpaceDE w:val="0"/>
        <w:autoSpaceDN w:val="0"/>
        <w:adjustRightInd w:val="0"/>
        <w:ind w:firstLine="709"/>
        <w:jc w:val="both"/>
        <w:rPr>
          <w:sz w:val="28"/>
          <w:szCs w:val="28"/>
        </w:rPr>
      </w:pPr>
    </w:p>
    <w:p w:rsidR="00D27177" w:rsidRDefault="00D27177" w:rsidP="00732845">
      <w:pPr>
        <w:autoSpaceDE w:val="0"/>
        <w:autoSpaceDN w:val="0"/>
        <w:adjustRightInd w:val="0"/>
        <w:ind w:firstLine="709"/>
        <w:jc w:val="both"/>
        <w:rPr>
          <w:sz w:val="28"/>
          <w:szCs w:val="28"/>
        </w:rPr>
      </w:pPr>
    </w:p>
    <w:p w:rsidR="00D27177" w:rsidRDefault="00D27177" w:rsidP="00732845">
      <w:pPr>
        <w:autoSpaceDE w:val="0"/>
        <w:autoSpaceDN w:val="0"/>
        <w:adjustRightInd w:val="0"/>
        <w:ind w:firstLine="709"/>
        <w:jc w:val="both"/>
        <w:rPr>
          <w:sz w:val="28"/>
          <w:szCs w:val="28"/>
        </w:rPr>
      </w:pPr>
    </w:p>
    <w:p w:rsidR="00D27177" w:rsidRDefault="00D27177" w:rsidP="00732845">
      <w:pPr>
        <w:autoSpaceDE w:val="0"/>
        <w:autoSpaceDN w:val="0"/>
        <w:adjustRightInd w:val="0"/>
        <w:ind w:firstLine="709"/>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5030"/>
      </w:tblGrid>
      <w:tr w:rsidR="00D309D6" w:rsidTr="00CC2A6A">
        <w:tc>
          <w:tcPr>
            <w:tcW w:w="5097" w:type="dxa"/>
          </w:tcPr>
          <w:p w:rsidR="00D309D6" w:rsidRDefault="00D309D6" w:rsidP="00CC2A6A">
            <w:pPr>
              <w:pStyle w:val="ConsPlusTitle"/>
              <w:jc w:val="both"/>
              <w:rPr>
                <w:rFonts w:ascii="Times New Roman" w:hAnsi="Times New Roman" w:cs="Times New Roman"/>
                <w:b w:val="0"/>
                <w:sz w:val="28"/>
                <w:szCs w:val="28"/>
              </w:rPr>
            </w:pPr>
          </w:p>
        </w:tc>
        <w:tc>
          <w:tcPr>
            <w:tcW w:w="5098" w:type="dxa"/>
          </w:tcPr>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Приложение № </w:t>
            </w:r>
            <w:r>
              <w:rPr>
                <w:sz w:val="28"/>
                <w:szCs w:val="28"/>
              </w:rPr>
              <w:t>2</w:t>
            </w:r>
          </w:p>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309D6" w:rsidRDefault="00D309D6" w:rsidP="00CC2A6A">
            <w:pPr>
              <w:pStyle w:val="ConsPlusTitle"/>
              <w:jc w:val="both"/>
              <w:rPr>
                <w:rFonts w:ascii="Times New Roman" w:hAnsi="Times New Roman" w:cs="Times New Roman"/>
                <w:b w:val="0"/>
                <w:sz w:val="28"/>
                <w:szCs w:val="28"/>
              </w:rPr>
            </w:pPr>
          </w:p>
        </w:tc>
      </w:tr>
    </w:tbl>
    <w:p w:rsidR="00D309D6" w:rsidRDefault="00D309D6" w:rsidP="00D27177">
      <w:pPr>
        <w:pStyle w:val="ConsPlusTitle"/>
        <w:jc w:val="both"/>
        <w:rPr>
          <w:rFonts w:ascii="Times New Roman" w:hAnsi="Times New Roman" w:cs="Times New Roman"/>
          <w:b w:val="0"/>
          <w:sz w:val="28"/>
          <w:szCs w:val="28"/>
        </w:rPr>
      </w:pPr>
    </w:p>
    <w:p w:rsidR="00D309D6" w:rsidRDefault="00D309D6" w:rsidP="00D309D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D309D6" w:rsidRDefault="00D309D6" w:rsidP="00D309D6">
      <w:pPr>
        <w:pStyle w:val="ConsPlusTitle"/>
        <w:jc w:val="center"/>
        <w:rPr>
          <w:rFonts w:ascii="Times New Roman" w:hAnsi="Times New Roman" w:cs="Times New Roman"/>
          <w:b w:val="0"/>
          <w:sz w:val="28"/>
          <w:szCs w:val="28"/>
        </w:rPr>
      </w:pPr>
    </w:p>
    <w:p w:rsidR="00D309D6" w:rsidRDefault="00D309D6" w:rsidP="00D309D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D309D6" w:rsidRDefault="00D309D6" w:rsidP="00D309D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D309D6" w:rsidRDefault="00D309D6" w:rsidP="00D309D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D309D6" w:rsidRPr="00C96425" w:rsidRDefault="00D309D6" w:rsidP="00D309D6">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D309D6" w:rsidRDefault="00D309D6" w:rsidP="00D309D6">
      <w:pPr>
        <w:pStyle w:val="ConsPlusTitle"/>
        <w:ind w:firstLine="708"/>
        <w:jc w:val="both"/>
        <w:rPr>
          <w:rFonts w:ascii="Times New Roman" w:hAnsi="Times New Roman" w:cs="Times New Roman"/>
          <w:b w:val="0"/>
          <w:sz w:val="28"/>
          <w:szCs w:val="28"/>
        </w:rPr>
      </w:pPr>
    </w:p>
    <w:p w:rsidR="00D309D6" w:rsidRPr="00C96425" w:rsidRDefault="00D309D6" w:rsidP="00D309D6">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D309D6" w:rsidRDefault="00D309D6" w:rsidP="00D309D6">
      <w:pPr>
        <w:pStyle w:val="ConsPlusTitle"/>
        <w:ind w:firstLine="708"/>
        <w:jc w:val="both"/>
        <w:rPr>
          <w:rFonts w:ascii="Times New Roman" w:hAnsi="Times New Roman" w:cs="Times New Roman"/>
          <w:b w:val="0"/>
          <w:sz w:val="28"/>
          <w:szCs w:val="28"/>
        </w:rPr>
      </w:pPr>
    </w:p>
    <w:p w:rsidR="00D309D6" w:rsidRPr="00C96425" w:rsidRDefault="00D309D6" w:rsidP="00D309D6">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Pr>
          <w:rFonts w:ascii="Times New Roman" w:hAnsi="Times New Roman" w:cs="Times New Roman"/>
          <w:b w:val="0"/>
          <w:bCs/>
          <w:sz w:val="28"/>
          <w:szCs w:val="28"/>
        </w:rPr>
        <w:t xml:space="preserve"> - ________________________________________________________________________.</w:t>
      </w:r>
    </w:p>
    <w:p w:rsidR="00D309D6" w:rsidRPr="006A3E10" w:rsidRDefault="00D309D6" w:rsidP="00D309D6">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D309D6" w:rsidRDefault="00D309D6" w:rsidP="00D309D6">
      <w:pPr>
        <w:autoSpaceDE w:val="0"/>
        <w:autoSpaceDN w:val="0"/>
        <w:adjustRightInd w:val="0"/>
        <w:ind w:firstLine="709"/>
        <w:jc w:val="both"/>
        <w:rPr>
          <w:sz w:val="28"/>
          <w:szCs w:val="28"/>
        </w:rPr>
      </w:pPr>
      <w:r>
        <w:rPr>
          <w:sz w:val="28"/>
          <w:szCs w:val="28"/>
        </w:rPr>
        <w:t>Количество подписных листов - _______________________________________.</w:t>
      </w:r>
    </w:p>
    <w:p w:rsidR="00D309D6" w:rsidRDefault="00D309D6" w:rsidP="00D27177">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D309D6" w:rsidRDefault="00D309D6" w:rsidP="00D309D6">
      <w:pPr>
        <w:pStyle w:val="ConsPlusTitle"/>
        <w:jc w:val="both"/>
        <w:rPr>
          <w:rFonts w:ascii="Times New Roman" w:hAnsi="Times New Roman" w:cs="Times New Roman"/>
          <w:b w:val="0"/>
          <w:sz w:val="28"/>
          <w:szCs w:val="28"/>
        </w:rPr>
      </w:pP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D309D6" w:rsidRPr="006A3E10" w:rsidRDefault="00D309D6" w:rsidP="00D309D6">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D309D6" w:rsidRDefault="00D309D6" w:rsidP="00D309D6">
      <w:pPr>
        <w:pStyle w:val="ConsPlusTitle"/>
        <w:jc w:val="both"/>
        <w:rPr>
          <w:rFonts w:ascii="Times New Roman" w:hAnsi="Times New Roman" w:cs="Times New Roman"/>
          <w:b w:val="0"/>
          <w:sz w:val="28"/>
          <w:szCs w:val="28"/>
        </w:rPr>
      </w:pP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D309D6" w:rsidRPr="006A3E10" w:rsidRDefault="00D309D6" w:rsidP="00D309D6">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D309D6" w:rsidRPr="006A3E10" w:rsidRDefault="00D309D6" w:rsidP="00D309D6">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D309D6" w:rsidRPr="006A3E10" w:rsidRDefault="00D309D6" w:rsidP="00D309D6">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309D6" w:rsidRDefault="00D309D6" w:rsidP="00D309D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D309D6" w:rsidRPr="006A3E10" w:rsidRDefault="00D309D6" w:rsidP="00D309D6">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309D6" w:rsidRDefault="00D309D6" w:rsidP="00D309D6">
      <w:pPr>
        <w:pStyle w:val="ConsPlusTitle"/>
        <w:jc w:val="both"/>
        <w:rPr>
          <w:rFonts w:ascii="Times New Roman" w:hAnsi="Times New Roman" w:cs="Times New Roman"/>
          <w:b w:val="0"/>
          <w:sz w:val="28"/>
          <w:szCs w:val="28"/>
        </w:rPr>
      </w:pPr>
    </w:p>
    <w:p w:rsidR="00D309D6" w:rsidRDefault="00D309D6" w:rsidP="00D309D6">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5030"/>
      </w:tblGrid>
      <w:tr w:rsidR="00D309D6" w:rsidTr="00CC2A6A">
        <w:tc>
          <w:tcPr>
            <w:tcW w:w="5097" w:type="dxa"/>
          </w:tcPr>
          <w:p w:rsidR="00D309D6" w:rsidRDefault="00D309D6" w:rsidP="00CC2A6A">
            <w:pPr>
              <w:pStyle w:val="ConsPlusTitle"/>
              <w:jc w:val="both"/>
              <w:rPr>
                <w:rFonts w:ascii="Times New Roman" w:hAnsi="Times New Roman" w:cs="Times New Roman"/>
                <w:b w:val="0"/>
                <w:sz w:val="28"/>
                <w:szCs w:val="28"/>
              </w:rPr>
            </w:pPr>
          </w:p>
        </w:tc>
        <w:tc>
          <w:tcPr>
            <w:tcW w:w="5098" w:type="dxa"/>
          </w:tcPr>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Приложение № </w:t>
            </w:r>
            <w:r>
              <w:rPr>
                <w:sz w:val="28"/>
                <w:szCs w:val="28"/>
              </w:rPr>
              <w:t>3</w:t>
            </w:r>
          </w:p>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309D6" w:rsidRDefault="00D309D6" w:rsidP="00CC2A6A">
            <w:pPr>
              <w:pStyle w:val="ConsPlusTitle"/>
              <w:jc w:val="both"/>
              <w:rPr>
                <w:rFonts w:ascii="Times New Roman" w:hAnsi="Times New Roman" w:cs="Times New Roman"/>
                <w:b w:val="0"/>
                <w:sz w:val="28"/>
                <w:szCs w:val="28"/>
              </w:rPr>
            </w:pPr>
          </w:p>
        </w:tc>
      </w:tr>
    </w:tbl>
    <w:p w:rsidR="00D309D6" w:rsidRDefault="00D309D6" w:rsidP="00D309D6">
      <w:pPr>
        <w:pStyle w:val="ConsPlusTitle"/>
        <w:jc w:val="right"/>
        <w:rPr>
          <w:rFonts w:ascii="Times New Roman" w:hAnsi="Times New Roman" w:cs="Times New Roman"/>
          <w:b w:val="0"/>
          <w:sz w:val="28"/>
          <w:szCs w:val="28"/>
        </w:rPr>
      </w:pPr>
    </w:p>
    <w:p w:rsidR="00D309D6" w:rsidRDefault="00D309D6" w:rsidP="00D309D6">
      <w:pPr>
        <w:pStyle w:val="ConsPlusTitle"/>
        <w:ind w:left="-426" w:firstLine="426"/>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D309D6" w:rsidRDefault="00D309D6" w:rsidP="00D309D6">
      <w:pPr>
        <w:pStyle w:val="ConsPlusTitle"/>
        <w:jc w:val="center"/>
        <w:rPr>
          <w:rFonts w:ascii="Times New Roman" w:hAnsi="Times New Roman" w:cs="Times New Roman"/>
          <w:b w:val="0"/>
          <w:sz w:val="28"/>
          <w:szCs w:val="28"/>
        </w:rPr>
      </w:pPr>
    </w:p>
    <w:p w:rsidR="00D309D6" w:rsidRPr="00316BB4" w:rsidRDefault="00D309D6" w:rsidP="00D309D6">
      <w:pPr>
        <w:autoSpaceDE w:val="0"/>
        <w:autoSpaceDN w:val="0"/>
        <w:adjustRightInd w:val="0"/>
        <w:jc w:val="center"/>
        <w:rPr>
          <w:sz w:val="28"/>
          <w:szCs w:val="28"/>
        </w:rPr>
      </w:pPr>
      <w:r w:rsidRPr="00316BB4">
        <w:rPr>
          <w:sz w:val="28"/>
          <w:szCs w:val="28"/>
        </w:rPr>
        <w:t>Протокол</w:t>
      </w:r>
    </w:p>
    <w:p w:rsidR="00D309D6" w:rsidRPr="00316BB4" w:rsidRDefault="00D309D6" w:rsidP="00D309D6">
      <w:pPr>
        <w:autoSpaceDE w:val="0"/>
        <w:autoSpaceDN w:val="0"/>
        <w:adjustRightInd w:val="0"/>
        <w:jc w:val="center"/>
        <w:rPr>
          <w:sz w:val="28"/>
          <w:szCs w:val="28"/>
        </w:rPr>
      </w:pPr>
      <w:r w:rsidRPr="00316BB4">
        <w:rPr>
          <w:sz w:val="28"/>
          <w:szCs w:val="28"/>
        </w:rPr>
        <w:t>о создании инициативной группы граждан</w:t>
      </w:r>
    </w:p>
    <w:p w:rsidR="00D309D6" w:rsidRPr="00316BB4" w:rsidRDefault="00D309D6" w:rsidP="00D309D6">
      <w:pPr>
        <w:autoSpaceDE w:val="0"/>
        <w:autoSpaceDN w:val="0"/>
        <w:adjustRightInd w:val="0"/>
        <w:jc w:val="center"/>
        <w:rPr>
          <w:sz w:val="28"/>
          <w:szCs w:val="28"/>
        </w:rPr>
      </w:pPr>
      <w:r w:rsidRPr="00316BB4">
        <w:rPr>
          <w:sz w:val="28"/>
          <w:szCs w:val="28"/>
        </w:rPr>
        <w:t>по выдвижению инициативного проекта</w:t>
      </w:r>
    </w:p>
    <w:p w:rsidR="00D309D6" w:rsidRPr="00316BB4" w:rsidRDefault="00D309D6" w:rsidP="00D309D6">
      <w:pPr>
        <w:autoSpaceDE w:val="0"/>
        <w:autoSpaceDN w:val="0"/>
        <w:adjustRightInd w:val="0"/>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D309D6" w:rsidRPr="00316BB4" w:rsidTr="00CC2A6A">
        <w:tc>
          <w:tcPr>
            <w:tcW w:w="4025" w:type="dxa"/>
            <w:vAlign w:val="center"/>
          </w:tcPr>
          <w:p w:rsidR="00D309D6" w:rsidRPr="00316BB4" w:rsidRDefault="00D309D6" w:rsidP="00CC2A6A">
            <w:pPr>
              <w:autoSpaceDE w:val="0"/>
              <w:autoSpaceDN w:val="0"/>
              <w:adjustRightInd w:val="0"/>
              <w:jc w:val="center"/>
              <w:rPr>
                <w:sz w:val="28"/>
                <w:szCs w:val="28"/>
              </w:rPr>
            </w:pPr>
            <w:r w:rsidRPr="00316BB4">
              <w:rPr>
                <w:sz w:val="28"/>
                <w:szCs w:val="28"/>
              </w:rPr>
              <w:t>_________________________</w:t>
            </w:r>
          </w:p>
          <w:p w:rsidR="00D309D6" w:rsidRPr="00316BB4" w:rsidRDefault="00D309D6" w:rsidP="00CC2A6A">
            <w:pPr>
              <w:autoSpaceDE w:val="0"/>
              <w:autoSpaceDN w:val="0"/>
              <w:adjustRightInd w:val="0"/>
              <w:jc w:val="center"/>
            </w:pPr>
            <w:r w:rsidRPr="00316BB4">
              <w:t>(наименование населенного пункта)</w:t>
            </w:r>
          </w:p>
        </w:tc>
        <w:tc>
          <w:tcPr>
            <w:tcW w:w="5046" w:type="dxa"/>
          </w:tcPr>
          <w:p w:rsidR="00D309D6" w:rsidRPr="00316BB4" w:rsidRDefault="00D309D6" w:rsidP="00CC2A6A">
            <w:pPr>
              <w:autoSpaceDE w:val="0"/>
              <w:autoSpaceDN w:val="0"/>
              <w:adjustRightInd w:val="0"/>
              <w:jc w:val="right"/>
              <w:rPr>
                <w:sz w:val="28"/>
                <w:szCs w:val="28"/>
              </w:rPr>
            </w:pPr>
            <w:r w:rsidRPr="00316BB4">
              <w:rPr>
                <w:sz w:val="28"/>
                <w:szCs w:val="28"/>
              </w:rPr>
              <w:t>«__» _________ 20__</w:t>
            </w:r>
          </w:p>
        </w:tc>
      </w:tr>
    </w:tbl>
    <w:p w:rsidR="00D309D6" w:rsidRPr="00316BB4" w:rsidRDefault="00D309D6" w:rsidP="00D309D6">
      <w:pPr>
        <w:autoSpaceDE w:val="0"/>
        <w:autoSpaceDN w:val="0"/>
        <w:adjustRightInd w:val="0"/>
        <w:ind w:firstLine="540"/>
        <w:jc w:val="both"/>
        <w:rPr>
          <w:sz w:val="14"/>
          <w:szCs w:val="14"/>
        </w:rPr>
      </w:pPr>
    </w:p>
    <w:p w:rsidR="00D309D6" w:rsidRPr="00316BB4" w:rsidRDefault="00D309D6" w:rsidP="00D309D6">
      <w:pPr>
        <w:autoSpaceDE w:val="0"/>
        <w:autoSpaceDN w:val="0"/>
        <w:adjustRightInd w:val="0"/>
        <w:ind w:firstLine="540"/>
        <w:jc w:val="both"/>
      </w:pPr>
      <w:r w:rsidRPr="00316BB4">
        <w:rPr>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jc w:val="center"/>
            </w:pPr>
            <w:r w:rsidRPr="00316BB4">
              <w:t xml:space="preserve">№ </w:t>
            </w:r>
            <w:proofErr w:type="gramStart"/>
            <w:r w:rsidRPr="00316BB4">
              <w:t>п</w:t>
            </w:r>
            <w:proofErr w:type="gramEnd"/>
            <w:r w:rsidRPr="00316BB4">
              <w:t>/п</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jc w:val="center"/>
            </w:pPr>
            <w:r w:rsidRPr="00316BB4">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jc w:val="center"/>
            </w:pPr>
            <w:r w:rsidRPr="00316BB4">
              <w:t>Дата рождения</w:t>
            </w: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jc w:val="center"/>
            </w:pPr>
            <w:r w:rsidRPr="00316BB4">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jc w:val="center"/>
            </w:pPr>
            <w:r w:rsidRPr="00316BB4">
              <w:t>Подпись гражданина</w:t>
            </w: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r>
              <w:t>1.</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r>
              <w:t>2.</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r>
              <w:t>3.</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r>
              <w:t>4.</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Default="00D309D6" w:rsidP="00CC2A6A">
            <w:pPr>
              <w:autoSpaceDE w:val="0"/>
              <w:autoSpaceDN w:val="0"/>
              <w:adjustRightInd w:val="0"/>
            </w:pPr>
            <w:r>
              <w:t>5.</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Default="00D309D6" w:rsidP="00CC2A6A">
            <w:pPr>
              <w:autoSpaceDE w:val="0"/>
              <w:autoSpaceDN w:val="0"/>
              <w:adjustRightInd w:val="0"/>
            </w:pPr>
            <w:r>
              <w:t>6.</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Default="00D309D6" w:rsidP="00CC2A6A">
            <w:pPr>
              <w:autoSpaceDE w:val="0"/>
              <w:autoSpaceDN w:val="0"/>
              <w:adjustRightInd w:val="0"/>
            </w:pPr>
            <w:r>
              <w:t>7.</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Default="00D309D6" w:rsidP="00CC2A6A">
            <w:pPr>
              <w:autoSpaceDE w:val="0"/>
              <w:autoSpaceDN w:val="0"/>
              <w:adjustRightInd w:val="0"/>
            </w:pPr>
            <w:r>
              <w:t>8.</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Default="00D309D6" w:rsidP="00CC2A6A">
            <w:pPr>
              <w:autoSpaceDE w:val="0"/>
              <w:autoSpaceDN w:val="0"/>
              <w:adjustRightInd w:val="0"/>
            </w:pPr>
            <w:r>
              <w:t>9.</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c>
          <w:tcPr>
            <w:tcW w:w="454" w:type="dxa"/>
            <w:tcBorders>
              <w:top w:val="single" w:sz="4" w:space="0" w:color="auto"/>
              <w:left w:val="single" w:sz="4" w:space="0" w:color="auto"/>
              <w:bottom w:val="single" w:sz="4" w:space="0" w:color="auto"/>
              <w:right w:val="single" w:sz="4" w:space="0" w:color="auto"/>
            </w:tcBorders>
          </w:tcPr>
          <w:p w:rsidR="00D309D6" w:rsidRDefault="00D309D6" w:rsidP="00CC2A6A">
            <w:pPr>
              <w:autoSpaceDE w:val="0"/>
              <w:autoSpaceDN w:val="0"/>
              <w:adjustRightInd w:val="0"/>
            </w:pPr>
            <w:r>
              <w:t>10</w:t>
            </w:r>
          </w:p>
        </w:tc>
        <w:tc>
          <w:tcPr>
            <w:tcW w:w="311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16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309D6" w:rsidRPr="00316BB4" w:rsidRDefault="00D309D6" w:rsidP="00CC2A6A">
            <w:pPr>
              <w:autoSpaceDE w:val="0"/>
              <w:autoSpaceDN w:val="0"/>
              <w:adjustRightInd w:val="0"/>
            </w:pPr>
          </w:p>
        </w:tc>
      </w:tr>
      <w:tr w:rsidR="00D309D6" w:rsidRPr="00316BB4" w:rsidTr="00CC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309D6" w:rsidRPr="00316BB4" w:rsidRDefault="00D309D6" w:rsidP="00CC2A6A">
            <w:pPr>
              <w:autoSpaceDE w:val="0"/>
              <w:autoSpaceDN w:val="0"/>
              <w:adjustRightInd w:val="0"/>
              <w:jc w:val="both"/>
              <w:rPr>
                <w:sz w:val="28"/>
                <w:szCs w:val="28"/>
              </w:rPr>
            </w:pPr>
            <w:r w:rsidRPr="00316BB4">
              <w:rPr>
                <w:sz w:val="28"/>
                <w:szCs w:val="28"/>
              </w:rPr>
              <w:t>приняли решение о создании инициативной группы граждан в целях выдвижения инициативного проекта</w:t>
            </w:r>
            <w:r>
              <w:rPr>
                <w:sz w:val="28"/>
                <w:szCs w:val="28"/>
              </w:rPr>
              <w:t>:</w:t>
            </w:r>
          </w:p>
          <w:p w:rsidR="00D309D6" w:rsidRPr="00316BB4" w:rsidRDefault="00D309D6" w:rsidP="00CC2A6A">
            <w:pPr>
              <w:autoSpaceDE w:val="0"/>
              <w:autoSpaceDN w:val="0"/>
              <w:adjustRightInd w:val="0"/>
              <w:jc w:val="both"/>
            </w:pPr>
            <w:r w:rsidRPr="00316BB4">
              <w:t>______________________________________________________________</w:t>
            </w:r>
            <w:r>
              <w:t>___________</w:t>
            </w:r>
            <w:r w:rsidRPr="00316BB4">
              <w:t>___________.</w:t>
            </w:r>
          </w:p>
          <w:p w:rsidR="00D309D6" w:rsidRPr="00316BB4" w:rsidRDefault="00D309D6" w:rsidP="00CC2A6A">
            <w:pPr>
              <w:autoSpaceDE w:val="0"/>
              <w:autoSpaceDN w:val="0"/>
              <w:adjustRightInd w:val="0"/>
              <w:jc w:val="center"/>
            </w:pPr>
            <w:r w:rsidRPr="00316BB4">
              <w:t>(наименование инициативного проекта)</w:t>
            </w:r>
          </w:p>
          <w:p w:rsidR="00D309D6" w:rsidRPr="00316BB4" w:rsidRDefault="00D309D6" w:rsidP="00CC2A6A">
            <w:pPr>
              <w:autoSpaceDE w:val="0"/>
              <w:autoSpaceDN w:val="0"/>
              <w:adjustRightInd w:val="0"/>
              <w:ind w:firstLine="283"/>
              <w:jc w:val="both"/>
              <w:rPr>
                <w:sz w:val="14"/>
                <w:szCs w:val="14"/>
              </w:rPr>
            </w:pPr>
          </w:p>
          <w:p w:rsidR="00D309D6" w:rsidRPr="00572EB4" w:rsidRDefault="00D309D6" w:rsidP="00CC2A6A">
            <w:pPr>
              <w:autoSpaceDE w:val="0"/>
              <w:autoSpaceDN w:val="0"/>
              <w:adjustRightInd w:val="0"/>
              <w:ind w:firstLine="283"/>
              <w:jc w:val="both"/>
              <w:rPr>
                <w:sz w:val="28"/>
                <w:szCs w:val="28"/>
              </w:rPr>
            </w:pPr>
            <w:r w:rsidRPr="00572EB4">
              <w:rPr>
                <w:sz w:val="28"/>
                <w:szCs w:val="28"/>
              </w:rPr>
              <w:t>2. Обратиться в Администрацию _________________________________________</w:t>
            </w:r>
          </w:p>
          <w:p w:rsidR="00D309D6" w:rsidRPr="00572EB4" w:rsidRDefault="00D309D6" w:rsidP="00CC2A6A">
            <w:pPr>
              <w:autoSpaceDE w:val="0"/>
              <w:autoSpaceDN w:val="0"/>
              <w:adjustRightInd w:val="0"/>
              <w:ind w:firstLine="283"/>
              <w:jc w:val="both"/>
              <w:rPr>
                <w:iCs/>
                <w:sz w:val="28"/>
                <w:szCs w:val="28"/>
                <w:vertAlign w:val="superscript"/>
              </w:rPr>
            </w:pPr>
            <w:r w:rsidRPr="00572EB4">
              <w:rPr>
                <w:iCs/>
                <w:sz w:val="28"/>
                <w:szCs w:val="28"/>
                <w:vertAlign w:val="superscript"/>
              </w:rPr>
              <w:t xml:space="preserve">                                                                                           (наименование муниципального образования)</w:t>
            </w:r>
          </w:p>
          <w:p w:rsidR="00D309D6" w:rsidRPr="00572EB4" w:rsidRDefault="00D309D6" w:rsidP="00CC2A6A">
            <w:pPr>
              <w:autoSpaceDE w:val="0"/>
              <w:jc w:val="both"/>
              <w:rPr>
                <w:sz w:val="28"/>
                <w:szCs w:val="28"/>
              </w:rPr>
            </w:pPr>
            <w:r w:rsidRPr="00572EB4">
              <w:rPr>
                <w:sz w:val="28"/>
                <w:szCs w:val="28"/>
              </w:rPr>
              <w:t>по вопросу определения территории, на которой планируется реализовывать инициативный проект.</w:t>
            </w:r>
          </w:p>
          <w:p w:rsidR="00D309D6" w:rsidRDefault="00D309D6" w:rsidP="00CC2A6A">
            <w:pPr>
              <w:autoSpaceDE w:val="0"/>
              <w:autoSpaceDN w:val="0"/>
              <w:adjustRightInd w:val="0"/>
              <w:ind w:firstLine="283"/>
              <w:jc w:val="both"/>
              <w:rPr>
                <w:sz w:val="28"/>
                <w:szCs w:val="28"/>
              </w:rPr>
            </w:pPr>
            <w:r>
              <w:rPr>
                <w:sz w:val="28"/>
                <w:szCs w:val="28"/>
              </w:rPr>
              <w:t>3</w:t>
            </w:r>
            <w:r w:rsidRPr="00316BB4">
              <w:rPr>
                <w:sz w:val="28"/>
                <w:szCs w:val="28"/>
              </w:rPr>
              <w:t xml:space="preserve">. Назначить уполномоченным лицом, представляющим интересы инициативной группы граждан при рассмотрении </w:t>
            </w:r>
            <w:r>
              <w:rPr>
                <w:sz w:val="28"/>
                <w:szCs w:val="28"/>
              </w:rPr>
              <w:t>А</w:t>
            </w:r>
            <w:r w:rsidRPr="00316BB4">
              <w:rPr>
                <w:sz w:val="28"/>
                <w:szCs w:val="28"/>
              </w:rPr>
              <w:t xml:space="preserve">дминистрацией </w:t>
            </w:r>
            <w:r>
              <w:rPr>
                <w:sz w:val="28"/>
                <w:szCs w:val="28"/>
              </w:rPr>
              <w:t>___________________________</w:t>
            </w:r>
          </w:p>
          <w:p w:rsidR="00D309D6" w:rsidRDefault="00D309D6" w:rsidP="00CC2A6A">
            <w:pPr>
              <w:autoSpaceDE w:val="0"/>
              <w:autoSpaceDN w:val="0"/>
              <w:adjustRightInd w:val="0"/>
              <w:ind w:firstLine="283"/>
              <w:jc w:val="both"/>
              <w:rPr>
                <w:sz w:val="28"/>
                <w:szCs w:val="28"/>
              </w:rPr>
            </w:pPr>
            <w:r>
              <w:rPr>
                <w:sz w:val="28"/>
                <w:szCs w:val="28"/>
              </w:rPr>
              <w:t>______________________________________________________________________</w:t>
            </w:r>
          </w:p>
          <w:p w:rsidR="00D309D6" w:rsidRPr="00B97143" w:rsidRDefault="00D309D6" w:rsidP="00CC2A6A">
            <w:pPr>
              <w:autoSpaceDE w:val="0"/>
              <w:autoSpaceDN w:val="0"/>
              <w:adjustRightInd w:val="0"/>
              <w:ind w:firstLine="283"/>
              <w:jc w:val="center"/>
              <w:rPr>
                <w:iCs/>
                <w:sz w:val="28"/>
                <w:szCs w:val="28"/>
                <w:vertAlign w:val="superscript"/>
              </w:rPr>
            </w:pPr>
            <w:r w:rsidRPr="00B97143">
              <w:rPr>
                <w:iCs/>
                <w:sz w:val="28"/>
                <w:szCs w:val="28"/>
                <w:vertAlign w:val="superscript"/>
              </w:rPr>
              <w:t>(наименование муниципального образования)</w:t>
            </w:r>
          </w:p>
          <w:p w:rsidR="00D309D6" w:rsidRPr="00316BB4" w:rsidRDefault="00D309D6" w:rsidP="00CC2A6A">
            <w:pPr>
              <w:autoSpaceDE w:val="0"/>
              <w:autoSpaceDN w:val="0"/>
              <w:adjustRightInd w:val="0"/>
              <w:jc w:val="both"/>
              <w:rPr>
                <w:sz w:val="28"/>
                <w:szCs w:val="28"/>
              </w:rPr>
            </w:pPr>
            <w:r w:rsidRPr="00316BB4">
              <w:rPr>
                <w:sz w:val="28"/>
                <w:szCs w:val="28"/>
              </w:rPr>
              <w:t>внесенного инициативного проекта,</w:t>
            </w:r>
            <w:r>
              <w:rPr>
                <w:sz w:val="28"/>
                <w:szCs w:val="28"/>
              </w:rPr>
              <w:t xml:space="preserve"> ________________________________________</w:t>
            </w:r>
            <w:r w:rsidRPr="00316BB4">
              <w:rPr>
                <w:sz w:val="28"/>
                <w:szCs w:val="28"/>
              </w:rPr>
              <w:t xml:space="preserve"> </w:t>
            </w:r>
            <w:r w:rsidRPr="00316BB4">
              <w:rPr>
                <w:sz w:val="28"/>
                <w:szCs w:val="28"/>
              </w:rPr>
              <w:lastRenderedPageBreak/>
              <w:t>______________________________________________________.</w:t>
            </w:r>
          </w:p>
          <w:p w:rsidR="00D309D6" w:rsidRPr="00316BB4" w:rsidRDefault="00D309D6" w:rsidP="00CC2A6A">
            <w:pPr>
              <w:autoSpaceDE w:val="0"/>
              <w:autoSpaceDN w:val="0"/>
              <w:adjustRightInd w:val="0"/>
            </w:pPr>
            <w:r w:rsidRPr="00316BB4">
              <w:t xml:space="preserve"> </w:t>
            </w:r>
            <w:r>
              <w:t xml:space="preserve">                                                 </w:t>
            </w:r>
            <w:r w:rsidRPr="00316BB4">
              <w:t xml:space="preserve">  (Фамилия, имя, отчество)</w:t>
            </w:r>
          </w:p>
        </w:tc>
      </w:tr>
      <w:tr w:rsidR="00D309D6" w:rsidRPr="00316BB4" w:rsidTr="00CC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309D6" w:rsidRDefault="00D309D6" w:rsidP="00CC2A6A">
            <w:pPr>
              <w:autoSpaceDE w:val="0"/>
              <w:autoSpaceDN w:val="0"/>
              <w:adjustRightInd w:val="0"/>
              <w:rPr>
                <w:sz w:val="28"/>
                <w:szCs w:val="28"/>
              </w:rPr>
            </w:pPr>
          </w:p>
          <w:p w:rsidR="00D309D6" w:rsidRDefault="00D309D6" w:rsidP="00CC2A6A">
            <w:pPr>
              <w:autoSpaceDE w:val="0"/>
              <w:autoSpaceDN w:val="0"/>
              <w:adjustRightInd w:val="0"/>
              <w:rPr>
                <w:sz w:val="28"/>
                <w:szCs w:val="28"/>
              </w:rPr>
            </w:pPr>
            <w:r w:rsidRPr="00316BB4">
              <w:rPr>
                <w:sz w:val="28"/>
                <w:szCs w:val="28"/>
              </w:rPr>
              <w:t>Подписи членов инициативной группы:</w:t>
            </w:r>
          </w:p>
          <w:tbl>
            <w:tblPr>
              <w:tblStyle w:val="a7"/>
              <w:tblW w:w="0" w:type="auto"/>
              <w:tblLayout w:type="fixed"/>
              <w:tblLook w:val="04A0" w:firstRow="1" w:lastRow="0" w:firstColumn="1" w:lastColumn="0" w:noHBand="0" w:noVBand="1"/>
            </w:tblPr>
            <w:tblGrid>
              <w:gridCol w:w="3328"/>
              <w:gridCol w:w="1776"/>
              <w:gridCol w:w="3186"/>
              <w:gridCol w:w="1919"/>
            </w:tblGrid>
            <w:tr w:rsidR="00D309D6" w:rsidTr="00CC2A6A">
              <w:tc>
                <w:tcPr>
                  <w:tcW w:w="3328" w:type="dxa"/>
                </w:tcPr>
                <w:p w:rsidR="00D309D6" w:rsidRDefault="00D309D6" w:rsidP="00CC2A6A">
                  <w:pPr>
                    <w:autoSpaceDE w:val="0"/>
                    <w:autoSpaceDN w:val="0"/>
                    <w:adjustRightInd w:val="0"/>
                    <w:rPr>
                      <w:sz w:val="28"/>
                      <w:szCs w:val="28"/>
                    </w:rPr>
                  </w:pPr>
                  <w:r>
                    <w:rPr>
                      <w:sz w:val="28"/>
                      <w:szCs w:val="28"/>
                    </w:rPr>
                    <w:t>Фамилия, имя, отчество</w:t>
                  </w:r>
                </w:p>
              </w:tc>
              <w:tc>
                <w:tcPr>
                  <w:tcW w:w="1776" w:type="dxa"/>
                </w:tcPr>
                <w:p w:rsidR="00D309D6" w:rsidRDefault="00D309D6" w:rsidP="00CC2A6A">
                  <w:pPr>
                    <w:autoSpaceDE w:val="0"/>
                    <w:autoSpaceDN w:val="0"/>
                    <w:adjustRightInd w:val="0"/>
                    <w:rPr>
                      <w:sz w:val="28"/>
                      <w:szCs w:val="28"/>
                    </w:rPr>
                  </w:pPr>
                  <w:r>
                    <w:rPr>
                      <w:sz w:val="28"/>
                      <w:szCs w:val="28"/>
                    </w:rPr>
                    <w:t>Дата рождения</w:t>
                  </w:r>
                </w:p>
              </w:tc>
              <w:tc>
                <w:tcPr>
                  <w:tcW w:w="3186" w:type="dxa"/>
                </w:tcPr>
                <w:p w:rsidR="00D309D6" w:rsidRDefault="00D309D6" w:rsidP="00CC2A6A">
                  <w:pPr>
                    <w:autoSpaceDE w:val="0"/>
                    <w:autoSpaceDN w:val="0"/>
                    <w:adjustRightInd w:val="0"/>
                    <w:rPr>
                      <w:sz w:val="28"/>
                      <w:szCs w:val="28"/>
                    </w:rPr>
                  </w:pPr>
                  <w:r>
                    <w:rPr>
                      <w:sz w:val="28"/>
                      <w:szCs w:val="28"/>
                    </w:rPr>
                    <w:t>Адрес проживания</w:t>
                  </w:r>
                </w:p>
              </w:tc>
              <w:tc>
                <w:tcPr>
                  <w:tcW w:w="1919" w:type="dxa"/>
                </w:tcPr>
                <w:p w:rsidR="00D309D6" w:rsidRDefault="00D309D6" w:rsidP="00CC2A6A">
                  <w:pPr>
                    <w:autoSpaceDE w:val="0"/>
                    <w:autoSpaceDN w:val="0"/>
                    <w:adjustRightInd w:val="0"/>
                    <w:rPr>
                      <w:sz w:val="28"/>
                      <w:szCs w:val="28"/>
                    </w:rPr>
                  </w:pPr>
                  <w:r>
                    <w:rPr>
                      <w:sz w:val="28"/>
                      <w:szCs w:val="28"/>
                    </w:rPr>
                    <w:t xml:space="preserve">Подпись </w:t>
                  </w: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Pr>
                <w:p w:rsidR="00D309D6" w:rsidRDefault="00D309D6" w:rsidP="00CC2A6A">
                  <w:pPr>
                    <w:autoSpaceDE w:val="0"/>
                    <w:autoSpaceDN w:val="0"/>
                    <w:adjustRightInd w:val="0"/>
                    <w:rPr>
                      <w:sz w:val="28"/>
                      <w:szCs w:val="28"/>
                    </w:rPr>
                  </w:pPr>
                </w:p>
              </w:tc>
              <w:tc>
                <w:tcPr>
                  <w:tcW w:w="1776" w:type="dxa"/>
                </w:tcPr>
                <w:p w:rsidR="00D309D6" w:rsidRDefault="00D309D6" w:rsidP="00CC2A6A">
                  <w:pPr>
                    <w:autoSpaceDE w:val="0"/>
                    <w:autoSpaceDN w:val="0"/>
                    <w:adjustRightInd w:val="0"/>
                    <w:rPr>
                      <w:sz w:val="28"/>
                      <w:szCs w:val="28"/>
                    </w:rPr>
                  </w:pPr>
                </w:p>
              </w:tc>
              <w:tc>
                <w:tcPr>
                  <w:tcW w:w="3186" w:type="dxa"/>
                </w:tcPr>
                <w:p w:rsidR="00D309D6" w:rsidRDefault="00D309D6" w:rsidP="00CC2A6A">
                  <w:pPr>
                    <w:autoSpaceDE w:val="0"/>
                    <w:autoSpaceDN w:val="0"/>
                    <w:adjustRightInd w:val="0"/>
                    <w:rPr>
                      <w:sz w:val="28"/>
                      <w:szCs w:val="28"/>
                    </w:rPr>
                  </w:pPr>
                </w:p>
              </w:tc>
              <w:tc>
                <w:tcPr>
                  <w:tcW w:w="1919" w:type="dxa"/>
                </w:tcPr>
                <w:p w:rsidR="00D309D6" w:rsidRDefault="00D309D6" w:rsidP="00CC2A6A">
                  <w:pPr>
                    <w:autoSpaceDE w:val="0"/>
                    <w:autoSpaceDN w:val="0"/>
                    <w:adjustRightInd w:val="0"/>
                    <w:rPr>
                      <w:sz w:val="28"/>
                      <w:szCs w:val="28"/>
                    </w:rPr>
                  </w:pPr>
                </w:p>
              </w:tc>
            </w:tr>
            <w:tr w:rsidR="00D309D6" w:rsidTr="00CC2A6A">
              <w:tc>
                <w:tcPr>
                  <w:tcW w:w="3328" w:type="dxa"/>
                  <w:tcBorders>
                    <w:top w:val="nil"/>
                    <w:left w:val="nil"/>
                    <w:bottom w:val="nil"/>
                    <w:right w:val="nil"/>
                  </w:tcBorders>
                </w:tcPr>
                <w:p w:rsidR="00D309D6" w:rsidRDefault="00D309D6" w:rsidP="00CC2A6A">
                  <w:pPr>
                    <w:autoSpaceDE w:val="0"/>
                    <w:autoSpaceDN w:val="0"/>
                    <w:adjustRightInd w:val="0"/>
                    <w:rPr>
                      <w:sz w:val="28"/>
                      <w:szCs w:val="28"/>
                    </w:rPr>
                  </w:pPr>
                </w:p>
              </w:tc>
              <w:tc>
                <w:tcPr>
                  <w:tcW w:w="1776" w:type="dxa"/>
                  <w:tcBorders>
                    <w:top w:val="nil"/>
                    <w:left w:val="nil"/>
                    <w:bottom w:val="nil"/>
                    <w:right w:val="nil"/>
                  </w:tcBorders>
                </w:tcPr>
                <w:p w:rsidR="00D309D6" w:rsidRDefault="00D309D6" w:rsidP="00CC2A6A">
                  <w:pPr>
                    <w:autoSpaceDE w:val="0"/>
                    <w:autoSpaceDN w:val="0"/>
                    <w:adjustRightInd w:val="0"/>
                    <w:rPr>
                      <w:sz w:val="28"/>
                      <w:szCs w:val="28"/>
                    </w:rPr>
                  </w:pPr>
                </w:p>
              </w:tc>
              <w:tc>
                <w:tcPr>
                  <w:tcW w:w="3186" w:type="dxa"/>
                  <w:tcBorders>
                    <w:top w:val="nil"/>
                    <w:left w:val="nil"/>
                    <w:bottom w:val="nil"/>
                    <w:right w:val="nil"/>
                  </w:tcBorders>
                </w:tcPr>
                <w:p w:rsidR="00D309D6" w:rsidRDefault="00D309D6" w:rsidP="00CC2A6A">
                  <w:pPr>
                    <w:autoSpaceDE w:val="0"/>
                    <w:autoSpaceDN w:val="0"/>
                    <w:adjustRightInd w:val="0"/>
                    <w:rPr>
                      <w:sz w:val="28"/>
                      <w:szCs w:val="28"/>
                    </w:rPr>
                  </w:pPr>
                </w:p>
              </w:tc>
              <w:tc>
                <w:tcPr>
                  <w:tcW w:w="1919" w:type="dxa"/>
                  <w:tcBorders>
                    <w:top w:val="nil"/>
                    <w:left w:val="nil"/>
                    <w:bottom w:val="nil"/>
                    <w:right w:val="nil"/>
                  </w:tcBorders>
                </w:tcPr>
                <w:p w:rsidR="00D309D6" w:rsidRDefault="00D309D6" w:rsidP="00CC2A6A">
                  <w:pPr>
                    <w:autoSpaceDE w:val="0"/>
                    <w:autoSpaceDN w:val="0"/>
                    <w:adjustRightInd w:val="0"/>
                    <w:rPr>
                      <w:sz w:val="28"/>
                      <w:szCs w:val="28"/>
                    </w:rPr>
                  </w:pPr>
                </w:p>
              </w:tc>
            </w:tr>
          </w:tbl>
          <w:p w:rsidR="00D309D6" w:rsidRPr="00316BB4" w:rsidRDefault="00D309D6" w:rsidP="00CC2A6A">
            <w:pPr>
              <w:autoSpaceDE w:val="0"/>
              <w:autoSpaceDN w:val="0"/>
              <w:adjustRightInd w:val="0"/>
              <w:rPr>
                <w:sz w:val="28"/>
                <w:szCs w:val="28"/>
              </w:rPr>
            </w:pPr>
          </w:p>
        </w:tc>
      </w:tr>
      <w:tr w:rsidR="00D309D6" w:rsidRPr="00316BB4" w:rsidTr="00CC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309D6" w:rsidRDefault="00D309D6" w:rsidP="00CC2A6A">
            <w:pPr>
              <w:autoSpaceDE w:val="0"/>
              <w:autoSpaceDN w:val="0"/>
              <w:adjustRightInd w:val="0"/>
              <w:rPr>
                <w:sz w:val="28"/>
                <w:szCs w:val="28"/>
              </w:rPr>
            </w:pPr>
          </w:p>
        </w:tc>
      </w:tr>
      <w:tr w:rsidR="00D309D6" w:rsidRPr="00316BB4" w:rsidTr="00CC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309D6" w:rsidRDefault="00D309D6" w:rsidP="00CC2A6A">
            <w:pPr>
              <w:autoSpaceDE w:val="0"/>
              <w:autoSpaceDN w:val="0"/>
              <w:adjustRightInd w:val="0"/>
              <w:rPr>
                <w:sz w:val="28"/>
                <w:szCs w:val="28"/>
              </w:rPr>
            </w:pPr>
          </w:p>
        </w:tc>
      </w:tr>
      <w:tr w:rsidR="00D309D6" w:rsidRPr="00316BB4" w:rsidTr="00CC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309D6" w:rsidRDefault="00D309D6" w:rsidP="00CC2A6A">
            <w:pPr>
              <w:autoSpaceDE w:val="0"/>
              <w:autoSpaceDN w:val="0"/>
              <w:adjustRightInd w:val="0"/>
              <w:rPr>
                <w:sz w:val="28"/>
                <w:szCs w:val="28"/>
              </w:rPr>
            </w:pPr>
          </w:p>
        </w:tc>
      </w:tr>
      <w:tr w:rsidR="00D309D6" w:rsidRPr="00316BB4" w:rsidTr="00CC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309D6" w:rsidRDefault="00D309D6" w:rsidP="00CC2A6A">
            <w:pPr>
              <w:autoSpaceDE w:val="0"/>
              <w:autoSpaceDN w:val="0"/>
              <w:adjustRightInd w:val="0"/>
              <w:rPr>
                <w:sz w:val="28"/>
                <w:szCs w:val="28"/>
              </w:rPr>
            </w:pPr>
          </w:p>
          <w:p w:rsidR="00D309D6" w:rsidRDefault="00D309D6" w:rsidP="00CC2A6A">
            <w:pPr>
              <w:autoSpaceDE w:val="0"/>
              <w:autoSpaceDN w:val="0"/>
              <w:adjustRightInd w:val="0"/>
              <w:rPr>
                <w:sz w:val="28"/>
                <w:szCs w:val="28"/>
              </w:rPr>
            </w:pPr>
          </w:p>
        </w:tc>
      </w:tr>
    </w:tbl>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rsidP="00D309D6">
      <w:pPr>
        <w:rPr>
          <w:sz w:val="28"/>
          <w:szCs w:val="28"/>
        </w:rPr>
      </w:pPr>
      <w:r>
        <w:rPr>
          <w:b/>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5030"/>
      </w:tblGrid>
      <w:tr w:rsidR="00D309D6" w:rsidTr="00CC2A6A">
        <w:tc>
          <w:tcPr>
            <w:tcW w:w="5097" w:type="dxa"/>
          </w:tcPr>
          <w:p w:rsidR="00D309D6" w:rsidRDefault="00D309D6" w:rsidP="00CC2A6A">
            <w:pPr>
              <w:pStyle w:val="ConsPlusTitle"/>
              <w:jc w:val="both"/>
              <w:rPr>
                <w:rFonts w:ascii="Times New Roman" w:hAnsi="Times New Roman" w:cs="Times New Roman"/>
                <w:b w:val="0"/>
                <w:sz w:val="28"/>
                <w:szCs w:val="28"/>
              </w:rPr>
            </w:pPr>
          </w:p>
        </w:tc>
        <w:tc>
          <w:tcPr>
            <w:tcW w:w="5098" w:type="dxa"/>
          </w:tcPr>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Приложение № </w:t>
            </w:r>
            <w:r>
              <w:rPr>
                <w:sz w:val="28"/>
                <w:szCs w:val="28"/>
              </w:rPr>
              <w:t>4</w:t>
            </w:r>
          </w:p>
          <w:p w:rsidR="00D309D6" w:rsidRPr="00316BB4" w:rsidRDefault="00D309D6" w:rsidP="00CC2A6A">
            <w:pPr>
              <w:autoSpaceDE w:val="0"/>
              <w:autoSpaceDN w:val="0"/>
              <w:adjustRightInd w:val="0"/>
              <w:ind w:left="608"/>
              <w:outlineLvl w:val="0"/>
              <w:rPr>
                <w:sz w:val="28"/>
                <w:szCs w:val="28"/>
              </w:rPr>
            </w:pPr>
            <w:r w:rsidRPr="00316BB4">
              <w:rPr>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309D6" w:rsidRDefault="00D309D6" w:rsidP="00CC2A6A">
            <w:pPr>
              <w:pStyle w:val="ConsPlusTitle"/>
              <w:jc w:val="both"/>
              <w:rPr>
                <w:rFonts w:ascii="Times New Roman" w:hAnsi="Times New Roman" w:cs="Times New Roman"/>
                <w:b w:val="0"/>
                <w:sz w:val="28"/>
                <w:szCs w:val="28"/>
              </w:rPr>
            </w:pPr>
          </w:p>
        </w:tc>
      </w:tr>
    </w:tbl>
    <w:p w:rsidR="00D309D6" w:rsidRPr="00316BB4" w:rsidRDefault="00D309D6" w:rsidP="00D309D6">
      <w:pPr>
        <w:autoSpaceDE w:val="0"/>
        <w:autoSpaceDN w:val="0"/>
        <w:adjustRightInd w:val="0"/>
        <w:ind w:firstLine="709"/>
        <w:jc w:val="right"/>
        <w:outlineLvl w:val="0"/>
        <w:rPr>
          <w:sz w:val="28"/>
          <w:szCs w:val="28"/>
        </w:rPr>
      </w:pPr>
    </w:p>
    <w:p w:rsidR="00D309D6" w:rsidRPr="00316BB4" w:rsidRDefault="00D309D6" w:rsidP="00D309D6">
      <w:pPr>
        <w:suppressAutoHyphens/>
        <w:autoSpaceDE w:val="0"/>
        <w:autoSpaceDN w:val="0"/>
        <w:jc w:val="center"/>
        <w:textAlignment w:val="baseline"/>
        <w:rPr>
          <w:rFonts w:eastAsia="Calibri"/>
          <w:color w:val="000000"/>
          <w:sz w:val="28"/>
          <w:szCs w:val="28"/>
        </w:rPr>
      </w:pPr>
      <w:r w:rsidRPr="00316BB4">
        <w:rPr>
          <w:rFonts w:eastAsia="Calibri"/>
          <w:color w:val="000000"/>
          <w:sz w:val="28"/>
          <w:szCs w:val="28"/>
        </w:rPr>
        <w:t xml:space="preserve">Методика </w:t>
      </w:r>
    </w:p>
    <w:p w:rsidR="00D309D6" w:rsidRPr="00316BB4" w:rsidRDefault="00D309D6" w:rsidP="00D309D6">
      <w:pPr>
        <w:suppressAutoHyphens/>
        <w:autoSpaceDE w:val="0"/>
        <w:autoSpaceDN w:val="0"/>
        <w:jc w:val="center"/>
        <w:textAlignment w:val="baseline"/>
        <w:rPr>
          <w:rFonts w:eastAsia="Calibri"/>
          <w:color w:val="000000"/>
          <w:sz w:val="28"/>
          <w:szCs w:val="28"/>
        </w:rPr>
      </w:pPr>
      <w:r w:rsidRPr="00316BB4">
        <w:rPr>
          <w:rFonts w:eastAsia="Calibri"/>
          <w:color w:val="000000"/>
          <w:sz w:val="28"/>
          <w:szCs w:val="28"/>
        </w:rPr>
        <w:t>начисления баллов по критериям конкурсного отбора</w:t>
      </w:r>
    </w:p>
    <w:p w:rsidR="00D309D6" w:rsidRPr="00316BB4" w:rsidRDefault="00D309D6" w:rsidP="00D309D6">
      <w:pPr>
        <w:suppressAutoHyphens/>
        <w:autoSpaceDE w:val="0"/>
        <w:autoSpaceDN w:val="0"/>
        <w:jc w:val="center"/>
        <w:textAlignment w:val="baseline"/>
        <w:rPr>
          <w:rFonts w:eastAsia="Calibri"/>
          <w:color w:val="000000"/>
          <w:sz w:val="28"/>
          <w:szCs w:val="28"/>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D309D6" w:rsidRPr="00316BB4" w:rsidTr="00CC2A6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ascii="Arial" w:hAnsi="Arial" w:cs="Arial"/>
                <w:lang w:eastAsia="zh-CN"/>
              </w:rPr>
            </w:pPr>
            <w:r w:rsidRPr="00316BB4">
              <w:rPr>
                <w:rFonts w:eastAsia="Calibri"/>
                <w:color w:val="000000"/>
              </w:rPr>
              <w:t xml:space="preserve">№ </w:t>
            </w:r>
            <w:proofErr w:type="gramStart"/>
            <w:r w:rsidRPr="00316BB4">
              <w:rPr>
                <w:rFonts w:eastAsia="Calibri"/>
                <w:color w:val="000000"/>
              </w:rPr>
              <w:t>п</w:t>
            </w:r>
            <w:proofErr w:type="gramEnd"/>
            <w:r w:rsidRPr="00316BB4">
              <w:rPr>
                <w:rFonts w:eastAsia="Calibri"/>
                <w:color w:val="000000"/>
                <w:lang w:val="en-US"/>
              </w:rPr>
              <w:t>/</w:t>
            </w:r>
            <w:r w:rsidRPr="00316BB4">
              <w:rPr>
                <w:rFonts w:eastAsia="Calibri"/>
                <w:color w:val="000000"/>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Количество баллов, начисляемых по каждому критерию конкурсного отбора</w:t>
            </w:r>
          </w:p>
        </w:tc>
      </w:tr>
      <w:tr w:rsidR="00D309D6" w:rsidRPr="00316BB4" w:rsidTr="00CC2A6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 xml:space="preserve">Степень планируемого участия жителей муниципального образования и иных заинтересованных лиц в </w:t>
            </w:r>
            <w:proofErr w:type="spellStart"/>
            <w:r w:rsidRPr="00316BB4">
              <w:rPr>
                <w:rFonts w:eastAsia="Calibri"/>
                <w:bCs/>
                <w:color w:val="000000"/>
              </w:rPr>
              <w:t>софинансировании</w:t>
            </w:r>
            <w:proofErr w:type="spellEnd"/>
            <w:r w:rsidRPr="00316BB4">
              <w:rPr>
                <w:rFonts w:eastAsia="Calibri"/>
                <w:bCs/>
                <w:color w:val="000000"/>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eastAsia="Calibri"/>
                <w:bCs/>
                <w:color w:val="000000"/>
              </w:rPr>
              <w:t>) (%):</w:t>
            </w:r>
            <w:proofErr w:type="gramEnd"/>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2 % и более</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 xml:space="preserve">от 1 до 2 % </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 xml:space="preserve">от 0,5 до 1 % </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менее 0,5 %</w:t>
            </w:r>
          </w:p>
          <w:p w:rsidR="00D309D6" w:rsidRPr="00316BB4" w:rsidRDefault="00D309D6" w:rsidP="00CC2A6A">
            <w:pPr>
              <w:widowControl w:val="0"/>
              <w:suppressAutoHyphens/>
              <w:autoSpaceDE w:val="0"/>
              <w:autoSpaceDN w:val="0"/>
              <w:jc w:val="both"/>
              <w:textAlignment w:val="baseline"/>
              <w:rPr>
                <w:rFonts w:ascii="Arial" w:hAnsi="Arial" w:cs="Arial"/>
                <w:lang w:eastAsia="zh-CN"/>
              </w:rPr>
            </w:pPr>
            <w:r w:rsidRPr="00316BB4">
              <w:rPr>
                <w:rFonts w:eastAsia="Calibri"/>
                <w:bCs/>
                <w:color w:val="000000"/>
              </w:rPr>
              <w:t xml:space="preserve">отсутствие </w:t>
            </w:r>
            <w:proofErr w:type="spellStart"/>
            <w:r w:rsidRPr="00316BB4">
              <w:rPr>
                <w:rFonts w:eastAsia="Calibri"/>
                <w:bCs/>
                <w:color w:val="000000"/>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 xml:space="preserve">100 </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 xml:space="preserve">70 </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50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30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0</w:t>
            </w:r>
          </w:p>
        </w:tc>
      </w:tr>
      <w:tr w:rsidR="00D309D6" w:rsidRPr="00316BB4" w:rsidTr="00CC2A6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eastAsia="Calibri"/>
                <w:bCs/>
                <w:color w:val="000000"/>
              </w:rPr>
              <w:t>) (%):</w:t>
            </w:r>
            <w:proofErr w:type="gramEnd"/>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 xml:space="preserve">5 % и более </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от 2 до 5 %</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от 0,05 до 2 %</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менее 0,5 %</w:t>
            </w:r>
          </w:p>
          <w:p w:rsidR="00D309D6" w:rsidRPr="00316BB4" w:rsidRDefault="00D309D6" w:rsidP="00CC2A6A">
            <w:pPr>
              <w:widowControl w:val="0"/>
              <w:suppressAutoHyphens/>
              <w:autoSpaceDE w:val="0"/>
              <w:autoSpaceDN w:val="0"/>
              <w:jc w:val="both"/>
              <w:textAlignment w:val="baseline"/>
              <w:rPr>
                <w:rFonts w:ascii="Arial" w:hAnsi="Arial" w:cs="Arial"/>
                <w:lang w:eastAsia="zh-CN"/>
              </w:rPr>
            </w:pPr>
            <w:r w:rsidRPr="00316BB4">
              <w:rPr>
                <w:rFonts w:eastAsia="Calibri"/>
                <w:bCs/>
                <w:color w:val="000000"/>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100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70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50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30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0</w:t>
            </w:r>
          </w:p>
        </w:tc>
      </w:tr>
      <w:tr w:rsidR="00D309D6" w:rsidRPr="00316BB4" w:rsidTr="00CC2A6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 xml:space="preserve">Доля </w:t>
            </w:r>
            <w:proofErr w:type="spellStart"/>
            <w:r w:rsidRPr="00316BB4">
              <w:rPr>
                <w:rFonts w:eastAsia="Calibri"/>
                <w:bCs/>
                <w:color w:val="000000"/>
              </w:rPr>
              <w:t>благополучателей</w:t>
            </w:r>
            <w:proofErr w:type="spellEnd"/>
            <w:r w:rsidRPr="00316BB4">
              <w:rPr>
                <w:rFonts w:eastAsia="Calibri"/>
                <w:bCs/>
                <w:color w:val="000000"/>
              </w:rPr>
              <w:t xml:space="preserve"> от общей численности жителей муниципального образования</w:t>
            </w:r>
            <w:proofErr w:type="gramStart"/>
            <w:r w:rsidRPr="00316BB4">
              <w:rPr>
                <w:rFonts w:eastAsia="Calibri"/>
                <w:bCs/>
                <w:color w:val="000000"/>
              </w:rPr>
              <w:t xml:space="preserve"> (%):</w:t>
            </w:r>
            <w:proofErr w:type="gramEnd"/>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10 % и более (но не менее 100 человек)</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от 7 до 10 % (но не менее 100 человек)</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от 5 до 7 % (но не менее 100 человек)</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менее 5 % (но не менее 100 человек)</w:t>
            </w:r>
          </w:p>
          <w:p w:rsidR="00D309D6" w:rsidRPr="00316BB4" w:rsidRDefault="00D309D6" w:rsidP="00CC2A6A">
            <w:pPr>
              <w:widowControl w:val="0"/>
              <w:suppressAutoHyphens/>
              <w:autoSpaceDE w:val="0"/>
              <w:autoSpaceDN w:val="0"/>
              <w:jc w:val="both"/>
              <w:textAlignment w:val="baseline"/>
              <w:rPr>
                <w:rFonts w:ascii="Arial" w:hAnsi="Arial" w:cs="Arial"/>
                <w:lang w:eastAsia="zh-CN"/>
              </w:rPr>
            </w:pPr>
            <w:r w:rsidRPr="00316BB4">
              <w:rPr>
                <w:rFonts w:eastAsia="Calibri"/>
                <w:bCs/>
                <w:color w:val="000000"/>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100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70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50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30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0</w:t>
            </w:r>
          </w:p>
        </w:tc>
      </w:tr>
      <w:tr w:rsidR="00D309D6" w:rsidRPr="008C1F1B" w:rsidTr="00CC2A6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eastAsia="Calibri"/>
                <w:bCs/>
                <w:color w:val="000000"/>
              </w:rPr>
              <w:t>благополучателей</w:t>
            </w:r>
            <w:proofErr w:type="spellEnd"/>
            <w:proofErr w:type="gramStart"/>
            <w:r w:rsidRPr="00316BB4">
              <w:rPr>
                <w:rFonts w:eastAsia="Calibri"/>
                <w:bCs/>
                <w:color w:val="000000"/>
              </w:rPr>
              <w:t xml:space="preserve"> (%):</w:t>
            </w:r>
            <w:proofErr w:type="gramEnd"/>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80 % и более</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от 70 до 80 %</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от 60 до 70 %</w:t>
            </w:r>
          </w:p>
          <w:p w:rsidR="00D309D6" w:rsidRPr="00316BB4" w:rsidRDefault="00D309D6" w:rsidP="00CC2A6A">
            <w:pPr>
              <w:widowControl w:val="0"/>
              <w:suppressAutoHyphens/>
              <w:autoSpaceDE w:val="0"/>
              <w:autoSpaceDN w:val="0"/>
              <w:jc w:val="both"/>
              <w:textAlignment w:val="baseline"/>
              <w:rPr>
                <w:rFonts w:eastAsia="Calibri"/>
                <w:bCs/>
                <w:color w:val="000000"/>
              </w:rPr>
            </w:pPr>
            <w:r w:rsidRPr="00316BB4">
              <w:rPr>
                <w:rFonts w:eastAsia="Calibri"/>
                <w:bCs/>
                <w:color w:val="000000"/>
              </w:rPr>
              <w:t>от 50 до 60 %</w:t>
            </w:r>
          </w:p>
          <w:p w:rsidR="00D309D6" w:rsidRPr="00316BB4" w:rsidRDefault="00D309D6" w:rsidP="00CC2A6A">
            <w:pPr>
              <w:widowControl w:val="0"/>
              <w:suppressAutoHyphens/>
              <w:autoSpaceDE w:val="0"/>
              <w:autoSpaceDN w:val="0"/>
              <w:jc w:val="both"/>
              <w:textAlignment w:val="baseline"/>
              <w:rPr>
                <w:rFonts w:ascii="Arial" w:hAnsi="Arial" w:cs="Arial"/>
                <w:lang w:eastAsia="zh-CN"/>
              </w:rPr>
            </w:pPr>
            <w:r w:rsidRPr="00316BB4">
              <w:rPr>
                <w:rFonts w:eastAsia="Calibri"/>
                <w:bCs/>
                <w:color w:val="000000"/>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100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70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50</w:t>
            </w:r>
          </w:p>
          <w:p w:rsidR="00D309D6" w:rsidRPr="00316BB4" w:rsidRDefault="00D309D6" w:rsidP="00CC2A6A">
            <w:pPr>
              <w:suppressAutoHyphens/>
              <w:autoSpaceDE w:val="0"/>
              <w:autoSpaceDN w:val="0"/>
              <w:jc w:val="center"/>
              <w:textAlignment w:val="baseline"/>
              <w:rPr>
                <w:rFonts w:eastAsia="Calibri"/>
                <w:color w:val="000000"/>
              </w:rPr>
            </w:pPr>
            <w:r w:rsidRPr="00316BB4">
              <w:rPr>
                <w:rFonts w:eastAsia="Calibri"/>
                <w:color w:val="000000"/>
              </w:rPr>
              <w:t>30</w:t>
            </w:r>
          </w:p>
          <w:p w:rsidR="00D309D6" w:rsidRPr="008C1F1B" w:rsidRDefault="00D309D6" w:rsidP="00CC2A6A">
            <w:pPr>
              <w:suppressAutoHyphens/>
              <w:autoSpaceDE w:val="0"/>
              <w:autoSpaceDN w:val="0"/>
              <w:jc w:val="center"/>
              <w:textAlignment w:val="baseline"/>
              <w:rPr>
                <w:rFonts w:eastAsia="Calibri"/>
                <w:color w:val="000000"/>
              </w:rPr>
            </w:pPr>
            <w:r w:rsidRPr="00316BB4">
              <w:rPr>
                <w:rFonts w:eastAsia="Calibri"/>
                <w:color w:val="000000"/>
              </w:rPr>
              <w:t>0</w:t>
            </w:r>
          </w:p>
        </w:tc>
      </w:tr>
    </w:tbl>
    <w:p w:rsidR="00D309D6" w:rsidRDefault="00D309D6" w:rsidP="00D309D6">
      <w:pPr>
        <w:pStyle w:val="ConsPlusTitle"/>
        <w:ind w:firstLine="708"/>
        <w:jc w:val="both"/>
        <w:rPr>
          <w:rFonts w:ascii="Times New Roman" w:hAnsi="Times New Roman" w:cs="Times New Roman"/>
          <w:b w:val="0"/>
          <w:sz w:val="28"/>
          <w:szCs w:val="28"/>
        </w:rPr>
      </w:pPr>
    </w:p>
    <w:p w:rsidR="00D309D6" w:rsidRDefault="00D309D6"/>
    <w:sectPr w:rsidR="00D309D6" w:rsidSect="00732845">
      <w:pgSz w:w="11906" w:h="16838"/>
      <w:pgMar w:top="426"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D6" w:rsidRDefault="00D309D6" w:rsidP="00D309D6">
      <w:r>
        <w:separator/>
      </w:r>
    </w:p>
  </w:endnote>
  <w:endnote w:type="continuationSeparator" w:id="0">
    <w:p w:rsidR="00D309D6" w:rsidRDefault="00D309D6" w:rsidP="00D3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D6" w:rsidRDefault="00D309D6" w:rsidP="00D309D6">
      <w:r>
        <w:separator/>
      </w:r>
    </w:p>
  </w:footnote>
  <w:footnote w:type="continuationSeparator" w:id="0">
    <w:p w:rsidR="00D309D6" w:rsidRDefault="00D309D6" w:rsidP="00D30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0C"/>
    <w:rsid w:val="00347896"/>
    <w:rsid w:val="0039280C"/>
    <w:rsid w:val="0044267D"/>
    <w:rsid w:val="00456755"/>
    <w:rsid w:val="00732845"/>
    <w:rsid w:val="008030C6"/>
    <w:rsid w:val="009628AC"/>
    <w:rsid w:val="00D27177"/>
    <w:rsid w:val="00D3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çàãîëîâîê 8"/>
    <w:basedOn w:val="a"/>
    <w:next w:val="a"/>
    <w:rsid w:val="00D309D6"/>
    <w:pPr>
      <w:keepNext/>
      <w:spacing w:before="120" w:line="360" w:lineRule="auto"/>
      <w:jc w:val="center"/>
    </w:pPr>
    <w:rPr>
      <w:szCs w:val="20"/>
    </w:rPr>
  </w:style>
  <w:style w:type="paragraph" w:customStyle="1" w:styleId="ConsPlusNormal">
    <w:name w:val="ConsPlusNormal"/>
    <w:rsid w:val="00D30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9D6"/>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D309D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D309D6"/>
    <w:rPr>
      <w:sz w:val="20"/>
      <w:szCs w:val="20"/>
    </w:rPr>
  </w:style>
  <w:style w:type="character" w:styleId="a5">
    <w:name w:val="footnote reference"/>
    <w:basedOn w:val="a0"/>
    <w:uiPriority w:val="99"/>
    <w:semiHidden/>
    <w:unhideWhenUsed/>
    <w:rsid w:val="00D309D6"/>
    <w:rPr>
      <w:vertAlign w:val="superscript"/>
    </w:rPr>
  </w:style>
  <w:style w:type="paragraph" w:styleId="a6">
    <w:name w:val="Normal (Web)"/>
    <w:basedOn w:val="a"/>
    <w:uiPriority w:val="99"/>
    <w:unhideWhenUsed/>
    <w:qFormat/>
    <w:rsid w:val="00D309D6"/>
    <w:pPr>
      <w:spacing w:before="100" w:beforeAutospacing="1" w:after="142" w:line="276" w:lineRule="auto"/>
    </w:pPr>
  </w:style>
  <w:style w:type="paragraph" w:customStyle="1" w:styleId="s1">
    <w:name w:val="s_1"/>
    <w:basedOn w:val="a"/>
    <w:rsid w:val="00D309D6"/>
    <w:pPr>
      <w:spacing w:before="100" w:beforeAutospacing="1" w:after="100" w:afterAutospacing="1"/>
    </w:pPr>
  </w:style>
  <w:style w:type="table" w:styleId="a7">
    <w:name w:val="Table Grid"/>
    <w:basedOn w:val="a1"/>
    <w:uiPriority w:val="59"/>
    <w:rsid w:val="00D3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0C6"/>
    <w:rPr>
      <w:rFonts w:ascii="Tahoma" w:hAnsi="Tahoma" w:cs="Tahoma"/>
      <w:sz w:val="16"/>
      <w:szCs w:val="16"/>
    </w:rPr>
  </w:style>
  <w:style w:type="character" w:customStyle="1" w:styleId="a9">
    <w:name w:val="Текст выноски Знак"/>
    <w:basedOn w:val="a0"/>
    <w:link w:val="a8"/>
    <w:uiPriority w:val="99"/>
    <w:semiHidden/>
    <w:rsid w:val="008030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çàãîëîâîê 8"/>
    <w:basedOn w:val="a"/>
    <w:next w:val="a"/>
    <w:rsid w:val="00D309D6"/>
    <w:pPr>
      <w:keepNext/>
      <w:spacing w:before="120" w:line="360" w:lineRule="auto"/>
      <w:jc w:val="center"/>
    </w:pPr>
    <w:rPr>
      <w:szCs w:val="20"/>
    </w:rPr>
  </w:style>
  <w:style w:type="paragraph" w:customStyle="1" w:styleId="ConsPlusNormal">
    <w:name w:val="ConsPlusNormal"/>
    <w:rsid w:val="00D30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9D6"/>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D309D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D309D6"/>
    <w:rPr>
      <w:sz w:val="20"/>
      <w:szCs w:val="20"/>
    </w:rPr>
  </w:style>
  <w:style w:type="character" w:styleId="a5">
    <w:name w:val="footnote reference"/>
    <w:basedOn w:val="a0"/>
    <w:uiPriority w:val="99"/>
    <w:semiHidden/>
    <w:unhideWhenUsed/>
    <w:rsid w:val="00D309D6"/>
    <w:rPr>
      <w:vertAlign w:val="superscript"/>
    </w:rPr>
  </w:style>
  <w:style w:type="paragraph" w:styleId="a6">
    <w:name w:val="Normal (Web)"/>
    <w:basedOn w:val="a"/>
    <w:uiPriority w:val="99"/>
    <w:unhideWhenUsed/>
    <w:qFormat/>
    <w:rsid w:val="00D309D6"/>
    <w:pPr>
      <w:spacing w:before="100" w:beforeAutospacing="1" w:after="142" w:line="276" w:lineRule="auto"/>
    </w:pPr>
  </w:style>
  <w:style w:type="paragraph" w:customStyle="1" w:styleId="s1">
    <w:name w:val="s_1"/>
    <w:basedOn w:val="a"/>
    <w:rsid w:val="00D309D6"/>
    <w:pPr>
      <w:spacing w:before="100" w:beforeAutospacing="1" w:after="100" w:afterAutospacing="1"/>
    </w:pPr>
  </w:style>
  <w:style w:type="table" w:styleId="a7">
    <w:name w:val="Table Grid"/>
    <w:basedOn w:val="a1"/>
    <w:uiPriority w:val="59"/>
    <w:rsid w:val="00D3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0C6"/>
    <w:rPr>
      <w:rFonts w:ascii="Tahoma" w:hAnsi="Tahoma" w:cs="Tahoma"/>
      <w:sz w:val="16"/>
      <w:szCs w:val="16"/>
    </w:rPr>
  </w:style>
  <w:style w:type="character" w:customStyle="1" w:styleId="a9">
    <w:name w:val="Текст выноски Знак"/>
    <w:basedOn w:val="a0"/>
    <w:link w:val="a8"/>
    <w:uiPriority w:val="99"/>
    <w:semiHidden/>
    <w:rsid w:val="008030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4494</Words>
  <Characters>25617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Windows User</cp:lastModifiedBy>
  <cp:revision>5</cp:revision>
  <dcterms:created xsi:type="dcterms:W3CDTF">2023-10-27T16:19:00Z</dcterms:created>
  <dcterms:modified xsi:type="dcterms:W3CDTF">2023-11-03T09:07:00Z</dcterms:modified>
</cp:coreProperties>
</file>