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8081" w14:textId="371B089A" w:rsidR="0060341E" w:rsidRDefault="007168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лесах Смоленской области открыт пожароопасный сезон</w:t>
      </w:r>
    </w:p>
    <w:p w14:paraId="42BD07D7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42128A" wp14:editId="29CE071C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476500" cy="1856105"/>
            <wp:effectExtent l="0" t="0" r="0" b="0"/>
            <wp:wrapTight wrapText="bothSides">
              <wp:wrapPolygon edited="0">
                <wp:start x="0" y="0"/>
                <wp:lineTo x="0" y="21282"/>
                <wp:lineTo x="21434" y="21282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Смоленской области от 25.03.2024 №187 «О начале пожароопасного сезона 2024 года на территории Смоленской области и об утверждении перечня населенных пунктов, расположенных на территории Смоленской области, подверженных угрозе лесных пожаров и других ландшафтных (природных) пожаров, и перечня территорий организаций отдыха детей и их оздоровления, расположенных на территории Смоленской области, подверженных угрозе лесных пожаров» и Приказом Министерства лесного хозяйства и охраны объектов животного мира Смоленской области от </w:t>
      </w:r>
      <w:r w:rsidRPr="0097473E">
        <w:rPr>
          <w:rFonts w:ascii="Times New Roman" w:hAnsi="Times New Roman" w:cs="Times New Roman"/>
          <w:sz w:val="28"/>
          <w:szCs w:val="28"/>
        </w:rPr>
        <w:t>29.03.2024 №01-04-01</w:t>
      </w:r>
      <w:r>
        <w:rPr>
          <w:rFonts w:ascii="Times New Roman" w:hAnsi="Times New Roman" w:cs="Times New Roman"/>
          <w:sz w:val="28"/>
          <w:szCs w:val="28"/>
        </w:rPr>
        <w:t xml:space="preserve">44 «О начале пожароопасного сезона 2024 года на землях лесного фонда Смоленской области» с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7B2E0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2E00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024</w:t>
      </w:r>
      <w:r w:rsidRPr="007B2E0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 регионе начинается пожароопасный сезон.</w:t>
      </w:r>
    </w:p>
    <w:p w14:paraId="68E29872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 период действия пожароопасного сезона в лесах запрещается:</w:t>
      </w:r>
    </w:p>
    <w:p w14:paraId="57FF4958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открытый огонь в хвойных молодняках, на участках поврежденного леса, гарях, торфяниках, неочищенных вырубках, в местах с подсохшей травой, под кронами деревьев и в других необорудованных местах; </w:t>
      </w:r>
    </w:p>
    <w:p w14:paraId="77AD9F70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огонь без присмотра;</w:t>
      </w:r>
    </w:p>
    <w:p w14:paraId="5ACA9029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сжигать мусор, сухую траву, порубочные остатки и др.;</w:t>
      </w:r>
    </w:p>
    <w:p w14:paraId="28095421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бросать тлеющие окурки и горящие спички, в т.ч. из окон транспортных средств, стекло и прочий бытовой мусор;</w:t>
      </w:r>
    </w:p>
    <w:p w14:paraId="08ED4AA9" w14:textId="77777777" w:rsidR="0071684D" w:rsidRPr="00984157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157">
        <w:rPr>
          <w:rFonts w:ascii="Times New Roman" w:hAnsi="Times New Roman" w:cs="Times New Roman"/>
          <w:sz w:val="28"/>
          <w:szCs w:val="28"/>
        </w:rPr>
        <w:t>применять при охоте пыжи из горючих или тлеющих материалов;</w:t>
      </w:r>
    </w:p>
    <w:p w14:paraId="1255F29D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4157">
        <w:rPr>
          <w:rFonts w:ascii="Times New Roman" w:hAnsi="Times New Roman" w:cs="Times New Roman"/>
          <w:sz w:val="28"/>
          <w:szCs w:val="28"/>
        </w:rPr>
        <w:t xml:space="preserve"> оставлять промасленные или пропитанные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157">
        <w:rPr>
          <w:rFonts w:ascii="Times New Roman" w:hAnsi="Times New Roman" w:cs="Times New Roman"/>
          <w:sz w:val="28"/>
          <w:szCs w:val="28"/>
        </w:rPr>
        <w:t>горючими веществами материалы;</w:t>
      </w:r>
    </w:p>
    <w:p w14:paraId="064933E0" w14:textId="77777777" w:rsidR="0071684D" w:rsidRPr="00984157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157">
        <w:rPr>
          <w:rFonts w:ascii="Times New Roman" w:hAnsi="Times New Roman" w:cs="Times New Roman"/>
          <w:sz w:val="28"/>
          <w:szCs w:val="28"/>
        </w:rPr>
        <w:t>заправлять горючим топливные баки двигателей внутреннего сгорания при работе двигателя;</w:t>
      </w:r>
    </w:p>
    <w:p w14:paraId="4157CCC0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4157">
        <w:rPr>
          <w:rFonts w:ascii="Times New Roman" w:hAnsi="Times New Roman" w:cs="Times New Roman"/>
          <w:sz w:val="28"/>
          <w:szCs w:val="28"/>
        </w:rPr>
        <w:t xml:space="preserve"> выполнять работы с открытым огнем на торфяниках.</w:t>
      </w:r>
    </w:p>
    <w:p w14:paraId="6056BA50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 Лесопожарная служба информирует, что причиной 99% природных пожаров является человек. Убедительно просим не поджигать сухую траву и соблюдать правила пожарной безопасности в лесах и на прилегающих территориях. Помните, что за нарушение этих правил положена административная ответственность в виде штрафа:</w:t>
      </w:r>
    </w:p>
    <w:p w14:paraId="7A3683B9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- 5-15 тыс. руб. для граждан;</w:t>
      </w:r>
    </w:p>
    <w:p w14:paraId="1868494B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- 20-30 тыс. руб. для должностных лиц;</w:t>
      </w:r>
    </w:p>
    <w:p w14:paraId="73D08A19" w14:textId="77777777" w:rsidR="0071684D" w:rsidRDefault="0071684D" w:rsidP="00716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- 300-400 тыс. руб. для юридических лиц.</w:t>
      </w:r>
    </w:p>
    <w:p w14:paraId="2325DC01" w14:textId="5F21445A" w:rsidR="0071684D" w:rsidRDefault="0071684D" w:rsidP="0071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лесных пожарах и иных угрозах лесному фонду сообщайте на Прямую линию лесной охраны </w:t>
      </w:r>
      <w:r w:rsidRPr="00440ECB">
        <w:rPr>
          <w:rFonts w:ascii="Times New Roman" w:hAnsi="Times New Roman" w:cs="Times New Roman"/>
          <w:b/>
          <w:sz w:val="28"/>
          <w:szCs w:val="28"/>
        </w:rPr>
        <w:t>8-800-100-94-00 (звонок бесплатный)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через мобильное приложение </w:t>
      </w:r>
      <w:r w:rsidRPr="00440ECB">
        <w:rPr>
          <w:rFonts w:ascii="Times New Roman" w:hAnsi="Times New Roman" w:cs="Times New Roman"/>
          <w:b/>
          <w:sz w:val="28"/>
          <w:szCs w:val="28"/>
        </w:rPr>
        <w:t>«Берегите 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482BF4" w14:textId="5DCB01C3" w:rsidR="0071684D" w:rsidRDefault="0071684D" w:rsidP="0071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F72AD" w14:textId="32C5D941" w:rsidR="0071684D" w:rsidRPr="0071684D" w:rsidRDefault="0071684D" w:rsidP="0071684D">
      <w:pPr>
        <w:spacing w:after="0" w:line="240" w:lineRule="auto"/>
        <w:jc w:val="right"/>
        <w:rPr>
          <w:b/>
          <w:bCs/>
          <w:i/>
          <w:iCs/>
        </w:rPr>
      </w:pPr>
      <w:bookmarkStart w:id="0" w:name="_GoBack"/>
      <w:r w:rsidRPr="007168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материалам ОГБУ «Лесопожарная служба Смоленской области»</w:t>
      </w:r>
      <w:bookmarkEnd w:id="0"/>
    </w:p>
    <w:sectPr w:rsidR="0071684D" w:rsidRPr="0071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B0"/>
    <w:rsid w:val="0060341E"/>
    <w:rsid w:val="0071684D"/>
    <w:rsid w:val="009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CADB"/>
  <w15:chartTrackingRefBased/>
  <w15:docId w15:val="{C9D5F65D-8E48-413E-9566-C8BB477C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ОПТ специалист</dc:creator>
  <cp:keywords/>
  <dc:description/>
  <cp:lastModifiedBy>ОПТ специалист</cp:lastModifiedBy>
  <cp:revision>2</cp:revision>
  <dcterms:created xsi:type="dcterms:W3CDTF">2024-04-01T06:38:00Z</dcterms:created>
  <dcterms:modified xsi:type="dcterms:W3CDTF">2024-04-01T06:39:00Z</dcterms:modified>
</cp:coreProperties>
</file>