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B1" w:rsidRPr="005302B1" w:rsidRDefault="005302B1" w:rsidP="005302B1">
      <w:pPr>
        <w:suppressAutoHyphens/>
        <w:autoSpaceDN w:val="0"/>
        <w:jc w:val="both"/>
        <w:textAlignment w:val="baseline"/>
        <w:rPr>
          <w:rFonts w:eastAsia="SimSun"/>
          <w:kern w:val="3"/>
          <w:sz w:val="28"/>
          <w:szCs w:val="28"/>
          <w:lang w:eastAsia="zh-CN" w:bidi="hi-IN"/>
        </w:rPr>
      </w:pPr>
    </w:p>
    <w:p w:rsidR="005302B1" w:rsidRPr="005302B1" w:rsidRDefault="005302B1" w:rsidP="005302B1">
      <w:pPr>
        <w:suppressAutoHyphens/>
        <w:autoSpaceDN w:val="0"/>
        <w:ind w:left="360"/>
        <w:jc w:val="both"/>
        <w:textAlignment w:val="baseline"/>
        <w:rPr>
          <w:rFonts w:eastAsia="SimSun"/>
          <w:color w:val="FF0000"/>
          <w:kern w:val="3"/>
          <w:lang w:eastAsia="zh-CN" w:bidi="hi-IN"/>
        </w:rPr>
      </w:pPr>
    </w:p>
    <w:p w:rsidR="005302B1" w:rsidRPr="005302B1" w:rsidRDefault="005302B1" w:rsidP="005302B1">
      <w:pPr>
        <w:suppressAutoHyphens/>
        <w:autoSpaceDN w:val="0"/>
        <w:ind w:left="360"/>
        <w:jc w:val="both"/>
        <w:textAlignment w:val="baseline"/>
        <w:rPr>
          <w:rFonts w:eastAsia="SimSun"/>
          <w:color w:val="FF0000"/>
          <w:kern w:val="3"/>
          <w:lang w:eastAsia="zh-CN" w:bidi="hi-IN"/>
        </w:rPr>
      </w:pPr>
    </w:p>
    <w:p w:rsidR="005302B1" w:rsidRPr="005302B1" w:rsidRDefault="005302B1" w:rsidP="005302B1">
      <w:pPr>
        <w:jc w:val="center"/>
        <w:rPr>
          <w:b/>
          <w:sz w:val="28"/>
          <w:szCs w:val="28"/>
        </w:rPr>
      </w:pPr>
      <w:r>
        <w:rPr>
          <w:rFonts w:ascii="Arial" w:eastAsia="SimSun" w:hAnsi="Arial" w:cs="Mangal"/>
          <w:noProof/>
          <w:kern w:val="3"/>
        </w:rPr>
        <w:drawing>
          <wp:anchor distT="0" distB="0" distL="114300" distR="114300" simplePos="0" relativeHeight="251663360" behindDoc="0" locked="0" layoutInCell="1" allowOverlap="1">
            <wp:simplePos x="0" y="0"/>
            <wp:positionH relativeFrom="column">
              <wp:posOffset>2628900</wp:posOffset>
            </wp:positionH>
            <wp:positionV relativeFrom="paragraph">
              <wp:posOffset>-571500</wp:posOffset>
            </wp:positionV>
            <wp:extent cx="610870" cy="619125"/>
            <wp:effectExtent l="0" t="0" r="0" b="9525"/>
            <wp:wrapSquare wrapText="right"/>
            <wp:docPr id="4" name="Рисунок 4"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7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2B1" w:rsidRPr="005302B1" w:rsidRDefault="005302B1" w:rsidP="005302B1">
      <w:pPr>
        <w:jc w:val="center"/>
        <w:rPr>
          <w:b/>
          <w:sz w:val="28"/>
          <w:szCs w:val="28"/>
        </w:rPr>
      </w:pPr>
      <w:r w:rsidRPr="005302B1">
        <w:rPr>
          <w:b/>
          <w:sz w:val="28"/>
          <w:szCs w:val="28"/>
        </w:rPr>
        <w:t>АДМИНИСТРАЦИЯ</w:t>
      </w:r>
    </w:p>
    <w:p w:rsidR="005302B1" w:rsidRPr="005302B1" w:rsidRDefault="005302B1" w:rsidP="005302B1">
      <w:pPr>
        <w:jc w:val="center"/>
        <w:rPr>
          <w:b/>
          <w:sz w:val="28"/>
          <w:szCs w:val="28"/>
        </w:rPr>
      </w:pPr>
      <w:r w:rsidRPr="005302B1">
        <w:rPr>
          <w:b/>
          <w:sz w:val="28"/>
          <w:szCs w:val="28"/>
        </w:rPr>
        <w:t>ПЕЧЕРСКОГО СЕЛЬСКОГО ПОСЕЛЕНИЯ</w:t>
      </w:r>
    </w:p>
    <w:p w:rsidR="005302B1" w:rsidRPr="005302B1" w:rsidRDefault="005302B1" w:rsidP="005302B1">
      <w:pPr>
        <w:jc w:val="center"/>
        <w:rPr>
          <w:b/>
          <w:sz w:val="28"/>
          <w:szCs w:val="28"/>
        </w:rPr>
      </w:pPr>
      <w:r w:rsidRPr="005302B1">
        <w:rPr>
          <w:b/>
          <w:sz w:val="28"/>
          <w:szCs w:val="28"/>
        </w:rPr>
        <w:t>СМОЛЕНСКОГО РАЙОНА СМОЛЕНСКОЙ ОБЛАСТИ</w:t>
      </w:r>
    </w:p>
    <w:p w:rsidR="005302B1" w:rsidRPr="005302B1" w:rsidRDefault="005302B1" w:rsidP="005302B1">
      <w:pPr>
        <w:jc w:val="center"/>
        <w:rPr>
          <w:b/>
          <w:sz w:val="28"/>
          <w:szCs w:val="28"/>
        </w:rPr>
      </w:pPr>
    </w:p>
    <w:p w:rsidR="005302B1" w:rsidRPr="005302B1" w:rsidRDefault="005302B1" w:rsidP="005302B1">
      <w:pPr>
        <w:rPr>
          <w:b/>
          <w:sz w:val="28"/>
          <w:szCs w:val="28"/>
        </w:rPr>
      </w:pPr>
    </w:p>
    <w:p w:rsidR="005302B1" w:rsidRPr="005302B1" w:rsidRDefault="005302B1" w:rsidP="005302B1">
      <w:pPr>
        <w:jc w:val="center"/>
        <w:rPr>
          <w:b/>
          <w:sz w:val="28"/>
          <w:szCs w:val="28"/>
        </w:rPr>
      </w:pPr>
      <w:r w:rsidRPr="005302B1">
        <w:rPr>
          <w:b/>
          <w:sz w:val="28"/>
          <w:szCs w:val="28"/>
        </w:rPr>
        <w:t>РАСПОРЯЖЕНИЕ</w:t>
      </w:r>
    </w:p>
    <w:p w:rsidR="005302B1" w:rsidRPr="005302B1" w:rsidRDefault="005302B1" w:rsidP="005302B1">
      <w:pPr>
        <w:jc w:val="center"/>
        <w:rPr>
          <w:b/>
          <w:sz w:val="28"/>
          <w:szCs w:val="28"/>
        </w:rPr>
      </w:pPr>
    </w:p>
    <w:p w:rsidR="005302B1" w:rsidRPr="005302B1" w:rsidRDefault="005302B1" w:rsidP="005302B1">
      <w:pPr>
        <w:jc w:val="center"/>
        <w:rPr>
          <w:b/>
          <w:sz w:val="28"/>
          <w:szCs w:val="28"/>
        </w:rPr>
      </w:pPr>
    </w:p>
    <w:p w:rsidR="005302B1" w:rsidRPr="005302B1" w:rsidRDefault="005302B1" w:rsidP="005302B1">
      <w:pPr>
        <w:jc w:val="center"/>
        <w:rPr>
          <w:b/>
          <w:sz w:val="28"/>
          <w:szCs w:val="28"/>
        </w:rPr>
      </w:pPr>
    </w:p>
    <w:p w:rsidR="005302B1" w:rsidRPr="005302B1" w:rsidRDefault="005302B1" w:rsidP="005302B1">
      <w:pPr>
        <w:rPr>
          <w:sz w:val="28"/>
          <w:szCs w:val="28"/>
        </w:rPr>
      </w:pPr>
      <w:r w:rsidRPr="005302B1">
        <w:rPr>
          <w:sz w:val="28"/>
          <w:szCs w:val="28"/>
        </w:rPr>
        <w:t>от «31» декабря 2019 г.                                                                                     № 64</w:t>
      </w:r>
    </w:p>
    <w:p w:rsidR="005302B1" w:rsidRPr="005302B1" w:rsidRDefault="005302B1" w:rsidP="005302B1">
      <w:pPr>
        <w:rPr>
          <w:sz w:val="28"/>
          <w:szCs w:val="28"/>
        </w:rPr>
      </w:pPr>
    </w:p>
    <w:p w:rsidR="005302B1" w:rsidRPr="005302B1" w:rsidRDefault="005302B1" w:rsidP="005302B1">
      <w:pPr>
        <w:rPr>
          <w:sz w:val="28"/>
          <w:szCs w:val="28"/>
        </w:rPr>
      </w:pPr>
      <w:r w:rsidRPr="005302B1">
        <w:rPr>
          <w:sz w:val="28"/>
          <w:szCs w:val="28"/>
        </w:rPr>
        <w:t xml:space="preserve">Об утверждении Положения о </w:t>
      </w:r>
    </w:p>
    <w:p w:rsidR="005302B1" w:rsidRPr="005302B1" w:rsidRDefault="005302B1" w:rsidP="005302B1">
      <w:pPr>
        <w:rPr>
          <w:sz w:val="28"/>
          <w:szCs w:val="28"/>
        </w:rPr>
      </w:pPr>
      <w:r w:rsidRPr="005302B1">
        <w:rPr>
          <w:sz w:val="28"/>
          <w:szCs w:val="28"/>
        </w:rPr>
        <w:t>реализации учетной политики в</w:t>
      </w:r>
    </w:p>
    <w:p w:rsidR="005302B1" w:rsidRPr="005302B1" w:rsidRDefault="005302B1" w:rsidP="005302B1">
      <w:pPr>
        <w:rPr>
          <w:sz w:val="28"/>
          <w:szCs w:val="28"/>
        </w:rPr>
      </w:pPr>
      <w:r w:rsidRPr="005302B1">
        <w:rPr>
          <w:sz w:val="28"/>
          <w:szCs w:val="28"/>
        </w:rPr>
        <w:t>Администрации Печерского</w:t>
      </w:r>
    </w:p>
    <w:p w:rsidR="005302B1" w:rsidRPr="005302B1" w:rsidRDefault="005302B1" w:rsidP="005302B1">
      <w:pPr>
        <w:rPr>
          <w:sz w:val="28"/>
          <w:szCs w:val="28"/>
        </w:rPr>
      </w:pPr>
      <w:r w:rsidRPr="005302B1">
        <w:rPr>
          <w:sz w:val="28"/>
          <w:szCs w:val="28"/>
        </w:rPr>
        <w:t xml:space="preserve">сельского поселения Смоленского </w:t>
      </w:r>
    </w:p>
    <w:p w:rsidR="005302B1" w:rsidRPr="005302B1" w:rsidRDefault="005302B1" w:rsidP="005302B1">
      <w:pPr>
        <w:rPr>
          <w:sz w:val="28"/>
          <w:szCs w:val="28"/>
        </w:rPr>
      </w:pPr>
      <w:r w:rsidRPr="005302B1">
        <w:rPr>
          <w:sz w:val="28"/>
          <w:szCs w:val="28"/>
        </w:rPr>
        <w:t>района Смоленской области</w:t>
      </w:r>
    </w:p>
    <w:p w:rsidR="005302B1" w:rsidRPr="005302B1" w:rsidRDefault="005302B1" w:rsidP="005302B1">
      <w:pPr>
        <w:rPr>
          <w:sz w:val="28"/>
          <w:szCs w:val="28"/>
        </w:rPr>
      </w:pPr>
    </w:p>
    <w:p w:rsidR="005302B1" w:rsidRPr="005302B1" w:rsidRDefault="005302B1" w:rsidP="005302B1">
      <w:pPr>
        <w:rPr>
          <w:sz w:val="28"/>
          <w:szCs w:val="28"/>
        </w:rPr>
      </w:pPr>
    </w:p>
    <w:p w:rsidR="005302B1" w:rsidRPr="005302B1" w:rsidRDefault="005302B1" w:rsidP="005302B1">
      <w:pPr>
        <w:widowControl w:val="0"/>
        <w:suppressAutoHyphens/>
        <w:autoSpaceDN w:val="0"/>
        <w:ind w:firstLine="709"/>
        <w:jc w:val="both"/>
        <w:textAlignment w:val="baseline"/>
        <w:rPr>
          <w:rFonts w:eastAsia="SimSun"/>
          <w:kern w:val="3"/>
          <w:sz w:val="28"/>
          <w:szCs w:val="28"/>
        </w:rPr>
      </w:pPr>
      <w:r w:rsidRPr="005302B1">
        <w:rPr>
          <w:rFonts w:eastAsia="SimSun"/>
          <w:kern w:val="3"/>
          <w:sz w:val="28"/>
          <w:szCs w:val="28"/>
        </w:rPr>
        <w:t xml:space="preserve">В соответствии с пунктом 2 статьи 8 Федерального закона от 08.12.2011№ 402-ФЗ «О бухгалтерском учете», приказами Министерства финансов Российской Федерации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от 06.12.2010 № 162н «Об утверждении Плана счетов бюджетного учета и Инструкции по его применению» </w:t>
      </w:r>
    </w:p>
    <w:p w:rsidR="005302B1" w:rsidRPr="005302B1" w:rsidRDefault="005302B1" w:rsidP="005302B1">
      <w:pPr>
        <w:jc w:val="both"/>
        <w:rPr>
          <w:sz w:val="28"/>
          <w:szCs w:val="28"/>
        </w:rPr>
      </w:pPr>
    </w:p>
    <w:p w:rsidR="005302B1" w:rsidRPr="005302B1" w:rsidRDefault="005302B1" w:rsidP="005302B1">
      <w:pPr>
        <w:jc w:val="both"/>
        <w:rPr>
          <w:sz w:val="28"/>
          <w:szCs w:val="28"/>
        </w:rPr>
      </w:pPr>
      <w:r w:rsidRPr="005302B1">
        <w:rPr>
          <w:sz w:val="28"/>
          <w:szCs w:val="28"/>
        </w:rPr>
        <w:t>ПРИКАЗЫВАЮ</w:t>
      </w:r>
    </w:p>
    <w:p w:rsidR="005302B1" w:rsidRPr="005302B1" w:rsidRDefault="005302B1" w:rsidP="005302B1">
      <w:pPr>
        <w:jc w:val="both"/>
        <w:rPr>
          <w:sz w:val="28"/>
          <w:szCs w:val="28"/>
        </w:rPr>
      </w:pPr>
    </w:p>
    <w:p w:rsidR="005302B1" w:rsidRPr="005302B1" w:rsidRDefault="005302B1" w:rsidP="005302B1">
      <w:pPr>
        <w:ind w:firstLine="709"/>
        <w:jc w:val="both"/>
        <w:rPr>
          <w:sz w:val="28"/>
          <w:szCs w:val="28"/>
        </w:rPr>
      </w:pPr>
      <w:r w:rsidRPr="005302B1">
        <w:rPr>
          <w:sz w:val="28"/>
          <w:szCs w:val="28"/>
        </w:rPr>
        <w:t>1. Утвердить в Положение о реализации учетной политики в Администрации Печерского сельского поселения Смоленского района Смоленской области.</w:t>
      </w:r>
    </w:p>
    <w:p w:rsidR="005302B1" w:rsidRPr="005302B1" w:rsidRDefault="005302B1" w:rsidP="005302B1">
      <w:pPr>
        <w:ind w:firstLine="709"/>
        <w:jc w:val="both"/>
        <w:rPr>
          <w:sz w:val="28"/>
          <w:szCs w:val="28"/>
        </w:rPr>
      </w:pPr>
      <w:r w:rsidRPr="005302B1">
        <w:rPr>
          <w:sz w:val="28"/>
          <w:szCs w:val="28"/>
        </w:rPr>
        <w:t>2. Признать утратившим силу распоряжение Администрации Печерского сельского поселения Смоленского района Смоленской области от 29.12.2018 года № 57.</w:t>
      </w:r>
    </w:p>
    <w:p w:rsidR="005302B1" w:rsidRPr="005302B1" w:rsidRDefault="005302B1" w:rsidP="005302B1">
      <w:pPr>
        <w:ind w:firstLine="709"/>
        <w:jc w:val="both"/>
        <w:rPr>
          <w:sz w:val="28"/>
          <w:szCs w:val="28"/>
        </w:rPr>
      </w:pPr>
    </w:p>
    <w:p w:rsidR="005302B1" w:rsidRPr="005302B1" w:rsidRDefault="005302B1" w:rsidP="005302B1">
      <w:pPr>
        <w:ind w:firstLine="709"/>
        <w:jc w:val="both"/>
        <w:rPr>
          <w:sz w:val="28"/>
          <w:szCs w:val="28"/>
        </w:rPr>
      </w:pPr>
    </w:p>
    <w:p w:rsidR="005302B1" w:rsidRPr="005302B1" w:rsidRDefault="005302B1" w:rsidP="005302B1">
      <w:pPr>
        <w:autoSpaceDE w:val="0"/>
        <w:autoSpaceDN w:val="0"/>
        <w:adjustRightInd w:val="0"/>
        <w:ind w:firstLine="709"/>
        <w:jc w:val="both"/>
        <w:rPr>
          <w:rFonts w:eastAsia="Calibri"/>
          <w:sz w:val="28"/>
          <w:szCs w:val="28"/>
          <w:lang w:eastAsia="en-US"/>
        </w:rPr>
      </w:pPr>
      <w:r w:rsidRPr="005302B1">
        <w:rPr>
          <w:rFonts w:eastAsia="Calibri"/>
          <w:sz w:val="28"/>
          <w:szCs w:val="28"/>
          <w:lang w:eastAsia="en-US"/>
        </w:rPr>
        <w:t>3. Ответственность за организацию бухгалтерского учета в учреждении и хранение документов бухгалтерского учета возлагаю на себя.</w:t>
      </w:r>
    </w:p>
    <w:p w:rsidR="005302B1" w:rsidRPr="005302B1" w:rsidRDefault="005302B1" w:rsidP="005302B1">
      <w:pPr>
        <w:ind w:firstLine="709"/>
        <w:jc w:val="both"/>
        <w:rPr>
          <w:sz w:val="28"/>
          <w:szCs w:val="28"/>
        </w:rPr>
      </w:pPr>
      <w:r w:rsidRPr="005302B1">
        <w:rPr>
          <w:sz w:val="28"/>
          <w:szCs w:val="28"/>
        </w:rPr>
        <w:t>4. Настоящий приказ распространяется на правоотношения, возникшие с 01.01.2019года.</w:t>
      </w:r>
    </w:p>
    <w:p w:rsidR="005302B1" w:rsidRPr="005302B1" w:rsidRDefault="005302B1" w:rsidP="005302B1">
      <w:pPr>
        <w:rPr>
          <w:sz w:val="28"/>
          <w:szCs w:val="28"/>
        </w:rPr>
      </w:pPr>
    </w:p>
    <w:p w:rsidR="005302B1" w:rsidRPr="005302B1" w:rsidRDefault="005302B1" w:rsidP="005302B1">
      <w:pPr>
        <w:suppressAutoHyphens/>
        <w:autoSpaceDN w:val="0"/>
        <w:textAlignment w:val="baseline"/>
        <w:rPr>
          <w:rFonts w:eastAsia="SimSun"/>
          <w:b/>
          <w:bCs/>
          <w:kern w:val="3"/>
          <w:sz w:val="28"/>
          <w:szCs w:val="28"/>
          <w:lang w:eastAsia="zh-CN" w:bidi="hi-IN"/>
        </w:rPr>
      </w:pPr>
    </w:p>
    <w:p w:rsidR="005302B1" w:rsidRPr="005302B1" w:rsidRDefault="005302B1" w:rsidP="005302B1">
      <w:pPr>
        <w:suppressAutoHyphens/>
        <w:autoSpaceDN w:val="0"/>
        <w:textAlignment w:val="baseline"/>
        <w:rPr>
          <w:rFonts w:eastAsia="SimSun"/>
          <w:b/>
          <w:bCs/>
          <w:kern w:val="3"/>
          <w:sz w:val="28"/>
          <w:szCs w:val="28"/>
          <w:lang w:eastAsia="zh-CN" w:bidi="hi-IN"/>
        </w:rPr>
      </w:pPr>
    </w:p>
    <w:p w:rsidR="005302B1" w:rsidRPr="005302B1" w:rsidRDefault="005302B1" w:rsidP="005302B1">
      <w:pPr>
        <w:suppressAutoHyphens/>
        <w:autoSpaceDN w:val="0"/>
        <w:jc w:val="both"/>
        <w:textAlignment w:val="baseline"/>
        <w:rPr>
          <w:rFonts w:eastAsia="Calibri"/>
          <w:color w:val="000000"/>
          <w:sz w:val="28"/>
          <w:szCs w:val="28"/>
          <w:lang w:eastAsia="en-US"/>
        </w:rPr>
      </w:pPr>
    </w:p>
    <w:p w:rsidR="005302B1" w:rsidRPr="005302B1" w:rsidRDefault="005302B1" w:rsidP="005302B1">
      <w:pPr>
        <w:suppressAutoHyphens/>
        <w:autoSpaceDN w:val="0"/>
        <w:jc w:val="both"/>
        <w:textAlignment w:val="baseline"/>
        <w:rPr>
          <w:rFonts w:eastAsia="SimSun"/>
          <w:bCs/>
          <w:kern w:val="3"/>
          <w:sz w:val="28"/>
          <w:szCs w:val="28"/>
          <w:lang w:eastAsia="zh-CN" w:bidi="hi-IN"/>
        </w:rPr>
      </w:pPr>
    </w:p>
    <w:p w:rsidR="005302B1" w:rsidRPr="005302B1" w:rsidRDefault="005302B1" w:rsidP="005302B1">
      <w:pPr>
        <w:suppressAutoHyphens/>
        <w:autoSpaceDN w:val="0"/>
        <w:jc w:val="both"/>
        <w:textAlignment w:val="baseline"/>
        <w:rPr>
          <w:rFonts w:eastAsia="SimSun"/>
          <w:kern w:val="3"/>
          <w:sz w:val="28"/>
          <w:szCs w:val="28"/>
          <w:lang w:eastAsia="zh-CN" w:bidi="hi-IN"/>
        </w:rPr>
      </w:pPr>
      <w:r w:rsidRPr="005302B1">
        <w:rPr>
          <w:rFonts w:eastAsia="SimSun"/>
          <w:kern w:val="3"/>
          <w:sz w:val="28"/>
          <w:szCs w:val="28"/>
          <w:lang w:eastAsia="zh-CN" w:bidi="hi-IN"/>
        </w:rPr>
        <w:t xml:space="preserve">Глава муниципального образования </w:t>
      </w:r>
    </w:p>
    <w:p w:rsidR="005302B1" w:rsidRPr="005302B1" w:rsidRDefault="005302B1" w:rsidP="005302B1">
      <w:pPr>
        <w:suppressAutoHyphens/>
        <w:autoSpaceDN w:val="0"/>
        <w:jc w:val="both"/>
        <w:textAlignment w:val="baseline"/>
        <w:rPr>
          <w:rFonts w:eastAsia="SimSun"/>
          <w:kern w:val="3"/>
          <w:sz w:val="28"/>
          <w:szCs w:val="28"/>
          <w:lang w:eastAsia="zh-CN" w:bidi="hi-IN"/>
        </w:rPr>
      </w:pPr>
      <w:r w:rsidRPr="005302B1">
        <w:rPr>
          <w:rFonts w:eastAsia="SimSun"/>
          <w:kern w:val="3"/>
          <w:sz w:val="28"/>
          <w:szCs w:val="28"/>
          <w:lang w:eastAsia="zh-CN" w:bidi="hi-IN"/>
        </w:rPr>
        <w:t>Печерского сельского поселения</w:t>
      </w:r>
    </w:p>
    <w:p w:rsidR="005302B1" w:rsidRPr="005302B1" w:rsidRDefault="005302B1" w:rsidP="005302B1">
      <w:pPr>
        <w:suppressAutoHyphens/>
        <w:autoSpaceDN w:val="0"/>
        <w:jc w:val="both"/>
        <w:textAlignment w:val="baseline"/>
        <w:rPr>
          <w:rFonts w:eastAsia="SimSun"/>
          <w:kern w:val="3"/>
          <w:sz w:val="28"/>
          <w:szCs w:val="28"/>
          <w:lang w:eastAsia="zh-CN" w:bidi="hi-IN"/>
        </w:rPr>
      </w:pPr>
      <w:r w:rsidRPr="005302B1">
        <w:rPr>
          <w:rFonts w:eastAsia="SimSun"/>
          <w:kern w:val="3"/>
          <w:sz w:val="28"/>
          <w:szCs w:val="28"/>
          <w:lang w:eastAsia="zh-CN" w:bidi="hi-IN"/>
        </w:rPr>
        <w:t>Смоленского района</w:t>
      </w:r>
    </w:p>
    <w:p w:rsidR="005302B1" w:rsidRPr="005302B1" w:rsidRDefault="005302B1" w:rsidP="005302B1">
      <w:pPr>
        <w:suppressAutoHyphens/>
        <w:autoSpaceDN w:val="0"/>
        <w:jc w:val="both"/>
        <w:textAlignment w:val="baseline"/>
        <w:rPr>
          <w:rFonts w:eastAsia="SimSun"/>
          <w:kern w:val="3"/>
          <w:sz w:val="28"/>
          <w:szCs w:val="28"/>
          <w:lang w:eastAsia="zh-CN" w:bidi="hi-IN"/>
        </w:rPr>
      </w:pPr>
      <w:r w:rsidRPr="005302B1">
        <w:rPr>
          <w:rFonts w:eastAsia="SimSun"/>
          <w:kern w:val="3"/>
          <w:sz w:val="28"/>
          <w:szCs w:val="28"/>
          <w:lang w:eastAsia="zh-CN" w:bidi="hi-IN"/>
        </w:rPr>
        <w:t>Смоленской области                                                                   Янченко Ю.Н.</w:t>
      </w:r>
    </w:p>
    <w:p w:rsidR="005302B1" w:rsidRDefault="005302B1" w:rsidP="00CA489C">
      <w:pPr>
        <w:tabs>
          <w:tab w:val="left" w:pos="6237"/>
        </w:tabs>
        <w:spacing w:line="360" w:lineRule="auto"/>
        <w:jc w:val="right"/>
        <w:rPr>
          <w:sz w:val="28"/>
          <w:szCs w:val="28"/>
        </w:rPr>
      </w:pPr>
    </w:p>
    <w:p w:rsidR="005302B1" w:rsidRDefault="005302B1">
      <w:pPr>
        <w:spacing w:after="200" w:line="276" w:lineRule="auto"/>
        <w:rPr>
          <w:sz w:val="28"/>
          <w:szCs w:val="28"/>
        </w:rPr>
      </w:pPr>
      <w:r>
        <w:rPr>
          <w:sz w:val="28"/>
          <w:szCs w:val="28"/>
        </w:rPr>
        <w:br w:type="page"/>
      </w:r>
    </w:p>
    <w:p w:rsidR="00533A03" w:rsidRPr="009044FE" w:rsidRDefault="005F3DAF" w:rsidP="00CA489C">
      <w:pPr>
        <w:tabs>
          <w:tab w:val="left" w:pos="6237"/>
        </w:tabs>
        <w:spacing w:line="360" w:lineRule="auto"/>
        <w:jc w:val="right"/>
        <w:rPr>
          <w:sz w:val="28"/>
          <w:szCs w:val="28"/>
        </w:rPr>
      </w:pPr>
      <w:r>
        <w:rPr>
          <w:sz w:val="28"/>
          <w:szCs w:val="28"/>
        </w:rPr>
        <w:lastRenderedPageBreak/>
        <w:t>УТВЕРЖДЕНО</w:t>
      </w:r>
    </w:p>
    <w:p w:rsidR="005F3DAF" w:rsidRDefault="005F3DAF" w:rsidP="005F3DAF">
      <w:pPr>
        <w:tabs>
          <w:tab w:val="left" w:pos="6237"/>
        </w:tabs>
        <w:spacing w:line="360" w:lineRule="auto"/>
        <w:jc w:val="center"/>
        <w:rPr>
          <w:sz w:val="28"/>
          <w:szCs w:val="28"/>
        </w:rPr>
      </w:pPr>
    </w:p>
    <w:p w:rsidR="0081770F" w:rsidRDefault="00AB62F4" w:rsidP="0081770F">
      <w:pPr>
        <w:spacing w:line="360" w:lineRule="auto"/>
        <w:ind w:left="3402"/>
        <w:rPr>
          <w:sz w:val="28"/>
          <w:szCs w:val="28"/>
        </w:rPr>
      </w:pPr>
      <w:r w:rsidRPr="005F3DAF">
        <w:rPr>
          <w:sz w:val="28"/>
          <w:szCs w:val="28"/>
        </w:rPr>
        <w:t>Распоряжением</w:t>
      </w:r>
      <w:r w:rsidR="005F3DAF" w:rsidRPr="005F3DAF">
        <w:rPr>
          <w:sz w:val="28"/>
          <w:szCs w:val="28"/>
        </w:rPr>
        <w:t xml:space="preserve"> Администрации Печерского</w:t>
      </w:r>
    </w:p>
    <w:p w:rsidR="0081770F" w:rsidRPr="005F3DAF" w:rsidRDefault="005F3DAF" w:rsidP="0081770F">
      <w:pPr>
        <w:spacing w:line="360" w:lineRule="auto"/>
        <w:ind w:left="3402"/>
        <w:rPr>
          <w:sz w:val="28"/>
          <w:szCs w:val="28"/>
        </w:rPr>
      </w:pPr>
      <w:r w:rsidRPr="005F3DAF">
        <w:rPr>
          <w:sz w:val="28"/>
          <w:szCs w:val="28"/>
        </w:rPr>
        <w:t>сельско</w:t>
      </w:r>
      <w:r w:rsidR="0081770F">
        <w:rPr>
          <w:sz w:val="28"/>
          <w:szCs w:val="28"/>
        </w:rPr>
        <w:t>го поселения Смоленского района</w:t>
      </w:r>
    </w:p>
    <w:p w:rsidR="00533A03" w:rsidRPr="005F3DAF" w:rsidRDefault="005F3DAF" w:rsidP="0081770F">
      <w:pPr>
        <w:spacing w:line="360" w:lineRule="auto"/>
        <w:ind w:left="3402"/>
        <w:rPr>
          <w:sz w:val="28"/>
          <w:szCs w:val="28"/>
        </w:rPr>
      </w:pPr>
      <w:r w:rsidRPr="005F3DAF">
        <w:rPr>
          <w:sz w:val="28"/>
          <w:szCs w:val="28"/>
        </w:rPr>
        <w:t>Смоленской области</w:t>
      </w:r>
      <w:r>
        <w:rPr>
          <w:sz w:val="28"/>
          <w:szCs w:val="28"/>
        </w:rPr>
        <w:t xml:space="preserve"> от «31» декабря 2019г. №</w:t>
      </w:r>
      <w:r w:rsidR="00AB62F4" w:rsidRPr="005F3DAF">
        <w:rPr>
          <w:sz w:val="28"/>
          <w:szCs w:val="28"/>
        </w:rPr>
        <w:t>64</w:t>
      </w:r>
    </w:p>
    <w:p w:rsidR="00533A03" w:rsidRPr="009044FE" w:rsidRDefault="00533A03" w:rsidP="00265D74">
      <w:pPr>
        <w:tabs>
          <w:tab w:val="left" w:pos="6237"/>
        </w:tabs>
        <w:spacing w:line="360" w:lineRule="auto"/>
        <w:jc w:val="right"/>
        <w:rPr>
          <w:sz w:val="28"/>
          <w:szCs w:val="28"/>
        </w:rPr>
      </w:pPr>
    </w:p>
    <w:p w:rsidR="00533A03" w:rsidRPr="009044FE" w:rsidRDefault="00533A03" w:rsidP="00265D74">
      <w:pPr>
        <w:tabs>
          <w:tab w:val="left" w:pos="6237"/>
        </w:tabs>
        <w:spacing w:line="360" w:lineRule="auto"/>
        <w:jc w:val="right"/>
        <w:rPr>
          <w:sz w:val="28"/>
          <w:szCs w:val="28"/>
        </w:rPr>
      </w:pPr>
    </w:p>
    <w:p w:rsidR="00533A03" w:rsidRPr="009044FE" w:rsidRDefault="00AB62F4" w:rsidP="00265D74">
      <w:pPr>
        <w:pStyle w:val="1"/>
        <w:spacing w:before="0" w:after="0" w:line="360" w:lineRule="auto"/>
        <w:rPr>
          <w:rFonts w:ascii="Times New Roman" w:hAnsi="Times New Roman"/>
          <w:sz w:val="28"/>
          <w:szCs w:val="28"/>
        </w:rPr>
      </w:pPr>
      <w:r>
        <w:rPr>
          <w:rFonts w:ascii="Times New Roman" w:hAnsi="Times New Roman"/>
          <w:sz w:val="28"/>
          <w:szCs w:val="28"/>
        </w:rPr>
        <w:t>Положение</w:t>
      </w:r>
    </w:p>
    <w:p w:rsidR="00533A03" w:rsidRPr="009044FE" w:rsidRDefault="00AB62F4" w:rsidP="00265D74">
      <w:pPr>
        <w:tabs>
          <w:tab w:val="left" w:pos="6237"/>
        </w:tabs>
        <w:spacing w:line="360" w:lineRule="auto"/>
        <w:jc w:val="center"/>
        <w:rPr>
          <w:b/>
          <w:sz w:val="28"/>
          <w:szCs w:val="28"/>
        </w:rPr>
      </w:pPr>
      <w:r>
        <w:rPr>
          <w:b/>
          <w:sz w:val="28"/>
          <w:szCs w:val="28"/>
        </w:rPr>
        <w:t xml:space="preserve">О реализации учетной политики в </w:t>
      </w:r>
      <w:r w:rsidR="009044FE" w:rsidRPr="009044FE">
        <w:rPr>
          <w:b/>
          <w:sz w:val="28"/>
          <w:szCs w:val="28"/>
        </w:rPr>
        <w:t>Администрации Печерского сельского поселения Смол</w:t>
      </w:r>
      <w:r>
        <w:rPr>
          <w:b/>
          <w:sz w:val="28"/>
          <w:szCs w:val="28"/>
        </w:rPr>
        <w:t xml:space="preserve">енского </w:t>
      </w:r>
      <w:proofErr w:type="gramStart"/>
      <w:r>
        <w:rPr>
          <w:b/>
          <w:sz w:val="28"/>
          <w:szCs w:val="28"/>
        </w:rPr>
        <w:t xml:space="preserve">района </w:t>
      </w:r>
      <w:r w:rsidR="009044FE" w:rsidRPr="009044FE">
        <w:rPr>
          <w:b/>
          <w:sz w:val="28"/>
          <w:szCs w:val="28"/>
        </w:rPr>
        <w:t xml:space="preserve"> Смоленской</w:t>
      </w:r>
      <w:proofErr w:type="gramEnd"/>
      <w:r w:rsidR="009044FE" w:rsidRPr="009044FE">
        <w:rPr>
          <w:b/>
          <w:sz w:val="28"/>
          <w:szCs w:val="28"/>
        </w:rPr>
        <w:t xml:space="preserve"> области</w:t>
      </w:r>
    </w:p>
    <w:p w:rsidR="00533A03" w:rsidRPr="009044FE" w:rsidRDefault="00533A03" w:rsidP="00265D74">
      <w:pPr>
        <w:tabs>
          <w:tab w:val="left" w:pos="6237"/>
        </w:tabs>
        <w:spacing w:line="360" w:lineRule="auto"/>
        <w:jc w:val="right"/>
        <w:rPr>
          <w:b/>
          <w:sz w:val="28"/>
          <w:szCs w:val="28"/>
        </w:rPr>
      </w:pPr>
    </w:p>
    <w:p w:rsidR="00533A03" w:rsidRPr="009044FE" w:rsidRDefault="00906FC4" w:rsidP="00265D74">
      <w:pPr>
        <w:pStyle w:val="1"/>
        <w:spacing w:before="0" w:after="0" w:line="360" w:lineRule="auto"/>
        <w:rPr>
          <w:rFonts w:ascii="Times New Roman" w:hAnsi="Times New Roman"/>
          <w:sz w:val="28"/>
          <w:szCs w:val="28"/>
        </w:rPr>
      </w:pPr>
      <w:r>
        <w:rPr>
          <w:rFonts w:ascii="Times New Roman" w:hAnsi="Times New Roman"/>
          <w:sz w:val="28"/>
          <w:szCs w:val="28"/>
        </w:rPr>
        <w:t xml:space="preserve">1 </w:t>
      </w:r>
      <w:r w:rsidR="00533A03" w:rsidRPr="009044FE">
        <w:rPr>
          <w:rFonts w:ascii="Times New Roman" w:hAnsi="Times New Roman"/>
          <w:sz w:val="28"/>
          <w:szCs w:val="28"/>
        </w:rPr>
        <w:t>Общие положения</w:t>
      </w:r>
    </w:p>
    <w:p w:rsidR="00265D74" w:rsidRDefault="00906FC4" w:rsidP="00265D74">
      <w:pPr>
        <w:pStyle w:val="a3"/>
        <w:spacing w:after="0" w:line="360" w:lineRule="auto"/>
        <w:rPr>
          <w:rFonts w:ascii="Times New Roman" w:hAnsi="Times New Roman"/>
          <w:szCs w:val="28"/>
        </w:rPr>
      </w:pPr>
      <w:r>
        <w:rPr>
          <w:rFonts w:ascii="Times New Roman" w:hAnsi="Times New Roman"/>
          <w:szCs w:val="28"/>
        </w:rPr>
        <w:t>(н</w:t>
      </w:r>
      <w:r w:rsidR="00533A03" w:rsidRPr="009044FE">
        <w:rPr>
          <w:rFonts w:ascii="Times New Roman" w:hAnsi="Times New Roman"/>
          <w:szCs w:val="28"/>
        </w:rPr>
        <w:t>ормативные документы</w:t>
      </w:r>
      <w:r>
        <w:rPr>
          <w:rFonts w:ascii="Times New Roman" w:hAnsi="Times New Roman"/>
          <w:szCs w:val="28"/>
        </w:rPr>
        <w:t xml:space="preserve">, принципы ведения учета и </w:t>
      </w:r>
    </w:p>
    <w:p w:rsidR="00533A03" w:rsidRPr="009044FE" w:rsidRDefault="00906FC4" w:rsidP="00265D74">
      <w:pPr>
        <w:pStyle w:val="a3"/>
        <w:spacing w:after="0" w:line="360" w:lineRule="auto"/>
        <w:rPr>
          <w:rFonts w:ascii="Times New Roman" w:hAnsi="Times New Roman"/>
          <w:szCs w:val="28"/>
        </w:rPr>
      </w:pPr>
      <w:r>
        <w:rPr>
          <w:rFonts w:ascii="Times New Roman" w:hAnsi="Times New Roman"/>
          <w:szCs w:val="28"/>
        </w:rPr>
        <w:t>организация учетной работы)</w:t>
      </w:r>
    </w:p>
    <w:p w:rsidR="00533A03" w:rsidRDefault="00533A03" w:rsidP="00265D74">
      <w:pPr>
        <w:tabs>
          <w:tab w:val="left" w:pos="6237"/>
        </w:tabs>
        <w:spacing w:line="360" w:lineRule="auto"/>
        <w:jc w:val="right"/>
        <w:rPr>
          <w:b/>
          <w:sz w:val="28"/>
          <w:szCs w:val="28"/>
        </w:rPr>
      </w:pPr>
    </w:p>
    <w:p w:rsidR="00A02AFB" w:rsidRPr="009044FE" w:rsidRDefault="00A02AFB" w:rsidP="00265D74">
      <w:pPr>
        <w:tabs>
          <w:tab w:val="left" w:pos="6237"/>
        </w:tabs>
        <w:spacing w:line="360" w:lineRule="auto"/>
        <w:jc w:val="right"/>
        <w:rPr>
          <w:b/>
          <w:sz w:val="28"/>
          <w:szCs w:val="28"/>
        </w:rPr>
      </w:pPr>
    </w:p>
    <w:p w:rsidR="00A02AFB" w:rsidRDefault="00906FC4" w:rsidP="00265D74">
      <w:pPr>
        <w:pStyle w:val="20"/>
        <w:spacing w:line="360" w:lineRule="auto"/>
        <w:ind w:firstLine="709"/>
        <w:rPr>
          <w:rFonts w:ascii="Times New Roman" w:hAnsi="Times New Roman" w:cs="Times New Roman"/>
          <w:sz w:val="28"/>
          <w:szCs w:val="28"/>
        </w:rPr>
      </w:pPr>
      <w:r w:rsidRPr="00A02AFB">
        <w:rPr>
          <w:rFonts w:ascii="Times New Roman" w:hAnsi="Times New Roman" w:cs="Times New Roman"/>
          <w:sz w:val="28"/>
          <w:szCs w:val="28"/>
        </w:rPr>
        <w:t>1.1</w:t>
      </w:r>
      <w:r w:rsidR="00673B71" w:rsidRPr="00A02AFB">
        <w:rPr>
          <w:rFonts w:ascii="Times New Roman" w:hAnsi="Times New Roman" w:cs="Times New Roman"/>
          <w:sz w:val="28"/>
          <w:szCs w:val="28"/>
        </w:rPr>
        <w:t>.</w:t>
      </w:r>
      <w:r w:rsidRPr="00A02AFB">
        <w:rPr>
          <w:rFonts w:ascii="Times New Roman" w:hAnsi="Times New Roman" w:cs="Times New Roman"/>
          <w:sz w:val="28"/>
          <w:szCs w:val="28"/>
        </w:rPr>
        <w:t xml:space="preserve"> </w:t>
      </w:r>
      <w:r w:rsidR="00533A03" w:rsidRPr="00A02AFB">
        <w:rPr>
          <w:rFonts w:ascii="Times New Roman" w:hAnsi="Times New Roman" w:cs="Times New Roman"/>
          <w:sz w:val="28"/>
          <w:szCs w:val="28"/>
        </w:rPr>
        <w:t xml:space="preserve">Настоящая учетная политика предназначена для формирования полной и достоверной информации о финансовом, имущественном положении и финансовых результатах </w:t>
      </w:r>
      <w:proofErr w:type="gramStart"/>
      <w:r w:rsidR="00533A03" w:rsidRPr="00A02AFB">
        <w:rPr>
          <w:rFonts w:ascii="Times New Roman" w:hAnsi="Times New Roman" w:cs="Times New Roman"/>
          <w:sz w:val="28"/>
          <w:szCs w:val="28"/>
        </w:rPr>
        <w:t>деятельнос</w:t>
      </w:r>
      <w:r w:rsidR="009044FE" w:rsidRPr="00A02AFB">
        <w:rPr>
          <w:rFonts w:ascii="Times New Roman" w:hAnsi="Times New Roman" w:cs="Times New Roman"/>
          <w:sz w:val="28"/>
          <w:szCs w:val="28"/>
        </w:rPr>
        <w:t>ти  Администрации</w:t>
      </w:r>
      <w:proofErr w:type="gramEnd"/>
      <w:r w:rsidR="009044FE" w:rsidRPr="00A02AFB">
        <w:rPr>
          <w:rFonts w:ascii="Times New Roman" w:hAnsi="Times New Roman" w:cs="Times New Roman"/>
          <w:sz w:val="28"/>
          <w:szCs w:val="28"/>
        </w:rPr>
        <w:t xml:space="preserve"> Печерского сельского поселения Смоленского района Смоленской области</w:t>
      </w:r>
      <w:r w:rsidR="00673B71" w:rsidRPr="00A02AFB">
        <w:rPr>
          <w:rFonts w:ascii="Times New Roman" w:hAnsi="Times New Roman" w:cs="Times New Roman"/>
          <w:sz w:val="28"/>
          <w:szCs w:val="28"/>
        </w:rPr>
        <w:t>.</w:t>
      </w:r>
    </w:p>
    <w:p w:rsidR="00673B71" w:rsidRPr="00A02AFB" w:rsidRDefault="00673B71" w:rsidP="00265D74">
      <w:pPr>
        <w:pStyle w:val="20"/>
        <w:spacing w:line="360" w:lineRule="auto"/>
        <w:ind w:firstLine="709"/>
        <w:rPr>
          <w:rFonts w:ascii="Times New Roman" w:hAnsi="Times New Roman" w:cs="Times New Roman"/>
          <w:sz w:val="28"/>
          <w:szCs w:val="28"/>
        </w:rPr>
      </w:pPr>
      <w:r w:rsidRPr="00A02AFB">
        <w:rPr>
          <w:rFonts w:ascii="Times New Roman" w:hAnsi="Times New Roman" w:cs="Times New Roman"/>
          <w:sz w:val="28"/>
          <w:szCs w:val="28"/>
        </w:rPr>
        <w:t>1.2. Администрация Печерского сельского поселения Смоленского района Смоленской области осуществляет деятельность на основании устава.</w:t>
      </w:r>
    </w:p>
    <w:p w:rsidR="00533A03" w:rsidRPr="00A02AFB" w:rsidRDefault="00673B71" w:rsidP="00265D74">
      <w:pPr>
        <w:pStyle w:val="20"/>
        <w:spacing w:line="360" w:lineRule="auto"/>
        <w:ind w:firstLine="709"/>
        <w:rPr>
          <w:rFonts w:ascii="Times New Roman" w:hAnsi="Times New Roman" w:cs="Times New Roman"/>
          <w:sz w:val="28"/>
          <w:szCs w:val="28"/>
        </w:rPr>
      </w:pPr>
      <w:r w:rsidRPr="00A02AFB">
        <w:rPr>
          <w:rFonts w:ascii="Times New Roman" w:hAnsi="Times New Roman" w:cs="Times New Roman"/>
          <w:sz w:val="28"/>
          <w:szCs w:val="28"/>
        </w:rPr>
        <w:t xml:space="preserve">1.3. </w:t>
      </w:r>
      <w:r w:rsidR="00533A03" w:rsidRPr="00A02AFB">
        <w:rPr>
          <w:rFonts w:ascii="Times New Roman" w:hAnsi="Times New Roman" w:cs="Times New Roman"/>
          <w:sz w:val="28"/>
          <w:szCs w:val="28"/>
        </w:rPr>
        <w:t xml:space="preserve">Настоящая Учетная политика разработана на основании и с учетом требований и принципов, изложенных в следующих нормативных документах: </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Федеральный закон "О бухгалтерском учете" от 06.12.2011г. № 402-ФЗ (далее – Закон 402-ФЗ)</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 xml:space="preserve">Приказ Минфина России от 31.12.2016 N 256н "Об утверждении федерального стандарта бухгалтерского учета для организаций </w:t>
      </w:r>
      <w:r w:rsidRPr="00A02AFB">
        <w:rPr>
          <w:rFonts w:ascii="Times New Roman" w:hAnsi="Times New Roman" w:cs="Times New Roman"/>
          <w:sz w:val="28"/>
          <w:szCs w:val="28"/>
        </w:rPr>
        <w:lastRenderedPageBreak/>
        <w:t>государственного сектора "Концептуальные основы бухгалтерского учета и отчетности организаций государственного сектора" (далее – Приказ 256н)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31.12.2016 N 257н "Об утверждении федерального стандарта бухгалтерского учета для организаций государственного сектора "Основные средства" (далее – Приказ 257н)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31.12.2016 N 258н "Об утверждении федерального стандарта бухгалтерского учета для организаций государственного сектора "Аренда" (далее – Приказ 258н)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31.12.2016 N 259н "Об утверждении федерального стандарта бухгалтерского учета для организаций государственного сектора "Обесценение активов" (далее – Приказ 259н)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31.12.2016 N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260н)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274н)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30.12.2017 N 275н "Об утверждении федерального стандарта бухгалтерского учета для организаций государственного сектора "События после отчетной даты" (далее – Приказ 275н)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30.12.2017 N 278н "Об утверждении федерального стандарта бухгалтерского учета для организаций государственного сектора "Отчет о движении денежных средств" (далее – Приказ 278н)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27.02.2018 N 32н "Об утверждении федерального стандарта бухгалтерского учета для организаций государственного сектора "Доходы" (далее – Приказ 32н)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lastRenderedPageBreak/>
        <w:t>Приказ Минфина России от 30.05.2018 N 122н "Об утверждении федерального стандарта бухгалтерского учета для организаций государственного сектора "Влияние изменений курсов иностранных валют"</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157н)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России от 20.11.2007 N 112н "Об Общих требованиях к порядку составления, утверждения и ведения бюджетных смет казенных учреждений"</w:t>
      </w:r>
      <w:r w:rsidR="00A02AFB">
        <w:rPr>
          <w:rFonts w:ascii="Times New Roman" w:hAnsi="Times New Roman" w:cs="Times New Roman"/>
          <w:sz w:val="28"/>
          <w:szCs w:val="28"/>
        </w:rPr>
        <w:t>;</w:t>
      </w:r>
      <w:r w:rsidRPr="00A02AFB">
        <w:rPr>
          <w:rFonts w:ascii="Times New Roman" w:hAnsi="Times New Roman" w:cs="Times New Roman"/>
          <w:sz w:val="28"/>
          <w:szCs w:val="28"/>
        </w:rPr>
        <w:t xml:space="preserve"> </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t>Приказ Минфина РФ от 13.06.1995 N 49 "Об утверждении Методических указаний по инвентаризации имущества и финансовых обязательств" (далее – Приказ 49)</w:t>
      </w:r>
      <w:r w:rsidR="00A02AFB">
        <w:rPr>
          <w:rFonts w:ascii="Times New Roman" w:hAnsi="Times New Roman" w:cs="Times New Roman"/>
          <w:sz w:val="28"/>
          <w:szCs w:val="28"/>
        </w:rPr>
        <w:t>;</w:t>
      </w:r>
    </w:p>
    <w:p w:rsidR="00533A03" w:rsidRPr="00A02AFB" w:rsidRDefault="00533A03" w:rsidP="00A02AFB">
      <w:pPr>
        <w:pStyle w:val="20"/>
        <w:numPr>
          <w:ilvl w:val="0"/>
          <w:numId w:val="1"/>
        </w:numPr>
        <w:spacing w:line="360" w:lineRule="auto"/>
        <w:ind w:left="0" w:firstLine="709"/>
        <w:rPr>
          <w:rFonts w:ascii="Times New Roman" w:hAnsi="Times New Roman" w:cs="Times New Roman"/>
          <w:sz w:val="28"/>
          <w:szCs w:val="28"/>
        </w:rPr>
      </w:pPr>
      <w:r w:rsidRPr="00A02AFB">
        <w:rPr>
          <w:rFonts w:ascii="Times New Roman" w:hAnsi="Times New Roman" w:cs="Times New Roman"/>
          <w:sz w:val="28"/>
          <w:szCs w:val="28"/>
        </w:rPr>
        <w:lastRenderedPageBreak/>
        <w:t>Указание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3210-У)</w:t>
      </w:r>
      <w:r w:rsidR="00A02AFB">
        <w:rPr>
          <w:rFonts w:ascii="Times New Roman" w:hAnsi="Times New Roman" w:cs="Times New Roman"/>
          <w:sz w:val="28"/>
          <w:szCs w:val="28"/>
        </w:rPr>
        <w:t>:</w:t>
      </w:r>
    </w:p>
    <w:p w:rsidR="00A02AFB" w:rsidRDefault="00A02AFB" w:rsidP="00A02AFB">
      <w:pPr>
        <w:pStyle w:val="20"/>
        <w:spacing w:line="360" w:lineRule="auto"/>
        <w:ind w:left="709" w:firstLine="0"/>
        <w:rPr>
          <w:rFonts w:ascii="Times New Roman" w:hAnsi="Times New Roman" w:cs="Times New Roman"/>
          <w:sz w:val="28"/>
          <w:szCs w:val="28"/>
        </w:rPr>
      </w:pPr>
      <w:r>
        <w:rPr>
          <w:rFonts w:ascii="Times New Roman" w:hAnsi="Times New Roman" w:cs="Times New Roman"/>
          <w:sz w:val="28"/>
          <w:szCs w:val="28"/>
        </w:rPr>
        <w:t xml:space="preserve">1) </w:t>
      </w:r>
      <w:r w:rsidR="00533A03" w:rsidRPr="00A02AFB">
        <w:rPr>
          <w:rFonts w:ascii="Times New Roman" w:hAnsi="Times New Roman" w:cs="Times New Roman"/>
          <w:sz w:val="28"/>
          <w:szCs w:val="28"/>
        </w:rPr>
        <w:t>Налогового кодекса Российской Федерации</w:t>
      </w:r>
      <w:r>
        <w:rPr>
          <w:rFonts w:ascii="Times New Roman" w:hAnsi="Times New Roman" w:cs="Times New Roman"/>
          <w:sz w:val="28"/>
          <w:szCs w:val="28"/>
        </w:rPr>
        <w:t>;</w:t>
      </w:r>
    </w:p>
    <w:p w:rsidR="00A02AFB" w:rsidRDefault="00A02AFB" w:rsidP="00A02AFB">
      <w:pPr>
        <w:pStyle w:val="20"/>
        <w:spacing w:line="360" w:lineRule="auto"/>
        <w:ind w:left="709" w:firstLine="0"/>
        <w:rPr>
          <w:rFonts w:ascii="Times New Roman" w:hAnsi="Times New Roman" w:cs="Times New Roman"/>
          <w:sz w:val="28"/>
          <w:szCs w:val="28"/>
        </w:rPr>
      </w:pPr>
      <w:r>
        <w:rPr>
          <w:rFonts w:ascii="Times New Roman" w:hAnsi="Times New Roman" w:cs="Times New Roman"/>
          <w:sz w:val="28"/>
          <w:szCs w:val="28"/>
        </w:rPr>
        <w:t xml:space="preserve">2) </w:t>
      </w:r>
      <w:r w:rsidR="00533A03" w:rsidRPr="00A02AFB">
        <w:rPr>
          <w:rFonts w:ascii="Times New Roman" w:hAnsi="Times New Roman" w:cs="Times New Roman"/>
          <w:sz w:val="28"/>
          <w:szCs w:val="28"/>
        </w:rPr>
        <w:t>Бюджетного кодекса Российской Федерации</w:t>
      </w:r>
      <w:r>
        <w:rPr>
          <w:rFonts w:ascii="Times New Roman" w:hAnsi="Times New Roman" w:cs="Times New Roman"/>
          <w:sz w:val="28"/>
          <w:szCs w:val="28"/>
        </w:rPr>
        <w:t>;</w:t>
      </w:r>
    </w:p>
    <w:p w:rsidR="00A02AFB" w:rsidRDefault="00A02AFB" w:rsidP="00A02AFB">
      <w:pPr>
        <w:pStyle w:val="20"/>
        <w:spacing w:line="360" w:lineRule="auto"/>
        <w:ind w:left="709" w:firstLine="0"/>
        <w:rPr>
          <w:rFonts w:ascii="Times New Roman" w:hAnsi="Times New Roman" w:cs="Times New Roman"/>
          <w:sz w:val="28"/>
          <w:szCs w:val="28"/>
        </w:rPr>
      </w:pPr>
      <w:r>
        <w:rPr>
          <w:rFonts w:ascii="Times New Roman" w:hAnsi="Times New Roman" w:cs="Times New Roman"/>
          <w:sz w:val="28"/>
          <w:szCs w:val="28"/>
        </w:rPr>
        <w:t xml:space="preserve">3) </w:t>
      </w:r>
      <w:r w:rsidR="00533A03" w:rsidRPr="00A02AFB">
        <w:rPr>
          <w:rFonts w:ascii="Times New Roman" w:hAnsi="Times New Roman" w:cs="Times New Roman"/>
          <w:sz w:val="28"/>
          <w:szCs w:val="28"/>
        </w:rPr>
        <w:t>Трудового кодекса Российской Федерации</w:t>
      </w:r>
      <w:r>
        <w:rPr>
          <w:rFonts w:ascii="Times New Roman" w:hAnsi="Times New Roman" w:cs="Times New Roman"/>
          <w:sz w:val="28"/>
          <w:szCs w:val="28"/>
        </w:rPr>
        <w:t>;</w:t>
      </w:r>
    </w:p>
    <w:p w:rsidR="00533A03" w:rsidRPr="00A02AFB" w:rsidRDefault="00A02AFB" w:rsidP="00A02AFB">
      <w:pPr>
        <w:pStyle w:val="2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r w:rsidR="00463287" w:rsidRPr="00A02AFB">
        <w:rPr>
          <w:rFonts w:ascii="Times New Roman" w:hAnsi="Times New Roman" w:cs="Times New Roman"/>
          <w:sz w:val="28"/>
          <w:szCs w:val="28"/>
        </w:rPr>
        <w:t>Иными нормативными правовыми актами Российской Федерации, регулирующими вопросы по бухгалтерскому учету</w:t>
      </w:r>
      <w:r>
        <w:rPr>
          <w:rFonts w:ascii="Times New Roman" w:hAnsi="Times New Roman" w:cs="Times New Roman"/>
          <w:sz w:val="28"/>
          <w:szCs w:val="28"/>
        </w:rPr>
        <w:t>.</w:t>
      </w:r>
    </w:p>
    <w:p w:rsidR="009044FE" w:rsidRPr="00A02AFB" w:rsidRDefault="00673B71" w:rsidP="00A02AFB">
      <w:pPr>
        <w:shd w:val="clear" w:color="auto" w:fill="FFFFFF"/>
        <w:spacing w:line="360" w:lineRule="auto"/>
        <w:ind w:firstLine="709"/>
        <w:jc w:val="both"/>
        <w:rPr>
          <w:sz w:val="28"/>
          <w:szCs w:val="28"/>
        </w:rPr>
      </w:pPr>
      <w:r w:rsidRPr="00A02AFB">
        <w:rPr>
          <w:sz w:val="28"/>
          <w:szCs w:val="28"/>
        </w:rPr>
        <w:t>1.4</w:t>
      </w:r>
      <w:r w:rsidR="00D36A1E" w:rsidRPr="00A02AFB">
        <w:rPr>
          <w:sz w:val="28"/>
          <w:szCs w:val="28"/>
        </w:rPr>
        <w:t>.</w:t>
      </w:r>
      <w:r w:rsidR="00CF5747" w:rsidRPr="00A02AFB">
        <w:rPr>
          <w:sz w:val="28"/>
          <w:szCs w:val="28"/>
        </w:rPr>
        <w:t xml:space="preserve"> </w:t>
      </w:r>
      <w:r w:rsidR="009044FE" w:rsidRPr="00A02AFB">
        <w:rPr>
          <w:sz w:val="28"/>
          <w:szCs w:val="28"/>
        </w:rPr>
        <w:t>Принятая Учетная политика применяется последовательно от одного отчетного года к другому. Изменения в Учетн</w:t>
      </w:r>
      <w:r w:rsidR="00AB62F4" w:rsidRPr="00A02AFB">
        <w:rPr>
          <w:sz w:val="28"/>
          <w:szCs w:val="28"/>
        </w:rPr>
        <w:t>ую политику принимаются Распоряжением</w:t>
      </w:r>
      <w:r w:rsidR="00906FC4" w:rsidRPr="00A02AFB">
        <w:rPr>
          <w:sz w:val="28"/>
          <w:szCs w:val="28"/>
        </w:rPr>
        <w:t xml:space="preserve"> Администрации Печерского сельского поселения Смоленского района Смоленской области</w:t>
      </w:r>
      <w:r w:rsidR="009044FE" w:rsidRPr="00A02AFB">
        <w:rPr>
          <w:sz w:val="28"/>
          <w:szCs w:val="28"/>
        </w:rPr>
        <w:t xml:space="preserve">   в одном из следующих случаев:</w:t>
      </w:r>
    </w:p>
    <w:p w:rsidR="00A02AFB" w:rsidRDefault="00A02AFB" w:rsidP="00A02AFB">
      <w:pPr>
        <w:pStyle w:val="a9"/>
        <w:numPr>
          <w:ilvl w:val="0"/>
          <w:numId w:val="5"/>
        </w:numPr>
        <w:spacing w:line="360" w:lineRule="auto"/>
        <w:ind w:left="0" w:firstLine="709"/>
        <w:jc w:val="both"/>
        <w:rPr>
          <w:b/>
          <w:bCs/>
          <w:sz w:val="28"/>
          <w:szCs w:val="28"/>
        </w:rPr>
      </w:pPr>
      <w:r>
        <w:rPr>
          <w:sz w:val="28"/>
          <w:szCs w:val="28"/>
        </w:rPr>
        <w:t>П</w:t>
      </w:r>
      <w:r w:rsidR="009044FE" w:rsidRPr="00A02AFB">
        <w:rPr>
          <w:sz w:val="28"/>
          <w:szCs w:val="28"/>
        </w:rPr>
        <w:t xml:space="preserve">ри </w:t>
      </w:r>
      <w:r w:rsidR="009044FE" w:rsidRPr="00A02AFB">
        <w:rPr>
          <w:bCs/>
          <w:sz w:val="28"/>
          <w:szCs w:val="28"/>
        </w:rPr>
        <w:t>изменении законода</w:t>
      </w:r>
      <w:r>
        <w:rPr>
          <w:bCs/>
          <w:sz w:val="28"/>
          <w:szCs w:val="28"/>
        </w:rPr>
        <w:t xml:space="preserve">тельства Российской Федерации о </w:t>
      </w:r>
      <w:r w:rsidR="009044FE" w:rsidRPr="00A02AFB">
        <w:rPr>
          <w:bCs/>
          <w:sz w:val="28"/>
          <w:szCs w:val="28"/>
        </w:rPr>
        <w:t>бухгалтерском учете, нормативных правовых актов, регулирующих ведение бухгалтерского учета и составление бухгалтерской (финансовой) отчетности</w:t>
      </w:r>
      <w:r>
        <w:rPr>
          <w:bCs/>
          <w:sz w:val="28"/>
          <w:szCs w:val="28"/>
        </w:rPr>
        <w:t>;</w:t>
      </w:r>
    </w:p>
    <w:p w:rsidR="00A02AFB" w:rsidRPr="00A02AFB" w:rsidRDefault="00A02AFB" w:rsidP="00A02AFB">
      <w:pPr>
        <w:pStyle w:val="a9"/>
        <w:numPr>
          <w:ilvl w:val="0"/>
          <w:numId w:val="5"/>
        </w:numPr>
        <w:spacing w:line="360" w:lineRule="auto"/>
        <w:ind w:left="0" w:firstLine="709"/>
        <w:jc w:val="both"/>
        <w:rPr>
          <w:b/>
          <w:bCs/>
          <w:sz w:val="28"/>
          <w:szCs w:val="28"/>
        </w:rPr>
      </w:pPr>
      <w:r w:rsidRPr="00A02AFB">
        <w:rPr>
          <w:sz w:val="28"/>
          <w:szCs w:val="28"/>
        </w:rPr>
        <w:t>П</w:t>
      </w:r>
      <w:r w:rsidR="009044FE" w:rsidRPr="00A02AFB">
        <w:rPr>
          <w:bCs/>
          <w:sz w:val="28"/>
          <w:szCs w:val="28"/>
        </w:rPr>
        <w:t xml:space="preserve">ри формировании или утверждении </w:t>
      </w:r>
      <w:r w:rsidR="00906FC4" w:rsidRPr="00A02AFB">
        <w:rPr>
          <w:bCs/>
          <w:sz w:val="28"/>
          <w:szCs w:val="28"/>
        </w:rPr>
        <w:t>Администрацией</w:t>
      </w:r>
      <w:r w:rsidR="009044FE" w:rsidRPr="00A02AFB">
        <w:rPr>
          <w:bCs/>
          <w:sz w:val="28"/>
          <w:szCs w:val="28"/>
        </w:rPr>
        <w:t xml:space="preserve">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9044FE" w:rsidRPr="00A02AFB" w:rsidRDefault="00A02AFB" w:rsidP="00A02AFB">
      <w:pPr>
        <w:pStyle w:val="a9"/>
        <w:numPr>
          <w:ilvl w:val="0"/>
          <w:numId w:val="5"/>
        </w:numPr>
        <w:spacing w:line="360" w:lineRule="auto"/>
        <w:ind w:left="0" w:firstLine="709"/>
        <w:jc w:val="both"/>
        <w:rPr>
          <w:b/>
          <w:bCs/>
          <w:sz w:val="28"/>
          <w:szCs w:val="28"/>
        </w:rPr>
      </w:pPr>
      <w:r w:rsidRPr="00A02AFB">
        <w:rPr>
          <w:bCs/>
          <w:sz w:val="28"/>
          <w:szCs w:val="28"/>
        </w:rPr>
        <w:t>П</w:t>
      </w:r>
      <w:r w:rsidR="009044FE" w:rsidRPr="00A02AFB">
        <w:rPr>
          <w:bCs/>
          <w:sz w:val="28"/>
          <w:szCs w:val="28"/>
        </w:rPr>
        <w:t>ри</w:t>
      </w:r>
      <w:r w:rsidR="009044FE" w:rsidRPr="00A02AFB">
        <w:rPr>
          <w:b/>
          <w:bCs/>
          <w:sz w:val="28"/>
          <w:szCs w:val="28"/>
        </w:rPr>
        <w:t xml:space="preserve"> </w:t>
      </w:r>
      <w:r w:rsidR="009044FE" w:rsidRPr="00A02AFB">
        <w:rPr>
          <w:bCs/>
          <w:sz w:val="28"/>
          <w:szCs w:val="28"/>
        </w:rPr>
        <w:t xml:space="preserve">существенном изменении условий деятельности </w:t>
      </w:r>
      <w:r w:rsidR="00906FC4" w:rsidRPr="00A02AFB">
        <w:rPr>
          <w:bCs/>
          <w:sz w:val="28"/>
          <w:szCs w:val="28"/>
        </w:rPr>
        <w:t xml:space="preserve">Администрации, </w:t>
      </w:r>
      <w:proofErr w:type="gramStart"/>
      <w:r w:rsidR="00906FC4" w:rsidRPr="00A02AFB">
        <w:rPr>
          <w:bCs/>
          <w:sz w:val="28"/>
          <w:szCs w:val="28"/>
        </w:rPr>
        <w:t xml:space="preserve">включая </w:t>
      </w:r>
      <w:r w:rsidR="009044FE" w:rsidRPr="00A02AFB">
        <w:rPr>
          <w:bCs/>
          <w:sz w:val="28"/>
          <w:szCs w:val="28"/>
        </w:rPr>
        <w:t xml:space="preserve"> реорганизацию</w:t>
      </w:r>
      <w:proofErr w:type="gramEnd"/>
      <w:r w:rsidR="009044FE" w:rsidRPr="00A02AFB">
        <w:rPr>
          <w:bCs/>
          <w:sz w:val="28"/>
          <w:szCs w:val="28"/>
        </w:rPr>
        <w:t>, изменение возложенных полномочий и (или) выполняемых им функций.</w:t>
      </w:r>
    </w:p>
    <w:p w:rsidR="009044FE" w:rsidRPr="00A02AFB" w:rsidRDefault="00673B71" w:rsidP="00A02AFB">
      <w:pPr>
        <w:spacing w:line="360" w:lineRule="auto"/>
        <w:ind w:firstLine="709"/>
        <w:jc w:val="both"/>
        <w:rPr>
          <w:bCs/>
          <w:sz w:val="28"/>
          <w:szCs w:val="28"/>
        </w:rPr>
      </w:pPr>
      <w:r w:rsidRPr="00A02AFB">
        <w:rPr>
          <w:bCs/>
          <w:sz w:val="28"/>
          <w:szCs w:val="28"/>
        </w:rPr>
        <w:t>1.5</w:t>
      </w:r>
      <w:r w:rsidR="00D36A1E" w:rsidRPr="00A02AFB">
        <w:rPr>
          <w:bCs/>
          <w:sz w:val="28"/>
          <w:szCs w:val="28"/>
        </w:rPr>
        <w:t>.</w:t>
      </w:r>
      <w:r w:rsidR="00CF5747" w:rsidRPr="00A02AFB">
        <w:rPr>
          <w:bCs/>
          <w:sz w:val="28"/>
          <w:szCs w:val="28"/>
        </w:rPr>
        <w:t xml:space="preserve"> </w:t>
      </w:r>
      <w:r w:rsidR="009044FE" w:rsidRPr="00A02AFB">
        <w:rPr>
          <w:bCs/>
          <w:sz w:val="28"/>
          <w:szCs w:val="28"/>
        </w:rPr>
        <w:t>Изменением учетной политики не считается:</w:t>
      </w:r>
    </w:p>
    <w:p w:rsidR="008901A6" w:rsidRDefault="008901A6" w:rsidP="008901A6">
      <w:pPr>
        <w:pStyle w:val="a9"/>
        <w:spacing w:line="360" w:lineRule="auto"/>
        <w:ind w:left="0" w:firstLine="709"/>
        <w:jc w:val="both"/>
        <w:rPr>
          <w:bCs/>
          <w:sz w:val="28"/>
          <w:szCs w:val="28"/>
        </w:rPr>
      </w:pPr>
      <w:r>
        <w:rPr>
          <w:bCs/>
          <w:sz w:val="28"/>
          <w:szCs w:val="28"/>
        </w:rPr>
        <w:t xml:space="preserve">– </w:t>
      </w:r>
      <w:r w:rsidR="00A02AFB" w:rsidRPr="008901A6">
        <w:rPr>
          <w:bCs/>
          <w:sz w:val="28"/>
          <w:szCs w:val="28"/>
        </w:rPr>
        <w:t>П</w:t>
      </w:r>
      <w:r w:rsidR="009044FE" w:rsidRPr="008901A6">
        <w:rPr>
          <w:bCs/>
          <w:sz w:val="28"/>
          <w:szCs w:val="28"/>
        </w:rPr>
        <w:t>рименение правила (способа) организации и ведения бухгалтерского учета для отражения фактов хозяйственной жизни, которые отличны по существу от фактов хозяйственной жизни, имевших место ранее;</w:t>
      </w:r>
    </w:p>
    <w:p w:rsidR="009044FE" w:rsidRDefault="008901A6" w:rsidP="008901A6">
      <w:pPr>
        <w:pStyle w:val="a9"/>
        <w:spacing w:line="360" w:lineRule="auto"/>
        <w:ind w:left="0" w:firstLine="709"/>
        <w:jc w:val="both"/>
        <w:rPr>
          <w:bCs/>
          <w:sz w:val="28"/>
          <w:szCs w:val="28"/>
        </w:rPr>
      </w:pPr>
      <w:r>
        <w:rPr>
          <w:bCs/>
          <w:sz w:val="28"/>
          <w:szCs w:val="28"/>
        </w:rPr>
        <w:lastRenderedPageBreak/>
        <w:t xml:space="preserve">– </w:t>
      </w:r>
      <w:r w:rsidR="00A02AFB" w:rsidRPr="008901A6">
        <w:rPr>
          <w:bCs/>
          <w:sz w:val="28"/>
          <w:szCs w:val="28"/>
        </w:rPr>
        <w:t>У</w:t>
      </w:r>
      <w:r w:rsidR="009044FE" w:rsidRPr="008901A6">
        <w:rPr>
          <w:bCs/>
          <w:sz w:val="28"/>
          <w:szCs w:val="28"/>
        </w:rPr>
        <w:t>тверждение нового правила (способа) организации и ведения бухгалтерского учета для отражения фактов хозяйственной жизни, которые возникли в деятельности субъекта учета впервые.</w:t>
      </w:r>
    </w:p>
    <w:p w:rsidR="008901A6" w:rsidRPr="008901A6" w:rsidRDefault="008901A6" w:rsidP="008901A6">
      <w:pPr>
        <w:pStyle w:val="a9"/>
        <w:spacing w:line="360" w:lineRule="auto"/>
        <w:ind w:left="0" w:firstLine="709"/>
        <w:jc w:val="both"/>
        <w:rPr>
          <w:bCs/>
          <w:sz w:val="28"/>
          <w:szCs w:val="28"/>
        </w:rPr>
      </w:pPr>
    </w:p>
    <w:p w:rsidR="00D36A1E" w:rsidRDefault="00EC3207" w:rsidP="004F06BA">
      <w:pPr>
        <w:spacing w:line="360" w:lineRule="auto"/>
        <w:jc w:val="center"/>
        <w:rPr>
          <w:b/>
          <w:sz w:val="28"/>
          <w:szCs w:val="28"/>
        </w:rPr>
      </w:pPr>
      <w:r w:rsidRPr="00673B71">
        <w:rPr>
          <w:b/>
          <w:sz w:val="28"/>
          <w:szCs w:val="28"/>
        </w:rPr>
        <w:t>2. Организация бюджетного учета</w:t>
      </w:r>
    </w:p>
    <w:p w:rsidR="00673B71" w:rsidRPr="003A6D31" w:rsidRDefault="00673B71" w:rsidP="004F06BA">
      <w:pPr>
        <w:spacing w:line="360" w:lineRule="auto"/>
        <w:rPr>
          <w:b/>
          <w:sz w:val="28"/>
          <w:szCs w:val="28"/>
        </w:rPr>
      </w:pPr>
    </w:p>
    <w:p w:rsidR="004F06BA" w:rsidRDefault="00EC3207" w:rsidP="004F06BA">
      <w:pPr>
        <w:widowControl w:val="0"/>
        <w:autoSpaceDE w:val="0"/>
        <w:autoSpaceDN w:val="0"/>
        <w:adjustRightInd w:val="0"/>
        <w:spacing w:line="360" w:lineRule="auto"/>
        <w:ind w:firstLine="709"/>
        <w:jc w:val="both"/>
        <w:rPr>
          <w:sz w:val="28"/>
          <w:szCs w:val="28"/>
        </w:rPr>
      </w:pPr>
      <w:r>
        <w:rPr>
          <w:sz w:val="28"/>
          <w:szCs w:val="28"/>
        </w:rPr>
        <w:t>2.1</w:t>
      </w:r>
      <w:r w:rsidR="00D36A1E" w:rsidRPr="00D36A1E">
        <w:rPr>
          <w:sz w:val="28"/>
          <w:szCs w:val="28"/>
        </w:rPr>
        <w:t>. Бухгалтерский учет в учреждении осуществляется в соответствии с Бюджетным кодексом Российской Федерации (далее – РФ), Федеральным законом от 06.12.2011 № 402-</w:t>
      </w:r>
      <w:proofErr w:type="gramStart"/>
      <w:r w:rsidR="00D36A1E" w:rsidRPr="00D36A1E">
        <w:rPr>
          <w:sz w:val="28"/>
          <w:szCs w:val="28"/>
        </w:rPr>
        <w:t>ФЗ;  Федеральными</w:t>
      </w:r>
      <w:proofErr w:type="gramEnd"/>
      <w:r w:rsidR="00D36A1E" w:rsidRPr="00D36A1E">
        <w:rPr>
          <w:sz w:val="28"/>
          <w:szCs w:val="28"/>
        </w:rPr>
        <w:t xml:space="preserve"> стандартами для организаций государственного сектора; Инструкциями, утвержденными Приказами Минфина России от 01.12.2010 № 157н, от 06.12.2010 № 162н, иными нормативными актами, регулирующими бухгалтерский учет в организациях государственного сектора РФ (далее применительно к учреждению – бюджетный учет).</w:t>
      </w:r>
    </w:p>
    <w:p w:rsidR="00D36A1E" w:rsidRPr="00D36A1E" w:rsidRDefault="00673B71" w:rsidP="004F06BA">
      <w:pPr>
        <w:widowControl w:val="0"/>
        <w:tabs>
          <w:tab w:val="left" w:pos="1186"/>
        </w:tabs>
        <w:autoSpaceDE w:val="0"/>
        <w:autoSpaceDN w:val="0"/>
        <w:adjustRightInd w:val="0"/>
        <w:spacing w:line="360" w:lineRule="auto"/>
        <w:ind w:firstLine="709"/>
        <w:jc w:val="both"/>
        <w:rPr>
          <w:sz w:val="28"/>
          <w:szCs w:val="28"/>
        </w:rPr>
      </w:pPr>
      <w:r>
        <w:rPr>
          <w:sz w:val="28"/>
          <w:szCs w:val="28"/>
        </w:rPr>
        <w:t>2.2</w:t>
      </w:r>
      <w:r w:rsidR="00D36A1E" w:rsidRPr="00D36A1E">
        <w:rPr>
          <w:sz w:val="28"/>
          <w:szCs w:val="28"/>
        </w:rPr>
        <w:t xml:space="preserve">. В учреждении применяется рабочий план счетов бюджетного учета </w:t>
      </w:r>
      <w:r w:rsidR="00D36A1E" w:rsidRPr="00B341EE">
        <w:rPr>
          <w:sz w:val="28"/>
          <w:szCs w:val="28"/>
        </w:rPr>
        <w:t>(Приложение № 1 к настоящей Учетной политике).</w:t>
      </w:r>
    </w:p>
    <w:p w:rsidR="00D36A1E" w:rsidRPr="00D36A1E" w:rsidRDefault="00673B71" w:rsidP="004F06BA">
      <w:pPr>
        <w:widowControl w:val="0"/>
        <w:tabs>
          <w:tab w:val="left" w:pos="1186"/>
        </w:tabs>
        <w:autoSpaceDE w:val="0"/>
        <w:autoSpaceDN w:val="0"/>
        <w:adjustRightInd w:val="0"/>
        <w:spacing w:line="360" w:lineRule="auto"/>
        <w:ind w:firstLine="709"/>
        <w:jc w:val="both"/>
        <w:rPr>
          <w:sz w:val="28"/>
          <w:szCs w:val="28"/>
        </w:rPr>
      </w:pPr>
      <w:r>
        <w:rPr>
          <w:sz w:val="28"/>
          <w:szCs w:val="28"/>
        </w:rPr>
        <w:t>2.3</w:t>
      </w:r>
      <w:r w:rsidR="00D36A1E" w:rsidRPr="00D36A1E">
        <w:rPr>
          <w:sz w:val="28"/>
          <w:szCs w:val="28"/>
        </w:rPr>
        <w:t>. Бюджетный учет ведется методом начисления.</w:t>
      </w:r>
    </w:p>
    <w:p w:rsidR="00D36A1E" w:rsidRPr="00D36A1E" w:rsidRDefault="00673B71" w:rsidP="004F06BA">
      <w:pPr>
        <w:widowControl w:val="0"/>
        <w:tabs>
          <w:tab w:val="left" w:pos="709"/>
        </w:tabs>
        <w:autoSpaceDE w:val="0"/>
        <w:autoSpaceDN w:val="0"/>
        <w:adjustRightInd w:val="0"/>
        <w:spacing w:line="360" w:lineRule="auto"/>
        <w:ind w:firstLine="709"/>
        <w:jc w:val="both"/>
        <w:rPr>
          <w:sz w:val="28"/>
          <w:szCs w:val="28"/>
        </w:rPr>
      </w:pPr>
      <w:r>
        <w:rPr>
          <w:sz w:val="28"/>
          <w:szCs w:val="28"/>
        </w:rPr>
        <w:t>2.4.</w:t>
      </w:r>
      <w:r w:rsidR="00D36A1E" w:rsidRPr="00D36A1E">
        <w:rPr>
          <w:sz w:val="28"/>
          <w:szCs w:val="28"/>
        </w:rPr>
        <w:t xml:space="preserve"> Бюджетный учет осуществляется посредством компьютерной системы автоматизации бухгалтерского учета «Турбо 9» по всем разделам учета с выходом на главную книгу и бюджетную отчетность.</w:t>
      </w:r>
    </w:p>
    <w:p w:rsidR="00D36A1E" w:rsidRDefault="00673B71" w:rsidP="004F06BA">
      <w:pPr>
        <w:widowControl w:val="0"/>
        <w:tabs>
          <w:tab w:val="left" w:pos="709"/>
        </w:tabs>
        <w:autoSpaceDE w:val="0"/>
        <w:autoSpaceDN w:val="0"/>
        <w:adjustRightInd w:val="0"/>
        <w:spacing w:line="360" w:lineRule="auto"/>
        <w:ind w:firstLine="709"/>
        <w:jc w:val="both"/>
        <w:rPr>
          <w:sz w:val="28"/>
          <w:szCs w:val="28"/>
        </w:rPr>
      </w:pPr>
      <w:r>
        <w:rPr>
          <w:sz w:val="28"/>
          <w:szCs w:val="28"/>
        </w:rPr>
        <w:t>2.5.</w:t>
      </w:r>
      <w:r w:rsidR="00D36A1E" w:rsidRPr="00D36A1E">
        <w:rPr>
          <w:sz w:val="28"/>
          <w:szCs w:val="28"/>
        </w:rPr>
        <w:t xml:space="preserve"> Под последним операционным днем в рамках настоящей Учетной политики понимается последний рабочий или календарный день месяца, квартала, года.</w:t>
      </w:r>
    </w:p>
    <w:p w:rsidR="00707358" w:rsidRDefault="00673B71" w:rsidP="004F06BA">
      <w:pPr>
        <w:shd w:val="clear" w:color="auto" w:fill="FFFFFF"/>
        <w:tabs>
          <w:tab w:val="left" w:pos="1186"/>
        </w:tabs>
        <w:spacing w:line="360" w:lineRule="auto"/>
        <w:ind w:firstLine="709"/>
        <w:jc w:val="both"/>
        <w:rPr>
          <w:sz w:val="28"/>
          <w:szCs w:val="28"/>
        </w:rPr>
      </w:pPr>
      <w:r>
        <w:rPr>
          <w:spacing w:val="-1"/>
          <w:sz w:val="28"/>
          <w:szCs w:val="28"/>
        </w:rPr>
        <w:t>2.6.</w:t>
      </w:r>
      <w:r w:rsidR="00DD50B3">
        <w:rPr>
          <w:sz w:val="28"/>
          <w:szCs w:val="28"/>
        </w:rPr>
        <w:t xml:space="preserve"> </w:t>
      </w:r>
      <w:r w:rsidR="00707358" w:rsidRPr="006B75E1">
        <w:rPr>
          <w:sz w:val="28"/>
          <w:szCs w:val="28"/>
        </w:rPr>
        <w:t>Исходящие остатки по счетам нефинансовых активов,</w:t>
      </w:r>
      <w:r w:rsidR="00707358" w:rsidRPr="00ED153D">
        <w:rPr>
          <w:sz w:val="28"/>
          <w:szCs w:val="28"/>
        </w:rPr>
        <w:t xml:space="preserve"> </w:t>
      </w:r>
      <w:r w:rsidR="00707358" w:rsidRPr="006B75E1">
        <w:rPr>
          <w:sz w:val="28"/>
          <w:szCs w:val="28"/>
        </w:rPr>
        <w:t>финансовых активов и обязательств содержащим коды бюджетной классификации расходов бюджетов предыдущего финансового года, переносятся на счета входящих остатков текущего финансового года, содержащие коды бюджетной классификации расходов, исходя из принципа сопоставимости (преемственности) элементов бюджетной классификации расходов.</w:t>
      </w:r>
    </w:p>
    <w:p w:rsidR="00707358" w:rsidRDefault="00707358" w:rsidP="004F06BA">
      <w:pPr>
        <w:shd w:val="clear" w:color="auto" w:fill="FFFFFF"/>
        <w:tabs>
          <w:tab w:val="left" w:pos="709"/>
        </w:tabs>
        <w:spacing w:line="360" w:lineRule="auto"/>
        <w:ind w:firstLine="709"/>
        <w:jc w:val="both"/>
        <w:rPr>
          <w:sz w:val="28"/>
          <w:szCs w:val="28"/>
        </w:rPr>
      </w:pPr>
      <w:r w:rsidRPr="007B6190">
        <w:rPr>
          <w:sz w:val="28"/>
          <w:szCs w:val="28"/>
        </w:rPr>
        <w:lastRenderedPageBreak/>
        <w:t>2</w:t>
      </w:r>
      <w:r w:rsidR="00673B71">
        <w:rPr>
          <w:sz w:val="28"/>
          <w:szCs w:val="28"/>
        </w:rPr>
        <w:t>.7</w:t>
      </w:r>
      <w:r>
        <w:rPr>
          <w:sz w:val="28"/>
          <w:szCs w:val="28"/>
        </w:rPr>
        <w:t>. При изменении бюджетной классификации в отчетном периоде входящие остатки на начало отчетного года приводятся в соответствие с действующими кодами бюджетной классификации, исходя из принципа сопоставимости (правопреемственности) кодов бюджетной классификации.</w:t>
      </w:r>
    </w:p>
    <w:p w:rsidR="00707358" w:rsidRPr="006B75E1" w:rsidRDefault="00673B71" w:rsidP="004F06BA">
      <w:pPr>
        <w:spacing w:line="360" w:lineRule="auto"/>
        <w:ind w:firstLine="709"/>
        <w:jc w:val="both"/>
        <w:outlineLvl w:val="1"/>
        <w:rPr>
          <w:sz w:val="28"/>
          <w:szCs w:val="28"/>
        </w:rPr>
      </w:pPr>
      <w:r>
        <w:rPr>
          <w:sz w:val="28"/>
          <w:szCs w:val="28"/>
        </w:rPr>
        <w:t>2.8</w:t>
      </w:r>
      <w:r w:rsidR="00707358">
        <w:rPr>
          <w:sz w:val="28"/>
          <w:szCs w:val="28"/>
        </w:rPr>
        <w:t>. Бухгалтерские о</w:t>
      </w:r>
      <w:r w:rsidR="00707358" w:rsidRPr="006B75E1">
        <w:rPr>
          <w:sz w:val="28"/>
          <w:szCs w:val="28"/>
        </w:rPr>
        <w:t xml:space="preserve">перации по переводу остатков по счетам осуществляются в </w:t>
      </w:r>
      <w:proofErr w:type="spellStart"/>
      <w:r w:rsidR="00707358" w:rsidRPr="006B75E1">
        <w:rPr>
          <w:sz w:val="28"/>
          <w:szCs w:val="28"/>
        </w:rPr>
        <w:t>межотчетный</w:t>
      </w:r>
      <w:proofErr w:type="spellEnd"/>
      <w:r w:rsidR="00707358" w:rsidRPr="006B75E1">
        <w:rPr>
          <w:sz w:val="28"/>
          <w:szCs w:val="28"/>
        </w:rPr>
        <w:t xml:space="preserve"> период в корреспонденции со счетами с использованием счета </w:t>
      </w:r>
      <w:r w:rsidR="00707358">
        <w:rPr>
          <w:sz w:val="28"/>
          <w:szCs w:val="28"/>
        </w:rPr>
        <w:t>1</w:t>
      </w:r>
      <w:r w:rsidR="00707358" w:rsidRPr="006B75E1">
        <w:rPr>
          <w:sz w:val="28"/>
          <w:szCs w:val="28"/>
        </w:rPr>
        <w:t>40130000 «Финансовый результат</w:t>
      </w:r>
      <w:r w:rsidR="00707358">
        <w:rPr>
          <w:sz w:val="28"/>
          <w:szCs w:val="28"/>
        </w:rPr>
        <w:t xml:space="preserve"> прошлых отчетных периодов»</w:t>
      </w:r>
      <w:r w:rsidR="00707358" w:rsidRPr="006B75E1">
        <w:rPr>
          <w:sz w:val="28"/>
          <w:szCs w:val="28"/>
        </w:rPr>
        <w:t>.</w:t>
      </w:r>
    </w:p>
    <w:p w:rsidR="00D36A1E" w:rsidRPr="004F06BA" w:rsidRDefault="00707358" w:rsidP="004F06BA">
      <w:pPr>
        <w:spacing w:line="360" w:lineRule="auto"/>
        <w:ind w:firstLine="709"/>
        <w:jc w:val="both"/>
        <w:outlineLvl w:val="1"/>
        <w:rPr>
          <w:sz w:val="28"/>
          <w:szCs w:val="28"/>
        </w:rPr>
      </w:pPr>
      <w:r w:rsidRPr="006B75E1">
        <w:rPr>
          <w:sz w:val="28"/>
          <w:szCs w:val="28"/>
        </w:rPr>
        <w:t xml:space="preserve">При внесении изменений в классификацию доходов бюджетов, классификацию расходов бюджетов и классификацию источников финансирования дефицитов бюджетов в течение финансового года, обороты по счетам, содержащим изменяемые коды бюджетной классификации Российской Федерации, подлежат уточнению методом «Красное </w:t>
      </w:r>
      <w:proofErr w:type="spellStart"/>
      <w:r w:rsidRPr="006B75E1">
        <w:rPr>
          <w:sz w:val="28"/>
          <w:szCs w:val="28"/>
        </w:rPr>
        <w:t>сторно</w:t>
      </w:r>
      <w:proofErr w:type="spellEnd"/>
      <w:r w:rsidRPr="006B75E1">
        <w:rPr>
          <w:sz w:val="28"/>
          <w:szCs w:val="28"/>
        </w:rPr>
        <w:t>» с последующим отражением по вновь применяемым кодам бюджетной классификации.</w:t>
      </w:r>
    </w:p>
    <w:p w:rsidR="00D46EFC" w:rsidRPr="00E44F9F" w:rsidRDefault="00673B71" w:rsidP="004F06BA">
      <w:pPr>
        <w:autoSpaceDE w:val="0"/>
        <w:autoSpaceDN w:val="0"/>
        <w:adjustRightInd w:val="0"/>
        <w:spacing w:line="360" w:lineRule="auto"/>
        <w:ind w:firstLine="709"/>
        <w:jc w:val="both"/>
        <w:rPr>
          <w:sz w:val="28"/>
          <w:szCs w:val="28"/>
        </w:rPr>
      </w:pPr>
      <w:r>
        <w:rPr>
          <w:bCs/>
          <w:sz w:val="28"/>
          <w:szCs w:val="28"/>
        </w:rPr>
        <w:t>2.9</w:t>
      </w:r>
      <w:r w:rsidR="003A6D31">
        <w:rPr>
          <w:bCs/>
          <w:sz w:val="28"/>
          <w:szCs w:val="28"/>
        </w:rPr>
        <w:t>.</w:t>
      </w:r>
      <w:r w:rsidR="004F06BA">
        <w:rPr>
          <w:bCs/>
          <w:sz w:val="28"/>
          <w:szCs w:val="28"/>
        </w:rPr>
        <w:t xml:space="preserve"> </w:t>
      </w:r>
      <w:r w:rsidR="00D46EFC" w:rsidRPr="00E44F9F">
        <w:rPr>
          <w:bCs/>
          <w:sz w:val="28"/>
          <w:szCs w:val="28"/>
        </w:rPr>
        <w:t xml:space="preserve">Ответственность за организацию бухгалтерского учета несет </w:t>
      </w:r>
      <w:r w:rsidR="00522D96" w:rsidRPr="00E44F9F">
        <w:rPr>
          <w:bCs/>
          <w:sz w:val="28"/>
          <w:szCs w:val="28"/>
        </w:rPr>
        <w:t>Глава Администрации (п. 1 ст. 7 Закона 402-ФЗ). Глава Администрации</w:t>
      </w:r>
      <w:r w:rsidR="00D46EFC" w:rsidRPr="00E44F9F">
        <w:rPr>
          <w:sz w:val="28"/>
          <w:szCs w:val="28"/>
        </w:rPr>
        <w:t>:</w:t>
      </w:r>
    </w:p>
    <w:p w:rsidR="00D46EFC" w:rsidRPr="00E44F9F" w:rsidRDefault="00D46EFC" w:rsidP="004F06BA">
      <w:pPr>
        <w:numPr>
          <w:ilvl w:val="0"/>
          <w:numId w:val="2"/>
        </w:numPr>
        <w:autoSpaceDE w:val="0"/>
        <w:autoSpaceDN w:val="0"/>
        <w:adjustRightInd w:val="0"/>
        <w:spacing w:line="360" w:lineRule="auto"/>
        <w:ind w:left="0" w:firstLine="709"/>
        <w:jc w:val="both"/>
        <w:rPr>
          <w:sz w:val="28"/>
          <w:szCs w:val="28"/>
        </w:rPr>
      </w:pPr>
      <w:r w:rsidRPr="00E44F9F">
        <w:rPr>
          <w:sz w:val="28"/>
          <w:szCs w:val="28"/>
        </w:rPr>
        <w:t>несет ответственность за организацию бухгалтерского учета и соблюдение законодательства при вы</w:t>
      </w:r>
      <w:r w:rsidR="0083574D" w:rsidRPr="00E44F9F">
        <w:rPr>
          <w:sz w:val="28"/>
          <w:szCs w:val="28"/>
        </w:rPr>
        <w:t>полнении хозяйственных операций</w:t>
      </w:r>
      <w:r w:rsidR="009A6071">
        <w:rPr>
          <w:sz w:val="28"/>
          <w:szCs w:val="28"/>
        </w:rPr>
        <w:t>;</w:t>
      </w:r>
    </w:p>
    <w:p w:rsidR="00D46EFC" w:rsidRPr="00E44F9F" w:rsidRDefault="00D46EFC" w:rsidP="004F06BA">
      <w:pPr>
        <w:numPr>
          <w:ilvl w:val="0"/>
          <w:numId w:val="2"/>
        </w:numPr>
        <w:autoSpaceDE w:val="0"/>
        <w:autoSpaceDN w:val="0"/>
        <w:adjustRightInd w:val="0"/>
        <w:spacing w:line="360" w:lineRule="auto"/>
        <w:ind w:left="0" w:firstLine="709"/>
        <w:jc w:val="both"/>
        <w:rPr>
          <w:sz w:val="28"/>
          <w:szCs w:val="28"/>
        </w:rPr>
      </w:pPr>
      <w:r w:rsidRPr="00E44F9F">
        <w:rPr>
          <w:sz w:val="28"/>
          <w:szCs w:val="28"/>
        </w:rPr>
        <w:t>обеспечивает неукоснительное выполнение работниками требований главного бухгалтера по документальному оформлению хозяйственных операций и представлению в бухгалтерию необходимых док</w:t>
      </w:r>
      <w:r w:rsidR="009A6071">
        <w:rPr>
          <w:sz w:val="28"/>
          <w:szCs w:val="28"/>
        </w:rPr>
        <w:t>ументов и сведений;</w:t>
      </w:r>
    </w:p>
    <w:p w:rsidR="00D46EFC" w:rsidRPr="004F06BA" w:rsidRDefault="00D46EFC" w:rsidP="004F06BA">
      <w:pPr>
        <w:numPr>
          <w:ilvl w:val="0"/>
          <w:numId w:val="2"/>
        </w:numPr>
        <w:autoSpaceDE w:val="0"/>
        <w:autoSpaceDN w:val="0"/>
        <w:adjustRightInd w:val="0"/>
        <w:spacing w:line="360" w:lineRule="auto"/>
        <w:ind w:left="0" w:firstLine="709"/>
        <w:jc w:val="both"/>
        <w:rPr>
          <w:sz w:val="28"/>
          <w:szCs w:val="28"/>
        </w:rPr>
      </w:pPr>
      <w:r w:rsidRPr="00E44F9F">
        <w:rPr>
          <w:sz w:val="28"/>
          <w:szCs w:val="28"/>
        </w:rPr>
        <w:t xml:space="preserve">несет ответственность за организацию хранения первичных (сводных) учетных документов, регистров бухгалтерского учета и бухгалтерской (финансовой) отчетности. </w:t>
      </w:r>
    </w:p>
    <w:p w:rsidR="00D46EFC" w:rsidRPr="004F06BA" w:rsidRDefault="00D46EFC" w:rsidP="004F06BA">
      <w:pPr>
        <w:autoSpaceDE w:val="0"/>
        <w:autoSpaceDN w:val="0"/>
        <w:adjustRightInd w:val="0"/>
        <w:spacing w:line="360" w:lineRule="auto"/>
        <w:ind w:firstLine="709"/>
        <w:jc w:val="both"/>
        <w:rPr>
          <w:sz w:val="28"/>
          <w:szCs w:val="28"/>
        </w:rPr>
      </w:pPr>
      <w:r w:rsidRPr="00E44F9F">
        <w:rPr>
          <w:sz w:val="28"/>
          <w:szCs w:val="28"/>
        </w:rPr>
        <w:t>При смене руководителя проводится инвентар</w:t>
      </w:r>
      <w:r w:rsidR="004F06BA">
        <w:rPr>
          <w:sz w:val="28"/>
          <w:szCs w:val="28"/>
        </w:rPr>
        <w:t xml:space="preserve">изация. </w:t>
      </w:r>
    </w:p>
    <w:p w:rsidR="00D46EFC" w:rsidRPr="00E44F9F" w:rsidRDefault="00673B71" w:rsidP="004F06BA">
      <w:pPr>
        <w:autoSpaceDE w:val="0"/>
        <w:autoSpaceDN w:val="0"/>
        <w:adjustRightInd w:val="0"/>
        <w:spacing w:line="360" w:lineRule="auto"/>
        <w:ind w:firstLine="709"/>
        <w:jc w:val="both"/>
        <w:rPr>
          <w:sz w:val="28"/>
          <w:szCs w:val="28"/>
        </w:rPr>
      </w:pPr>
      <w:r>
        <w:rPr>
          <w:bCs/>
          <w:sz w:val="28"/>
          <w:szCs w:val="28"/>
        </w:rPr>
        <w:t>2.10</w:t>
      </w:r>
      <w:r w:rsidR="00D36A1E" w:rsidRPr="00E44F9F">
        <w:rPr>
          <w:bCs/>
          <w:sz w:val="28"/>
          <w:szCs w:val="28"/>
        </w:rPr>
        <w:t>.</w:t>
      </w:r>
      <w:r w:rsidR="004F06BA">
        <w:rPr>
          <w:bCs/>
          <w:sz w:val="28"/>
          <w:szCs w:val="28"/>
        </w:rPr>
        <w:t xml:space="preserve"> </w:t>
      </w:r>
      <w:r w:rsidR="00D46EFC" w:rsidRPr="00E44F9F">
        <w:rPr>
          <w:bCs/>
          <w:sz w:val="28"/>
          <w:szCs w:val="28"/>
        </w:rPr>
        <w:t xml:space="preserve">Ответственность за ведение учета возлагается на Главного бухгалтера Учреждения (п. 3 ст. 7 Закона 402-ФЗ). </w:t>
      </w:r>
      <w:r w:rsidR="00D46EFC" w:rsidRPr="00E44F9F">
        <w:rPr>
          <w:sz w:val="28"/>
          <w:szCs w:val="28"/>
        </w:rPr>
        <w:t>Главный бухгалтер:</w:t>
      </w:r>
    </w:p>
    <w:p w:rsidR="00D46EFC" w:rsidRPr="00E44F9F" w:rsidRDefault="004F06BA" w:rsidP="004F06BA">
      <w:pPr>
        <w:autoSpaceDE w:val="0"/>
        <w:autoSpaceDN w:val="0"/>
        <w:adjustRightInd w:val="0"/>
        <w:spacing w:line="360" w:lineRule="auto"/>
        <w:ind w:left="709"/>
        <w:jc w:val="both"/>
        <w:rPr>
          <w:sz w:val="28"/>
          <w:szCs w:val="28"/>
        </w:rPr>
      </w:pPr>
      <w:r>
        <w:rPr>
          <w:sz w:val="28"/>
          <w:szCs w:val="28"/>
        </w:rPr>
        <w:t xml:space="preserve">– </w:t>
      </w:r>
      <w:r w:rsidR="008901A6">
        <w:rPr>
          <w:sz w:val="28"/>
          <w:szCs w:val="28"/>
        </w:rPr>
        <w:t>П</w:t>
      </w:r>
      <w:r w:rsidR="00D46EFC" w:rsidRPr="00E44F9F">
        <w:rPr>
          <w:sz w:val="28"/>
          <w:szCs w:val="28"/>
        </w:rPr>
        <w:t xml:space="preserve">одчиняется непосредственно </w:t>
      </w:r>
      <w:r w:rsidR="00522D96" w:rsidRPr="00E44F9F">
        <w:rPr>
          <w:sz w:val="28"/>
          <w:szCs w:val="28"/>
        </w:rPr>
        <w:t>Главе Администрации</w:t>
      </w:r>
      <w:r w:rsidR="009A6071">
        <w:rPr>
          <w:sz w:val="28"/>
          <w:szCs w:val="28"/>
        </w:rPr>
        <w:t>;</w:t>
      </w:r>
    </w:p>
    <w:p w:rsidR="00D46EFC" w:rsidRPr="00E44F9F" w:rsidRDefault="004F06BA" w:rsidP="004F06BA">
      <w:pPr>
        <w:autoSpaceDE w:val="0"/>
        <w:autoSpaceDN w:val="0"/>
        <w:adjustRightInd w:val="0"/>
        <w:spacing w:line="360" w:lineRule="auto"/>
        <w:ind w:firstLine="709"/>
        <w:jc w:val="both"/>
        <w:rPr>
          <w:sz w:val="28"/>
          <w:szCs w:val="28"/>
        </w:rPr>
      </w:pPr>
      <w:r>
        <w:rPr>
          <w:sz w:val="28"/>
          <w:szCs w:val="28"/>
        </w:rPr>
        <w:lastRenderedPageBreak/>
        <w:t xml:space="preserve">– </w:t>
      </w:r>
      <w:r w:rsidR="008901A6">
        <w:rPr>
          <w:sz w:val="28"/>
          <w:szCs w:val="28"/>
        </w:rPr>
        <w:t>Н</w:t>
      </w:r>
      <w:r w:rsidR="00D46EFC" w:rsidRPr="00E44F9F">
        <w:rPr>
          <w:sz w:val="28"/>
          <w:szCs w:val="28"/>
        </w:rPr>
        <w:t>есет ответственность за формиро</w:t>
      </w:r>
      <w:r>
        <w:rPr>
          <w:sz w:val="28"/>
          <w:szCs w:val="28"/>
        </w:rPr>
        <w:t xml:space="preserve">вание учетной политики, ведение </w:t>
      </w:r>
      <w:r w:rsidR="00D46EFC" w:rsidRPr="00E44F9F">
        <w:rPr>
          <w:sz w:val="28"/>
          <w:szCs w:val="28"/>
        </w:rPr>
        <w:t>бухгалтерского учета, своевременное представление полной и достоверной бухгалтерской</w:t>
      </w:r>
      <w:r w:rsidR="009A6071">
        <w:rPr>
          <w:sz w:val="28"/>
          <w:szCs w:val="28"/>
        </w:rPr>
        <w:t xml:space="preserve"> отчетности (п. 8 Приказа 274н);</w:t>
      </w:r>
    </w:p>
    <w:p w:rsidR="00D46EFC" w:rsidRPr="00E44F9F" w:rsidRDefault="004F06BA" w:rsidP="004F06BA">
      <w:pPr>
        <w:autoSpaceDE w:val="0"/>
        <w:autoSpaceDN w:val="0"/>
        <w:adjustRightInd w:val="0"/>
        <w:spacing w:line="360" w:lineRule="auto"/>
        <w:ind w:firstLine="709"/>
        <w:jc w:val="both"/>
        <w:rPr>
          <w:sz w:val="28"/>
          <w:szCs w:val="28"/>
        </w:rPr>
      </w:pPr>
      <w:r>
        <w:rPr>
          <w:sz w:val="28"/>
          <w:szCs w:val="28"/>
        </w:rPr>
        <w:t xml:space="preserve">– </w:t>
      </w:r>
      <w:r w:rsidR="008901A6">
        <w:rPr>
          <w:sz w:val="28"/>
          <w:szCs w:val="28"/>
        </w:rPr>
        <w:t>Н</w:t>
      </w:r>
      <w:r w:rsidR="00D46EFC" w:rsidRPr="00E44F9F">
        <w:rPr>
          <w:sz w:val="28"/>
          <w:szCs w:val="28"/>
        </w:rPr>
        <w:t>е несет ответственность за соответствие составленных другими лицами первичных учетных документов свершившимся фактам хозяйстве</w:t>
      </w:r>
      <w:r w:rsidR="009A6071">
        <w:rPr>
          <w:sz w:val="28"/>
          <w:szCs w:val="28"/>
        </w:rPr>
        <w:t>нной жизни (п. 24 Приказа 256н);</w:t>
      </w:r>
    </w:p>
    <w:p w:rsidR="00D243EB" w:rsidRDefault="00D46EFC" w:rsidP="004F06BA">
      <w:pPr>
        <w:spacing w:line="360" w:lineRule="auto"/>
        <w:ind w:firstLine="709"/>
        <w:jc w:val="both"/>
        <w:rPr>
          <w:sz w:val="28"/>
          <w:szCs w:val="28"/>
        </w:rPr>
      </w:pPr>
      <w:r w:rsidRPr="00E44F9F">
        <w:rPr>
          <w:bCs/>
          <w:sz w:val="28"/>
          <w:szCs w:val="28"/>
        </w:rPr>
        <w:t xml:space="preserve">При смене главного бухгалтера производится передача документов бухгалтерского учета по Акту приема-передачи дел с приложением </w:t>
      </w:r>
      <w:r w:rsidRPr="00E44F9F">
        <w:rPr>
          <w:sz w:val="28"/>
          <w:szCs w:val="28"/>
        </w:rPr>
        <w:t>Реестра сдачи документов (ф. 0504043)</w:t>
      </w:r>
      <w:r w:rsidR="00B769EE" w:rsidRPr="00E44F9F">
        <w:rPr>
          <w:sz w:val="28"/>
          <w:szCs w:val="28"/>
        </w:rPr>
        <w:t>.</w:t>
      </w:r>
      <w:r w:rsidR="004F06BA">
        <w:rPr>
          <w:sz w:val="28"/>
          <w:szCs w:val="28"/>
        </w:rPr>
        <w:t xml:space="preserve"> </w:t>
      </w:r>
    </w:p>
    <w:p w:rsidR="00B769EE" w:rsidRPr="00072145" w:rsidRDefault="00673B71" w:rsidP="004F06BA">
      <w:pPr>
        <w:spacing w:line="360" w:lineRule="auto"/>
        <w:ind w:firstLine="709"/>
        <w:jc w:val="both"/>
        <w:rPr>
          <w:sz w:val="28"/>
          <w:szCs w:val="28"/>
        </w:rPr>
      </w:pPr>
      <w:r>
        <w:rPr>
          <w:sz w:val="28"/>
          <w:szCs w:val="28"/>
        </w:rPr>
        <w:t>2.11</w:t>
      </w:r>
      <w:r w:rsidR="00D36A1E">
        <w:rPr>
          <w:sz w:val="28"/>
          <w:szCs w:val="28"/>
        </w:rPr>
        <w:t>.</w:t>
      </w:r>
      <w:r w:rsidR="007D67B1">
        <w:rPr>
          <w:sz w:val="28"/>
          <w:szCs w:val="28"/>
        </w:rPr>
        <w:t xml:space="preserve"> К </w:t>
      </w:r>
      <w:r w:rsidR="00B769EE" w:rsidRPr="00072145">
        <w:rPr>
          <w:sz w:val="28"/>
          <w:szCs w:val="28"/>
        </w:rPr>
        <w:t xml:space="preserve">бюджетному учету принимаются первичные учетные документы, поступившие по результатам внутреннего финансового контроля. Все первичные учетные документы, поступающие в отдел бухгалтерского учета и отчетности, проверяются на правильность оформления: соответствие утвержденным формам, полнота содержания, заполнение всех предусмотренных реквизитов, наличие подписей лиц, ответственных за их составление и утверждение, и их расшифровок. Первичные учетные документы, оформленные ненадлежащим образом, не подлежат приему </w:t>
      </w:r>
      <w:proofErr w:type="gramStart"/>
      <w:r w:rsidR="00B769EE" w:rsidRPr="00072145">
        <w:rPr>
          <w:sz w:val="28"/>
          <w:szCs w:val="28"/>
        </w:rPr>
        <w:t>к  бюджетному</w:t>
      </w:r>
      <w:proofErr w:type="gramEnd"/>
      <w:r w:rsidR="00B769EE" w:rsidRPr="00072145">
        <w:rPr>
          <w:sz w:val="28"/>
          <w:szCs w:val="28"/>
        </w:rPr>
        <w:t xml:space="preserve"> учету.</w:t>
      </w:r>
    </w:p>
    <w:p w:rsidR="00B769EE" w:rsidRPr="00C82C73" w:rsidRDefault="00B769EE" w:rsidP="004F06BA">
      <w:pPr>
        <w:pStyle w:val="20"/>
        <w:spacing w:line="360" w:lineRule="auto"/>
        <w:ind w:firstLine="709"/>
        <w:rPr>
          <w:rFonts w:ascii="Times New Roman" w:hAnsi="Times New Roman"/>
          <w:sz w:val="28"/>
          <w:szCs w:val="28"/>
        </w:rPr>
      </w:pPr>
      <w:r w:rsidRPr="00C82C73">
        <w:rPr>
          <w:rFonts w:ascii="Times New Roman" w:hAnsi="Times New Roman"/>
          <w:sz w:val="28"/>
          <w:szCs w:val="28"/>
        </w:rPr>
        <w:t xml:space="preserve">Внутренний контроль осуществляют: </w:t>
      </w:r>
    </w:p>
    <w:p w:rsidR="00B769EE" w:rsidRPr="00C82C73" w:rsidRDefault="008901A6" w:rsidP="004F06BA">
      <w:pPr>
        <w:pStyle w:val="20"/>
        <w:spacing w:line="360" w:lineRule="auto"/>
        <w:ind w:firstLine="709"/>
        <w:rPr>
          <w:rFonts w:ascii="Times New Roman" w:hAnsi="Times New Roman"/>
          <w:sz w:val="28"/>
          <w:szCs w:val="28"/>
        </w:rPr>
      </w:pPr>
      <w:r>
        <w:rPr>
          <w:rFonts w:ascii="Times New Roman" w:hAnsi="Times New Roman"/>
          <w:sz w:val="28"/>
          <w:szCs w:val="28"/>
        </w:rPr>
        <w:t xml:space="preserve">1) </w:t>
      </w:r>
      <w:r w:rsidR="004F06BA">
        <w:rPr>
          <w:rFonts w:ascii="Times New Roman" w:hAnsi="Times New Roman"/>
          <w:sz w:val="28"/>
          <w:szCs w:val="28"/>
        </w:rPr>
        <w:t>Н</w:t>
      </w:r>
      <w:r w:rsidR="00B769EE" w:rsidRPr="00C82C73">
        <w:rPr>
          <w:rFonts w:ascii="Times New Roman" w:hAnsi="Times New Roman"/>
          <w:sz w:val="28"/>
          <w:szCs w:val="28"/>
        </w:rPr>
        <w:t xml:space="preserve">а этапе составления первичного документа – Ответственный исполнитель, поименованный в Графике документооборота </w:t>
      </w:r>
      <w:r w:rsidR="00B769EE" w:rsidRPr="00B341EE">
        <w:rPr>
          <w:rFonts w:ascii="Times New Roman" w:hAnsi="Times New Roman"/>
          <w:sz w:val="28"/>
          <w:szCs w:val="28"/>
        </w:rPr>
        <w:t>(</w:t>
      </w:r>
      <w:r w:rsidR="00D36A1E" w:rsidRPr="00B341EE">
        <w:rPr>
          <w:rFonts w:ascii="Times New Roman" w:hAnsi="Times New Roman"/>
          <w:spacing w:val="-1"/>
          <w:sz w:val="28"/>
          <w:szCs w:val="28"/>
        </w:rPr>
        <w:t>приложению №2</w:t>
      </w:r>
      <w:r w:rsidR="00B769EE" w:rsidRPr="00B341EE">
        <w:rPr>
          <w:rFonts w:ascii="Times New Roman" w:hAnsi="Times New Roman"/>
          <w:spacing w:val="-1"/>
          <w:sz w:val="28"/>
          <w:szCs w:val="28"/>
        </w:rPr>
        <w:t xml:space="preserve"> к настоящему Положению</w:t>
      </w:r>
      <w:r w:rsidRPr="00B341EE">
        <w:rPr>
          <w:rFonts w:ascii="Times New Roman" w:hAnsi="Times New Roman"/>
          <w:sz w:val="28"/>
          <w:szCs w:val="28"/>
        </w:rPr>
        <w:t>);</w:t>
      </w:r>
    </w:p>
    <w:p w:rsidR="00B769EE" w:rsidRDefault="008901A6" w:rsidP="008901A6">
      <w:pPr>
        <w:pStyle w:val="20"/>
        <w:spacing w:line="360" w:lineRule="auto"/>
        <w:ind w:firstLine="709"/>
        <w:rPr>
          <w:rFonts w:ascii="Times New Roman" w:hAnsi="Times New Roman"/>
          <w:sz w:val="28"/>
          <w:szCs w:val="28"/>
        </w:rPr>
      </w:pPr>
      <w:r>
        <w:rPr>
          <w:rFonts w:ascii="Times New Roman" w:hAnsi="Times New Roman"/>
          <w:sz w:val="28"/>
          <w:szCs w:val="28"/>
        </w:rPr>
        <w:t>2) Н</w:t>
      </w:r>
      <w:r w:rsidR="00B769EE" w:rsidRPr="00C82C73">
        <w:rPr>
          <w:rFonts w:ascii="Times New Roman" w:hAnsi="Times New Roman"/>
          <w:sz w:val="28"/>
          <w:szCs w:val="28"/>
        </w:rPr>
        <w:t>а этапе регистрации первичного документа – соответствующий специалист бухгалтерской службы, ответственный за регистрацию документа и поименованный в Графике документооборота (</w:t>
      </w:r>
      <w:r w:rsidR="00DD50B3">
        <w:rPr>
          <w:rFonts w:ascii="Times New Roman" w:hAnsi="Times New Roman"/>
          <w:spacing w:val="-1"/>
          <w:sz w:val="28"/>
          <w:szCs w:val="28"/>
        </w:rPr>
        <w:t xml:space="preserve">приложению № </w:t>
      </w:r>
      <w:r w:rsidR="00D36A1E">
        <w:rPr>
          <w:rFonts w:ascii="Times New Roman" w:hAnsi="Times New Roman"/>
          <w:spacing w:val="-1"/>
          <w:sz w:val="28"/>
          <w:szCs w:val="28"/>
        </w:rPr>
        <w:t>2</w:t>
      </w:r>
      <w:r w:rsidR="00B769EE" w:rsidRPr="00C82C73">
        <w:rPr>
          <w:rFonts w:ascii="Times New Roman" w:hAnsi="Times New Roman"/>
          <w:spacing w:val="-1"/>
          <w:sz w:val="28"/>
          <w:szCs w:val="28"/>
        </w:rPr>
        <w:t xml:space="preserve"> к настоящему Положению</w:t>
      </w:r>
      <w:r w:rsidR="00B769EE" w:rsidRPr="00C82C73">
        <w:rPr>
          <w:rFonts w:ascii="Times New Roman" w:hAnsi="Times New Roman"/>
          <w:sz w:val="28"/>
          <w:szCs w:val="28"/>
        </w:rPr>
        <w:t>).</w:t>
      </w:r>
    </w:p>
    <w:p w:rsidR="00D36A1E" w:rsidRPr="00A501E0" w:rsidRDefault="00D36A1E" w:rsidP="008901A6">
      <w:pPr>
        <w:pStyle w:val="20"/>
        <w:spacing w:line="360" w:lineRule="auto"/>
        <w:ind w:firstLine="709"/>
        <w:rPr>
          <w:rFonts w:ascii="Times New Roman" w:hAnsi="Times New Roman"/>
          <w:sz w:val="28"/>
          <w:szCs w:val="28"/>
        </w:rPr>
      </w:pPr>
    </w:p>
    <w:p w:rsidR="00D36A1E" w:rsidRPr="00D36A1E" w:rsidRDefault="007D67B1" w:rsidP="008901A6">
      <w:pPr>
        <w:widowControl w:val="0"/>
        <w:autoSpaceDE w:val="0"/>
        <w:autoSpaceDN w:val="0"/>
        <w:adjustRightInd w:val="0"/>
        <w:spacing w:line="360" w:lineRule="auto"/>
        <w:ind w:firstLine="709"/>
        <w:jc w:val="center"/>
        <w:rPr>
          <w:b/>
          <w:sz w:val="28"/>
          <w:szCs w:val="28"/>
        </w:rPr>
      </w:pPr>
      <w:r>
        <w:rPr>
          <w:b/>
          <w:sz w:val="28"/>
          <w:szCs w:val="28"/>
        </w:rPr>
        <w:t>3</w:t>
      </w:r>
      <w:r w:rsidR="00D36A1E" w:rsidRPr="00D36A1E">
        <w:rPr>
          <w:b/>
          <w:sz w:val="28"/>
          <w:szCs w:val="28"/>
        </w:rPr>
        <w:t>. Виды финансового обеспечения (виды деятельности)</w:t>
      </w:r>
    </w:p>
    <w:p w:rsidR="00D36A1E" w:rsidRPr="00D36A1E" w:rsidRDefault="00D36A1E" w:rsidP="008901A6">
      <w:pPr>
        <w:widowControl w:val="0"/>
        <w:tabs>
          <w:tab w:val="left" w:pos="709"/>
        </w:tabs>
        <w:autoSpaceDE w:val="0"/>
        <w:autoSpaceDN w:val="0"/>
        <w:adjustRightInd w:val="0"/>
        <w:spacing w:line="360" w:lineRule="auto"/>
        <w:ind w:firstLine="709"/>
        <w:jc w:val="both"/>
        <w:rPr>
          <w:sz w:val="28"/>
          <w:szCs w:val="28"/>
        </w:rPr>
      </w:pPr>
    </w:p>
    <w:p w:rsidR="00D36A1E" w:rsidRPr="00D36A1E" w:rsidRDefault="007D67B1" w:rsidP="008901A6">
      <w:pPr>
        <w:widowControl w:val="0"/>
        <w:tabs>
          <w:tab w:val="left" w:pos="1195"/>
        </w:tabs>
        <w:autoSpaceDE w:val="0"/>
        <w:autoSpaceDN w:val="0"/>
        <w:adjustRightInd w:val="0"/>
        <w:spacing w:line="360" w:lineRule="auto"/>
        <w:ind w:firstLine="709"/>
        <w:jc w:val="both"/>
        <w:rPr>
          <w:sz w:val="28"/>
          <w:szCs w:val="28"/>
        </w:rPr>
      </w:pPr>
      <w:r>
        <w:rPr>
          <w:sz w:val="28"/>
          <w:szCs w:val="28"/>
        </w:rPr>
        <w:t>3</w:t>
      </w:r>
      <w:r w:rsidR="00D36A1E" w:rsidRPr="00D36A1E">
        <w:rPr>
          <w:sz w:val="28"/>
          <w:szCs w:val="28"/>
        </w:rPr>
        <w:t xml:space="preserve">.1. Учет операций в разрезе видов деятельности (1 – бюджетная </w:t>
      </w:r>
      <w:r w:rsidR="00D36A1E" w:rsidRPr="00D36A1E">
        <w:rPr>
          <w:sz w:val="28"/>
          <w:szCs w:val="28"/>
        </w:rPr>
        <w:lastRenderedPageBreak/>
        <w:t>деятельность, 3 – средства во временном распоряжении) осуществляется раздельно. Учет операций по бюджетной деятельности осуществляется согласно утвержденной бюджетной смете учреждения. Исполнение бюджетной сметы учреждения осуществляется через Финансово-казначейское управление Админи</w:t>
      </w:r>
      <w:r w:rsidR="00D36A1E">
        <w:rPr>
          <w:sz w:val="28"/>
          <w:szCs w:val="28"/>
        </w:rPr>
        <w:t>страции Смоленского района Смоленской области</w:t>
      </w:r>
      <w:r w:rsidR="00D36A1E" w:rsidRPr="00D36A1E">
        <w:rPr>
          <w:sz w:val="28"/>
          <w:szCs w:val="28"/>
        </w:rPr>
        <w:t>.</w:t>
      </w:r>
    </w:p>
    <w:p w:rsidR="00D36A1E" w:rsidRPr="00D36A1E" w:rsidRDefault="007D67B1" w:rsidP="008901A6">
      <w:pPr>
        <w:widowControl w:val="0"/>
        <w:tabs>
          <w:tab w:val="left" w:pos="1195"/>
        </w:tabs>
        <w:autoSpaceDE w:val="0"/>
        <w:autoSpaceDN w:val="0"/>
        <w:adjustRightInd w:val="0"/>
        <w:spacing w:line="360" w:lineRule="auto"/>
        <w:ind w:firstLine="709"/>
        <w:jc w:val="both"/>
        <w:rPr>
          <w:sz w:val="28"/>
          <w:szCs w:val="28"/>
        </w:rPr>
      </w:pPr>
      <w:r>
        <w:rPr>
          <w:sz w:val="28"/>
          <w:szCs w:val="28"/>
        </w:rPr>
        <w:t>3</w:t>
      </w:r>
      <w:r w:rsidR="00D36A1E" w:rsidRPr="00D36A1E">
        <w:rPr>
          <w:sz w:val="28"/>
          <w:szCs w:val="28"/>
        </w:rPr>
        <w:t>.2. Отражение в учете первоначальной бюджетной сметы производится в первом квартале первого года действия бюджетной сметы.</w:t>
      </w:r>
    </w:p>
    <w:p w:rsidR="00D36A1E" w:rsidRPr="00D36A1E" w:rsidRDefault="007D67B1" w:rsidP="008901A6">
      <w:pPr>
        <w:widowControl w:val="0"/>
        <w:tabs>
          <w:tab w:val="left" w:pos="1195"/>
        </w:tabs>
        <w:autoSpaceDE w:val="0"/>
        <w:autoSpaceDN w:val="0"/>
        <w:adjustRightInd w:val="0"/>
        <w:spacing w:line="360" w:lineRule="auto"/>
        <w:ind w:firstLine="709"/>
        <w:jc w:val="both"/>
        <w:rPr>
          <w:sz w:val="28"/>
          <w:szCs w:val="28"/>
        </w:rPr>
      </w:pPr>
      <w:r>
        <w:rPr>
          <w:sz w:val="28"/>
          <w:szCs w:val="28"/>
        </w:rPr>
        <w:t>3</w:t>
      </w:r>
      <w:r w:rsidR="00D36A1E" w:rsidRPr="00D36A1E">
        <w:rPr>
          <w:sz w:val="28"/>
          <w:szCs w:val="28"/>
        </w:rPr>
        <w:t>.3. Отражение в учете изменений в бюджетной смете производится последним операционным днем каждого квартала (при необходимости – как событие после отчетной даты) в соответствии с суммой изменений за текущий квартал.</w:t>
      </w:r>
    </w:p>
    <w:p w:rsidR="00D36A1E" w:rsidRDefault="007D67B1" w:rsidP="008901A6">
      <w:pPr>
        <w:widowControl w:val="0"/>
        <w:tabs>
          <w:tab w:val="left" w:pos="1195"/>
        </w:tabs>
        <w:autoSpaceDE w:val="0"/>
        <w:autoSpaceDN w:val="0"/>
        <w:adjustRightInd w:val="0"/>
        <w:spacing w:line="360" w:lineRule="auto"/>
        <w:ind w:firstLine="709"/>
        <w:jc w:val="both"/>
        <w:rPr>
          <w:sz w:val="28"/>
          <w:szCs w:val="28"/>
        </w:rPr>
      </w:pPr>
      <w:r>
        <w:rPr>
          <w:sz w:val="28"/>
          <w:szCs w:val="28"/>
        </w:rPr>
        <w:t>3</w:t>
      </w:r>
      <w:r w:rsidR="00D36A1E" w:rsidRPr="00D36A1E">
        <w:rPr>
          <w:sz w:val="28"/>
          <w:szCs w:val="28"/>
        </w:rPr>
        <w:t>.4. Учреждение не получает собственные доходы.</w:t>
      </w:r>
    </w:p>
    <w:p w:rsidR="0083574D" w:rsidRPr="00D36A1E" w:rsidRDefault="0083574D" w:rsidP="008901A6">
      <w:pPr>
        <w:widowControl w:val="0"/>
        <w:tabs>
          <w:tab w:val="left" w:pos="1195"/>
        </w:tabs>
        <w:autoSpaceDE w:val="0"/>
        <w:autoSpaceDN w:val="0"/>
        <w:adjustRightInd w:val="0"/>
        <w:spacing w:line="360" w:lineRule="auto"/>
        <w:ind w:firstLine="709"/>
        <w:jc w:val="both"/>
        <w:rPr>
          <w:sz w:val="28"/>
          <w:szCs w:val="28"/>
        </w:rPr>
      </w:pPr>
    </w:p>
    <w:p w:rsidR="0083574D" w:rsidRPr="00D36A1E" w:rsidRDefault="007D67B1" w:rsidP="008901A6">
      <w:pPr>
        <w:widowControl w:val="0"/>
        <w:autoSpaceDE w:val="0"/>
        <w:autoSpaceDN w:val="0"/>
        <w:adjustRightInd w:val="0"/>
        <w:spacing w:line="360" w:lineRule="auto"/>
        <w:ind w:firstLine="709"/>
        <w:jc w:val="center"/>
        <w:rPr>
          <w:b/>
          <w:sz w:val="28"/>
          <w:szCs w:val="28"/>
        </w:rPr>
      </w:pPr>
      <w:r>
        <w:rPr>
          <w:b/>
          <w:sz w:val="28"/>
          <w:szCs w:val="28"/>
        </w:rPr>
        <w:t>4</w:t>
      </w:r>
      <w:r w:rsidR="0083574D" w:rsidRPr="00D36A1E">
        <w:rPr>
          <w:b/>
          <w:sz w:val="28"/>
          <w:szCs w:val="28"/>
        </w:rPr>
        <w:t>. Субсидии подведомственным учреждениям</w:t>
      </w:r>
    </w:p>
    <w:p w:rsidR="0083574D" w:rsidRPr="00D36A1E" w:rsidRDefault="0083574D" w:rsidP="008901A6">
      <w:pPr>
        <w:widowControl w:val="0"/>
        <w:tabs>
          <w:tab w:val="left" w:pos="1195"/>
        </w:tabs>
        <w:autoSpaceDE w:val="0"/>
        <w:autoSpaceDN w:val="0"/>
        <w:adjustRightInd w:val="0"/>
        <w:spacing w:line="360" w:lineRule="auto"/>
        <w:ind w:firstLine="709"/>
        <w:jc w:val="both"/>
        <w:rPr>
          <w:sz w:val="28"/>
          <w:szCs w:val="28"/>
        </w:rPr>
      </w:pPr>
    </w:p>
    <w:p w:rsidR="0083574D" w:rsidRPr="00D36A1E" w:rsidRDefault="007D67B1" w:rsidP="008901A6">
      <w:pPr>
        <w:widowControl w:val="0"/>
        <w:shd w:val="clear" w:color="auto" w:fill="FFFFFF"/>
        <w:tabs>
          <w:tab w:val="left" w:pos="1195"/>
        </w:tabs>
        <w:autoSpaceDE w:val="0"/>
        <w:autoSpaceDN w:val="0"/>
        <w:adjustRightInd w:val="0"/>
        <w:spacing w:line="360" w:lineRule="auto"/>
        <w:ind w:firstLine="709"/>
        <w:jc w:val="both"/>
        <w:rPr>
          <w:sz w:val="28"/>
          <w:szCs w:val="28"/>
        </w:rPr>
      </w:pPr>
      <w:r>
        <w:rPr>
          <w:sz w:val="28"/>
          <w:szCs w:val="28"/>
        </w:rPr>
        <w:t>4</w:t>
      </w:r>
      <w:r w:rsidR="0083574D" w:rsidRPr="00D36A1E">
        <w:rPr>
          <w:sz w:val="28"/>
          <w:szCs w:val="28"/>
        </w:rPr>
        <w:t>.1. Начи</w:t>
      </w:r>
      <w:r w:rsidR="00021067">
        <w:rPr>
          <w:sz w:val="28"/>
          <w:szCs w:val="28"/>
        </w:rPr>
        <w:t>сление субсидии подведомственному учреждению</w:t>
      </w:r>
      <w:r w:rsidR="0083574D" w:rsidRPr="00D36A1E">
        <w:rPr>
          <w:sz w:val="28"/>
          <w:szCs w:val="28"/>
        </w:rPr>
        <w:t xml:space="preserve"> на выполнение муниципального задания производится последним операционным днем текущего месяца или иного периода, предусмотренного соглашениями о предоставлении субсидии (при необходимости – как событие после отчетной даты), в сумме субсидии, предусмотренной </w:t>
      </w:r>
      <w:r w:rsidR="00021067">
        <w:rPr>
          <w:sz w:val="28"/>
          <w:szCs w:val="28"/>
        </w:rPr>
        <w:t>графиком перечисления на лицевой счет подведомственного учреждения</w:t>
      </w:r>
      <w:r w:rsidR="0083574D" w:rsidRPr="00D36A1E">
        <w:rPr>
          <w:sz w:val="28"/>
          <w:szCs w:val="28"/>
        </w:rPr>
        <w:t xml:space="preserve"> за текущий месяц (иной период, предусмотренный соглашениями).</w:t>
      </w:r>
    </w:p>
    <w:p w:rsidR="00F45039" w:rsidRPr="00DD50B3" w:rsidRDefault="007D67B1" w:rsidP="00DD50B3">
      <w:pPr>
        <w:widowControl w:val="0"/>
        <w:shd w:val="clear" w:color="auto" w:fill="FFFFFF"/>
        <w:tabs>
          <w:tab w:val="left" w:pos="1195"/>
        </w:tabs>
        <w:autoSpaceDE w:val="0"/>
        <w:autoSpaceDN w:val="0"/>
        <w:adjustRightInd w:val="0"/>
        <w:spacing w:line="360" w:lineRule="auto"/>
        <w:ind w:firstLine="709"/>
        <w:jc w:val="both"/>
        <w:rPr>
          <w:sz w:val="28"/>
          <w:szCs w:val="28"/>
        </w:rPr>
      </w:pPr>
      <w:r>
        <w:rPr>
          <w:sz w:val="28"/>
          <w:szCs w:val="28"/>
        </w:rPr>
        <w:t>4</w:t>
      </w:r>
      <w:r w:rsidR="0083574D" w:rsidRPr="00D36A1E">
        <w:rPr>
          <w:sz w:val="28"/>
          <w:szCs w:val="28"/>
        </w:rPr>
        <w:t>.2. Начисление и зачет субсидии подведомст</w:t>
      </w:r>
      <w:r w:rsidR="00021067">
        <w:rPr>
          <w:sz w:val="28"/>
          <w:szCs w:val="28"/>
        </w:rPr>
        <w:t>венному учреждению</w:t>
      </w:r>
      <w:r w:rsidR="0083574D" w:rsidRPr="00D36A1E">
        <w:rPr>
          <w:sz w:val="28"/>
          <w:szCs w:val="28"/>
        </w:rPr>
        <w:t xml:space="preserve"> на иные цели производится последним операционным днем текущего месяца или иного периода, предусмотренного соглашениями о предоставлении субсидии (при необходимости – как событие после отчетной даты), в сумме расходов за счет субсидии на </w:t>
      </w:r>
      <w:r w:rsidR="00F63490">
        <w:rPr>
          <w:sz w:val="28"/>
          <w:szCs w:val="28"/>
        </w:rPr>
        <w:t>иные цели, подтвержденные отч</w:t>
      </w:r>
      <w:r w:rsidR="00021067">
        <w:rPr>
          <w:sz w:val="28"/>
          <w:szCs w:val="28"/>
        </w:rPr>
        <w:t>етом</w:t>
      </w:r>
      <w:r w:rsidR="00F63490">
        <w:rPr>
          <w:sz w:val="28"/>
          <w:szCs w:val="28"/>
        </w:rPr>
        <w:t xml:space="preserve"> о расходах с лицевого счета подведомственного учреждения</w:t>
      </w:r>
      <w:r w:rsidR="0083574D" w:rsidRPr="00D36A1E">
        <w:rPr>
          <w:sz w:val="28"/>
          <w:szCs w:val="28"/>
        </w:rPr>
        <w:t xml:space="preserve"> за текущий месяц (иной период, предусмотренный соглашениями).</w:t>
      </w:r>
    </w:p>
    <w:p w:rsidR="00D36A1E" w:rsidRPr="00D36A1E" w:rsidRDefault="007D67B1" w:rsidP="00F45039">
      <w:pPr>
        <w:widowControl w:val="0"/>
        <w:autoSpaceDE w:val="0"/>
        <w:autoSpaceDN w:val="0"/>
        <w:adjustRightInd w:val="0"/>
        <w:spacing w:line="360" w:lineRule="auto"/>
        <w:ind w:firstLine="709"/>
        <w:jc w:val="center"/>
        <w:rPr>
          <w:b/>
          <w:sz w:val="28"/>
          <w:szCs w:val="28"/>
        </w:rPr>
      </w:pPr>
      <w:r>
        <w:rPr>
          <w:b/>
          <w:sz w:val="28"/>
          <w:szCs w:val="28"/>
        </w:rPr>
        <w:lastRenderedPageBreak/>
        <w:t>5</w:t>
      </w:r>
      <w:r w:rsidR="00D36A1E" w:rsidRPr="00D36A1E">
        <w:rPr>
          <w:b/>
          <w:sz w:val="28"/>
          <w:szCs w:val="28"/>
        </w:rPr>
        <w:t>. Доходы бюджета</w:t>
      </w:r>
    </w:p>
    <w:p w:rsidR="00F45039" w:rsidRDefault="00F45039" w:rsidP="00F45039">
      <w:pPr>
        <w:widowControl w:val="0"/>
        <w:shd w:val="clear" w:color="auto" w:fill="FFFFFF"/>
        <w:tabs>
          <w:tab w:val="left" w:pos="1195"/>
        </w:tabs>
        <w:autoSpaceDE w:val="0"/>
        <w:autoSpaceDN w:val="0"/>
        <w:adjustRightInd w:val="0"/>
        <w:spacing w:line="360" w:lineRule="auto"/>
        <w:ind w:firstLine="709"/>
        <w:jc w:val="both"/>
        <w:rPr>
          <w:sz w:val="28"/>
          <w:szCs w:val="28"/>
        </w:rPr>
      </w:pPr>
    </w:p>
    <w:p w:rsidR="00D36A1E" w:rsidRPr="00907D8F" w:rsidRDefault="007D67B1" w:rsidP="00F45039">
      <w:pPr>
        <w:widowControl w:val="0"/>
        <w:shd w:val="clear" w:color="auto" w:fill="FFFFFF"/>
        <w:tabs>
          <w:tab w:val="left" w:pos="1195"/>
        </w:tabs>
        <w:autoSpaceDE w:val="0"/>
        <w:autoSpaceDN w:val="0"/>
        <w:adjustRightInd w:val="0"/>
        <w:spacing w:line="360" w:lineRule="auto"/>
        <w:ind w:firstLine="709"/>
        <w:jc w:val="both"/>
        <w:rPr>
          <w:sz w:val="28"/>
          <w:szCs w:val="28"/>
        </w:rPr>
      </w:pPr>
      <w:r>
        <w:rPr>
          <w:sz w:val="28"/>
          <w:szCs w:val="28"/>
        </w:rPr>
        <w:t>5</w:t>
      </w:r>
      <w:r w:rsidR="00D36A1E" w:rsidRPr="00907D8F">
        <w:rPr>
          <w:sz w:val="28"/>
          <w:szCs w:val="28"/>
        </w:rPr>
        <w:t>.1.</w:t>
      </w:r>
      <w:r w:rsidR="009D0DFB" w:rsidRPr="00907D8F">
        <w:rPr>
          <w:sz w:val="28"/>
          <w:szCs w:val="28"/>
        </w:rPr>
        <w:t xml:space="preserve"> Администрация Печерского сельского поселения наделена полномочиями в части принятия решений по администрированию поступлений доходов в бюджет Печерского сельского поселения Смоленского района Смоленской области по видам кодов бюджетной классификации. </w:t>
      </w:r>
      <w:r w:rsidR="004B57C2" w:rsidRPr="00907D8F">
        <w:rPr>
          <w:sz w:val="28"/>
          <w:szCs w:val="28"/>
        </w:rPr>
        <w:t>Перечень администрируемых доходов утверждается администратором доходов бюджета (вышестоящим ведомством)</w:t>
      </w:r>
      <w:r w:rsidR="00F45039">
        <w:rPr>
          <w:sz w:val="28"/>
          <w:szCs w:val="28"/>
        </w:rPr>
        <w:t>.</w:t>
      </w:r>
    </w:p>
    <w:p w:rsidR="00D36A1E" w:rsidRPr="00907D8F" w:rsidRDefault="007D67B1" w:rsidP="00F45039">
      <w:pPr>
        <w:widowControl w:val="0"/>
        <w:tabs>
          <w:tab w:val="left" w:pos="1195"/>
        </w:tabs>
        <w:autoSpaceDE w:val="0"/>
        <w:autoSpaceDN w:val="0"/>
        <w:adjustRightInd w:val="0"/>
        <w:spacing w:line="360" w:lineRule="auto"/>
        <w:ind w:firstLine="709"/>
        <w:jc w:val="both"/>
        <w:rPr>
          <w:sz w:val="28"/>
          <w:szCs w:val="28"/>
        </w:rPr>
      </w:pPr>
      <w:r>
        <w:rPr>
          <w:sz w:val="28"/>
          <w:szCs w:val="28"/>
        </w:rPr>
        <w:t>5</w:t>
      </w:r>
      <w:r w:rsidR="00D36A1E" w:rsidRPr="00907D8F">
        <w:rPr>
          <w:sz w:val="28"/>
          <w:szCs w:val="28"/>
        </w:rPr>
        <w:t>.2. Учет поступлений доходов бюджета города Смоленска, администрируемых учреждением, ведется на основании документов от Управления Федерального казначейства по Смоленской области.</w:t>
      </w:r>
    </w:p>
    <w:p w:rsidR="00AB3930" w:rsidRDefault="007D67B1" w:rsidP="00F45039">
      <w:pPr>
        <w:shd w:val="clear" w:color="auto" w:fill="FFFFFF"/>
        <w:tabs>
          <w:tab w:val="left" w:pos="1195"/>
        </w:tabs>
        <w:spacing w:line="360" w:lineRule="auto"/>
        <w:ind w:firstLine="709"/>
        <w:jc w:val="both"/>
        <w:rPr>
          <w:sz w:val="28"/>
          <w:szCs w:val="28"/>
        </w:rPr>
      </w:pPr>
      <w:r>
        <w:rPr>
          <w:sz w:val="28"/>
          <w:szCs w:val="28"/>
        </w:rPr>
        <w:t>5</w:t>
      </w:r>
      <w:r w:rsidR="00AB3930" w:rsidRPr="00907D8F">
        <w:rPr>
          <w:sz w:val="28"/>
          <w:szCs w:val="28"/>
        </w:rPr>
        <w:t>.3.</w:t>
      </w:r>
      <w:r w:rsidR="00907D8F" w:rsidRPr="00907D8F">
        <w:rPr>
          <w:sz w:val="28"/>
          <w:szCs w:val="28"/>
        </w:rPr>
        <w:t xml:space="preserve"> </w:t>
      </w:r>
      <w:r w:rsidR="00AB3930" w:rsidRPr="00907D8F">
        <w:rPr>
          <w:sz w:val="28"/>
          <w:szCs w:val="28"/>
        </w:rPr>
        <w:t xml:space="preserve">Начисление </w:t>
      </w:r>
      <w:r w:rsidR="00AB3930">
        <w:rPr>
          <w:sz w:val="28"/>
          <w:szCs w:val="28"/>
        </w:rPr>
        <w:t>сумм доходов, требующих уточнения, отражается при их поступлении</w:t>
      </w:r>
      <w:r w:rsidR="00F45039">
        <w:rPr>
          <w:sz w:val="28"/>
          <w:szCs w:val="28"/>
        </w:rPr>
        <w:t>:</w:t>
      </w:r>
      <w:r w:rsidR="00AB3930">
        <w:rPr>
          <w:sz w:val="28"/>
          <w:szCs w:val="28"/>
        </w:rPr>
        <w:t xml:space="preserve"> </w:t>
      </w:r>
    </w:p>
    <w:p w:rsidR="00AB3930" w:rsidRDefault="00AB3930" w:rsidP="00F45039">
      <w:pPr>
        <w:shd w:val="clear" w:color="auto" w:fill="FFFFFF"/>
        <w:tabs>
          <w:tab w:val="left" w:pos="1195"/>
        </w:tabs>
        <w:spacing w:line="360" w:lineRule="auto"/>
        <w:ind w:firstLine="709"/>
        <w:jc w:val="both"/>
        <w:rPr>
          <w:sz w:val="28"/>
          <w:szCs w:val="28"/>
        </w:rPr>
      </w:pPr>
      <w:r>
        <w:rPr>
          <w:sz w:val="28"/>
          <w:szCs w:val="28"/>
        </w:rPr>
        <w:t xml:space="preserve">Дебет 121002180 «Расчеты с финансовым органом по поступлениям в бюджет прочим доходам»; </w:t>
      </w:r>
    </w:p>
    <w:p w:rsidR="00AB3930" w:rsidRDefault="00AB3930" w:rsidP="00F45039">
      <w:pPr>
        <w:shd w:val="clear" w:color="auto" w:fill="FFFFFF"/>
        <w:tabs>
          <w:tab w:val="left" w:pos="1195"/>
        </w:tabs>
        <w:spacing w:line="360" w:lineRule="auto"/>
        <w:ind w:firstLine="709"/>
        <w:jc w:val="both"/>
        <w:rPr>
          <w:sz w:val="28"/>
          <w:szCs w:val="28"/>
        </w:rPr>
      </w:pPr>
      <w:r>
        <w:rPr>
          <w:sz w:val="28"/>
          <w:szCs w:val="28"/>
        </w:rPr>
        <w:t>Кредит 12058</w:t>
      </w:r>
      <w:r w:rsidRPr="00C76CD5">
        <w:rPr>
          <w:sz w:val="28"/>
          <w:szCs w:val="28"/>
        </w:rPr>
        <w:t>1</w:t>
      </w:r>
      <w:r w:rsidR="00907D8F">
        <w:rPr>
          <w:sz w:val="28"/>
          <w:szCs w:val="28"/>
        </w:rPr>
        <w:t>661</w:t>
      </w:r>
      <w:r>
        <w:rPr>
          <w:sz w:val="28"/>
          <w:szCs w:val="28"/>
        </w:rPr>
        <w:t xml:space="preserve"> «Уменьшение дебиторской задолженности по невыясненным поступлениям»;</w:t>
      </w:r>
    </w:p>
    <w:p w:rsidR="0096643A" w:rsidRPr="007D67B1" w:rsidRDefault="00AB3930" w:rsidP="00F45039">
      <w:pPr>
        <w:widowControl w:val="0"/>
        <w:autoSpaceDE w:val="0"/>
        <w:autoSpaceDN w:val="0"/>
        <w:adjustRightInd w:val="0"/>
        <w:spacing w:line="360" w:lineRule="auto"/>
        <w:ind w:firstLine="709"/>
        <w:jc w:val="both"/>
        <w:rPr>
          <w:sz w:val="28"/>
          <w:szCs w:val="28"/>
        </w:rPr>
      </w:pPr>
      <w:r w:rsidRPr="007D67B1">
        <w:rPr>
          <w:sz w:val="28"/>
          <w:szCs w:val="28"/>
        </w:rPr>
        <w:t xml:space="preserve">при </w:t>
      </w:r>
      <w:proofErr w:type="gramStart"/>
      <w:r w:rsidRPr="007D67B1">
        <w:rPr>
          <w:sz w:val="28"/>
          <w:szCs w:val="28"/>
        </w:rPr>
        <w:t xml:space="preserve">выяснении </w:t>
      </w:r>
      <w:r w:rsidR="0096643A" w:rsidRPr="007D67B1">
        <w:rPr>
          <w:sz w:val="28"/>
          <w:szCs w:val="28"/>
        </w:rPr>
        <w:t xml:space="preserve"> по</w:t>
      </w:r>
      <w:proofErr w:type="gramEnd"/>
      <w:r w:rsidR="0096643A" w:rsidRPr="007D67B1">
        <w:rPr>
          <w:sz w:val="28"/>
          <w:szCs w:val="28"/>
        </w:rPr>
        <w:t xml:space="preserve"> способу (методу) «Красное </w:t>
      </w:r>
      <w:proofErr w:type="spellStart"/>
      <w:r w:rsidR="0096643A" w:rsidRPr="007D67B1">
        <w:rPr>
          <w:sz w:val="28"/>
          <w:szCs w:val="28"/>
        </w:rPr>
        <w:t>сторно</w:t>
      </w:r>
      <w:proofErr w:type="spellEnd"/>
      <w:r w:rsidR="0096643A" w:rsidRPr="007D67B1">
        <w:rPr>
          <w:sz w:val="28"/>
          <w:szCs w:val="28"/>
        </w:rPr>
        <w:t>»):</w:t>
      </w:r>
    </w:p>
    <w:p w:rsidR="00AB3930" w:rsidRDefault="00F45039" w:rsidP="00F45039">
      <w:pPr>
        <w:widowControl w:val="0"/>
        <w:shd w:val="clear" w:color="auto" w:fill="FFFFFF"/>
        <w:autoSpaceDE w:val="0"/>
        <w:autoSpaceDN w:val="0"/>
        <w:adjustRightInd w:val="0"/>
        <w:spacing w:line="360" w:lineRule="auto"/>
        <w:ind w:firstLine="709"/>
        <w:jc w:val="both"/>
        <w:rPr>
          <w:sz w:val="28"/>
          <w:szCs w:val="28"/>
        </w:rPr>
      </w:pPr>
      <w:proofErr w:type="gramStart"/>
      <w:r>
        <w:rPr>
          <w:sz w:val="28"/>
          <w:szCs w:val="28"/>
        </w:rPr>
        <w:t>121002180  120581661</w:t>
      </w:r>
      <w:proofErr w:type="gramEnd"/>
    </w:p>
    <w:p w:rsidR="00913BCE" w:rsidRDefault="007D67B1" w:rsidP="00F45039">
      <w:pPr>
        <w:shd w:val="clear" w:color="auto" w:fill="FFFFFF"/>
        <w:tabs>
          <w:tab w:val="left" w:pos="1195"/>
        </w:tabs>
        <w:spacing w:line="360" w:lineRule="auto"/>
        <w:ind w:firstLine="709"/>
        <w:jc w:val="both"/>
        <w:rPr>
          <w:sz w:val="28"/>
          <w:szCs w:val="28"/>
        </w:rPr>
      </w:pPr>
      <w:r>
        <w:rPr>
          <w:sz w:val="28"/>
          <w:szCs w:val="28"/>
        </w:rPr>
        <w:t>5</w:t>
      </w:r>
      <w:r w:rsidR="00AB3930">
        <w:rPr>
          <w:sz w:val="28"/>
          <w:szCs w:val="28"/>
        </w:rPr>
        <w:t>.4.</w:t>
      </w:r>
      <w:r w:rsidR="00DD50B3">
        <w:rPr>
          <w:sz w:val="28"/>
          <w:szCs w:val="28"/>
        </w:rPr>
        <w:t xml:space="preserve"> </w:t>
      </w:r>
      <w:r w:rsidR="00AB3930" w:rsidRPr="009569E8">
        <w:rPr>
          <w:sz w:val="28"/>
          <w:szCs w:val="28"/>
        </w:rPr>
        <w:t>Учет поступлений в бюджет</w:t>
      </w:r>
      <w:r w:rsidR="00AB3930">
        <w:rPr>
          <w:sz w:val="28"/>
          <w:szCs w:val="28"/>
        </w:rPr>
        <w:t xml:space="preserve"> муниципального образования «Смоленский район» Смоленской области, </w:t>
      </w:r>
      <w:r w:rsidR="00AB3930" w:rsidRPr="009569E8">
        <w:rPr>
          <w:sz w:val="28"/>
          <w:szCs w:val="28"/>
        </w:rPr>
        <w:t>администрируемых федеральными органами государственной власти Российской Федерации, осуществляется в объеме кассовых поступлений.</w:t>
      </w:r>
    </w:p>
    <w:p w:rsidR="009B0626" w:rsidRPr="009B0626" w:rsidRDefault="007D67B1" w:rsidP="00F45039">
      <w:pPr>
        <w:spacing w:line="360" w:lineRule="auto"/>
        <w:ind w:firstLine="709"/>
        <w:jc w:val="both"/>
        <w:rPr>
          <w:sz w:val="28"/>
          <w:szCs w:val="28"/>
        </w:rPr>
      </w:pPr>
      <w:r>
        <w:rPr>
          <w:sz w:val="28"/>
          <w:szCs w:val="28"/>
        </w:rPr>
        <w:t>5</w:t>
      </w:r>
      <w:r w:rsidR="009B0626" w:rsidRPr="009B0626">
        <w:rPr>
          <w:sz w:val="28"/>
          <w:szCs w:val="28"/>
        </w:rPr>
        <w:t>.</w:t>
      </w:r>
      <w:proofErr w:type="gramStart"/>
      <w:r w:rsidR="009B0626" w:rsidRPr="009B0626">
        <w:rPr>
          <w:sz w:val="28"/>
          <w:szCs w:val="28"/>
        </w:rPr>
        <w:t>5.Учет</w:t>
      </w:r>
      <w:proofErr w:type="gramEnd"/>
      <w:r w:rsidR="009B0626" w:rsidRPr="009B0626">
        <w:rPr>
          <w:sz w:val="28"/>
          <w:szCs w:val="28"/>
        </w:rPr>
        <w:t xml:space="preserve"> доходов будущих периодов (счет 140140000).</w:t>
      </w:r>
    </w:p>
    <w:p w:rsidR="00DD3413" w:rsidRDefault="009B0626" w:rsidP="00F45039">
      <w:pPr>
        <w:spacing w:line="360" w:lineRule="auto"/>
        <w:ind w:firstLine="709"/>
        <w:jc w:val="both"/>
        <w:rPr>
          <w:color w:val="000000"/>
          <w:sz w:val="28"/>
          <w:szCs w:val="28"/>
        </w:rPr>
      </w:pPr>
      <w:r w:rsidRPr="009B0626">
        <w:rPr>
          <w:sz w:val="28"/>
          <w:szCs w:val="28"/>
        </w:rPr>
        <w:t>К доходам будущих периодов относятся суммы доходов</w:t>
      </w:r>
      <w:r>
        <w:rPr>
          <w:sz w:val="28"/>
          <w:szCs w:val="28"/>
        </w:rPr>
        <w:t>, начисленных (полученных) в отчетном периоде, но относящи</w:t>
      </w:r>
      <w:r w:rsidR="007D67B1">
        <w:rPr>
          <w:sz w:val="28"/>
          <w:szCs w:val="28"/>
        </w:rPr>
        <w:t>хся к будущим отчетным периодам.</w:t>
      </w:r>
    </w:p>
    <w:p w:rsidR="0096643A" w:rsidRPr="009569E8" w:rsidRDefault="009B0626" w:rsidP="00F45039">
      <w:pPr>
        <w:spacing w:line="360" w:lineRule="auto"/>
        <w:ind w:firstLine="709"/>
        <w:jc w:val="both"/>
        <w:rPr>
          <w:sz w:val="28"/>
          <w:szCs w:val="28"/>
        </w:rPr>
      </w:pPr>
      <w:r>
        <w:rPr>
          <w:color w:val="000000"/>
          <w:sz w:val="28"/>
          <w:szCs w:val="28"/>
        </w:rPr>
        <w:t>Аналитический у</w:t>
      </w:r>
      <w:r>
        <w:rPr>
          <w:sz w:val="28"/>
          <w:szCs w:val="28"/>
        </w:rPr>
        <w:t>чет доходов будущих периодов осуществляется по видам доходов (поступлений) и ведется в Карточке учета средств и расчетов (</w:t>
      </w:r>
      <w:r w:rsidRPr="00D1551F">
        <w:rPr>
          <w:sz w:val="28"/>
          <w:szCs w:val="28"/>
        </w:rPr>
        <w:t>ф</w:t>
      </w:r>
      <w:r>
        <w:rPr>
          <w:sz w:val="28"/>
          <w:szCs w:val="28"/>
        </w:rPr>
        <w:t>.</w:t>
      </w:r>
      <w:r w:rsidRPr="00D1551F">
        <w:t xml:space="preserve"> </w:t>
      </w:r>
      <w:hyperlink r:id="rId9" w:history="1">
        <w:r w:rsidRPr="00D1551F">
          <w:rPr>
            <w:sz w:val="28"/>
            <w:szCs w:val="28"/>
          </w:rPr>
          <w:t>0504051</w:t>
        </w:r>
      </w:hyperlink>
      <w:r>
        <w:rPr>
          <w:sz w:val="28"/>
          <w:szCs w:val="28"/>
        </w:rPr>
        <w:t>)</w:t>
      </w:r>
      <w:r w:rsidRPr="00D1551F">
        <w:rPr>
          <w:sz w:val="28"/>
          <w:szCs w:val="28"/>
        </w:rPr>
        <w:t>.</w:t>
      </w:r>
    </w:p>
    <w:p w:rsidR="0096643A" w:rsidRPr="001934F2" w:rsidRDefault="0096643A" w:rsidP="00F45039">
      <w:pPr>
        <w:widowControl w:val="0"/>
        <w:autoSpaceDE w:val="0"/>
        <w:autoSpaceDN w:val="0"/>
        <w:adjustRightInd w:val="0"/>
        <w:spacing w:line="360" w:lineRule="auto"/>
        <w:ind w:firstLine="709"/>
        <w:jc w:val="center"/>
        <w:rPr>
          <w:b/>
          <w:sz w:val="28"/>
          <w:szCs w:val="28"/>
        </w:rPr>
      </w:pPr>
      <w:r>
        <w:rPr>
          <w:b/>
          <w:sz w:val="28"/>
          <w:szCs w:val="28"/>
        </w:rPr>
        <w:lastRenderedPageBreak/>
        <w:t>6</w:t>
      </w:r>
      <w:r w:rsidRPr="001934F2">
        <w:rPr>
          <w:b/>
          <w:sz w:val="28"/>
          <w:szCs w:val="28"/>
        </w:rPr>
        <w:t>. Нефинансовые активы</w:t>
      </w:r>
    </w:p>
    <w:p w:rsidR="0096643A" w:rsidRPr="001934F2" w:rsidRDefault="0096643A" w:rsidP="00F45039">
      <w:pPr>
        <w:widowControl w:val="0"/>
        <w:tabs>
          <w:tab w:val="left" w:pos="1195"/>
        </w:tabs>
        <w:autoSpaceDE w:val="0"/>
        <w:autoSpaceDN w:val="0"/>
        <w:adjustRightInd w:val="0"/>
        <w:spacing w:line="360" w:lineRule="auto"/>
        <w:ind w:firstLine="709"/>
        <w:jc w:val="both"/>
        <w:rPr>
          <w:sz w:val="28"/>
          <w:szCs w:val="28"/>
        </w:rPr>
      </w:pPr>
    </w:p>
    <w:p w:rsidR="0096643A" w:rsidRPr="00F45039" w:rsidRDefault="0096643A" w:rsidP="00F45039">
      <w:pPr>
        <w:widowControl w:val="0"/>
        <w:tabs>
          <w:tab w:val="left" w:pos="1195"/>
        </w:tabs>
        <w:autoSpaceDE w:val="0"/>
        <w:autoSpaceDN w:val="0"/>
        <w:adjustRightInd w:val="0"/>
        <w:spacing w:line="360" w:lineRule="auto"/>
        <w:ind w:firstLine="709"/>
        <w:jc w:val="both"/>
        <w:rPr>
          <w:sz w:val="28"/>
          <w:szCs w:val="28"/>
        </w:rPr>
      </w:pPr>
      <w:r w:rsidRPr="00F45039">
        <w:rPr>
          <w:sz w:val="28"/>
          <w:szCs w:val="28"/>
        </w:rPr>
        <w:t>6.1.</w:t>
      </w:r>
      <w:r w:rsidR="00F45039">
        <w:rPr>
          <w:sz w:val="28"/>
          <w:szCs w:val="28"/>
        </w:rPr>
        <w:t xml:space="preserve"> </w:t>
      </w:r>
      <w:r w:rsidR="00786F92" w:rsidRPr="00F45039">
        <w:rPr>
          <w:sz w:val="28"/>
          <w:szCs w:val="28"/>
        </w:rPr>
        <w:t>Нефинансовые активы (Основные средств и материальные запасы</w:t>
      </w:r>
      <w:r w:rsidRPr="00F45039">
        <w:rPr>
          <w:sz w:val="28"/>
          <w:szCs w:val="28"/>
        </w:rPr>
        <w:t>) принимаются к учету по их первоначальной стоимости (с учетом НДС).</w:t>
      </w:r>
    </w:p>
    <w:p w:rsidR="0096643A" w:rsidRPr="00F45039" w:rsidRDefault="0096643A" w:rsidP="00F45039">
      <w:pPr>
        <w:widowControl w:val="0"/>
        <w:autoSpaceDE w:val="0"/>
        <w:autoSpaceDN w:val="0"/>
        <w:adjustRightInd w:val="0"/>
        <w:spacing w:line="360" w:lineRule="auto"/>
        <w:ind w:firstLine="709"/>
        <w:jc w:val="both"/>
        <w:rPr>
          <w:sz w:val="28"/>
          <w:szCs w:val="28"/>
        </w:rPr>
      </w:pPr>
      <w:r w:rsidRPr="00F45039">
        <w:rPr>
          <w:sz w:val="28"/>
          <w:szCs w:val="28"/>
        </w:rPr>
        <w:t xml:space="preserve">6.2. Первоначальная стоимость нефинансовых активов, приобретенного в результате обменных операций (при приобретении, изготовлении за плату) определяется в сумме фактически </w:t>
      </w:r>
      <w:r w:rsidR="00A72C38" w:rsidRPr="00F45039">
        <w:rPr>
          <w:sz w:val="28"/>
          <w:szCs w:val="28"/>
        </w:rPr>
        <w:t>произведенных вложений.</w:t>
      </w:r>
      <w:r w:rsidRPr="00F45039">
        <w:rPr>
          <w:sz w:val="28"/>
          <w:szCs w:val="28"/>
        </w:rPr>
        <w:t xml:space="preserve"> </w:t>
      </w:r>
    </w:p>
    <w:p w:rsidR="0096643A" w:rsidRPr="00F45039" w:rsidRDefault="0096643A" w:rsidP="00F45039">
      <w:pPr>
        <w:spacing w:line="360" w:lineRule="auto"/>
        <w:ind w:firstLine="709"/>
        <w:jc w:val="both"/>
        <w:rPr>
          <w:sz w:val="28"/>
          <w:szCs w:val="28"/>
        </w:rPr>
      </w:pPr>
      <w:r w:rsidRPr="00F45039">
        <w:rPr>
          <w:sz w:val="28"/>
          <w:szCs w:val="28"/>
        </w:rPr>
        <w:t>6.3.</w:t>
      </w:r>
      <w:r w:rsidR="00F45039">
        <w:rPr>
          <w:sz w:val="28"/>
          <w:szCs w:val="28"/>
        </w:rPr>
        <w:t xml:space="preserve"> </w:t>
      </w:r>
      <w:r w:rsidRPr="00F45039">
        <w:rPr>
          <w:sz w:val="28"/>
          <w:szCs w:val="28"/>
        </w:rPr>
        <w:t>Первоначальной стоимостью нефинансовых активов, приобретенных в результате необменной операци</w:t>
      </w:r>
      <w:r w:rsidRPr="00F45039">
        <w:rPr>
          <w:color w:val="221E1F"/>
          <w:sz w:val="28"/>
          <w:szCs w:val="28"/>
        </w:rPr>
        <w:t xml:space="preserve">ям, </w:t>
      </w:r>
      <w:r w:rsidRPr="00F45039">
        <w:rPr>
          <w:sz w:val="28"/>
          <w:szCs w:val="28"/>
        </w:rPr>
        <w:t>является его справедливая стоимость (метод рыночных цен) на дату приобретения.</w:t>
      </w:r>
    </w:p>
    <w:p w:rsidR="0096643A" w:rsidRPr="00F45039" w:rsidRDefault="0096643A" w:rsidP="00F45039">
      <w:pPr>
        <w:spacing w:line="360" w:lineRule="auto"/>
        <w:ind w:firstLine="709"/>
        <w:jc w:val="both"/>
        <w:rPr>
          <w:sz w:val="28"/>
          <w:szCs w:val="28"/>
        </w:rPr>
      </w:pPr>
      <w:r w:rsidRPr="00F45039">
        <w:rPr>
          <w:sz w:val="28"/>
          <w:szCs w:val="28"/>
        </w:rPr>
        <w:t xml:space="preserve"> К необменным операциям относятся:</w:t>
      </w:r>
    </w:p>
    <w:p w:rsidR="0096643A" w:rsidRPr="00F45039" w:rsidRDefault="00F45039" w:rsidP="00F45039">
      <w:pPr>
        <w:spacing w:line="360" w:lineRule="auto"/>
        <w:ind w:firstLine="709"/>
        <w:jc w:val="both"/>
        <w:rPr>
          <w:sz w:val="28"/>
          <w:szCs w:val="28"/>
        </w:rPr>
      </w:pPr>
      <w:r>
        <w:rPr>
          <w:sz w:val="28"/>
          <w:szCs w:val="28"/>
        </w:rPr>
        <w:t>–</w:t>
      </w:r>
      <w:r w:rsidR="00DD50B3">
        <w:rPr>
          <w:sz w:val="28"/>
          <w:szCs w:val="28"/>
        </w:rPr>
        <w:t xml:space="preserve"> </w:t>
      </w:r>
      <w:r w:rsidR="001E35C7">
        <w:rPr>
          <w:sz w:val="28"/>
          <w:szCs w:val="28"/>
        </w:rPr>
        <w:t>Б</w:t>
      </w:r>
      <w:r w:rsidR="0096643A" w:rsidRPr="00F45039">
        <w:rPr>
          <w:sz w:val="28"/>
          <w:szCs w:val="28"/>
        </w:rPr>
        <w:t>езвозмездное получение нефинансовых активов;</w:t>
      </w:r>
    </w:p>
    <w:p w:rsidR="0096643A" w:rsidRDefault="00F45039" w:rsidP="00F45039">
      <w:pPr>
        <w:spacing w:line="360" w:lineRule="auto"/>
        <w:ind w:firstLine="709"/>
        <w:jc w:val="both"/>
        <w:rPr>
          <w:sz w:val="28"/>
          <w:szCs w:val="28"/>
        </w:rPr>
      </w:pPr>
      <w:r>
        <w:rPr>
          <w:sz w:val="28"/>
          <w:szCs w:val="28"/>
        </w:rPr>
        <w:t>–</w:t>
      </w:r>
      <w:r w:rsidR="00DD50B3">
        <w:rPr>
          <w:sz w:val="28"/>
          <w:szCs w:val="28"/>
        </w:rPr>
        <w:t xml:space="preserve"> </w:t>
      </w:r>
      <w:r w:rsidR="001E35C7">
        <w:rPr>
          <w:sz w:val="28"/>
          <w:szCs w:val="28"/>
        </w:rPr>
        <w:t>В</w:t>
      </w:r>
      <w:r w:rsidR="0096643A">
        <w:rPr>
          <w:sz w:val="28"/>
          <w:szCs w:val="28"/>
        </w:rPr>
        <w:t>ыявление в рамках внутреннего контроля и при инвентаризации ранее не учтенных объектов (излишков), документы на которые отсутствуют;</w:t>
      </w:r>
    </w:p>
    <w:p w:rsidR="0096643A" w:rsidRDefault="00F45039" w:rsidP="00F45039">
      <w:pPr>
        <w:spacing w:line="360" w:lineRule="auto"/>
        <w:ind w:firstLine="709"/>
        <w:jc w:val="both"/>
        <w:rPr>
          <w:sz w:val="28"/>
          <w:szCs w:val="28"/>
        </w:rPr>
      </w:pPr>
      <w:r>
        <w:rPr>
          <w:sz w:val="28"/>
          <w:szCs w:val="28"/>
        </w:rPr>
        <w:t>–</w:t>
      </w:r>
      <w:r w:rsidR="00DD50B3">
        <w:rPr>
          <w:sz w:val="28"/>
          <w:szCs w:val="28"/>
        </w:rPr>
        <w:t xml:space="preserve"> </w:t>
      </w:r>
      <w:r w:rsidR="001E35C7">
        <w:rPr>
          <w:sz w:val="28"/>
          <w:szCs w:val="28"/>
        </w:rPr>
        <w:t>П</w:t>
      </w:r>
      <w:r w:rsidR="0096643A">
        <w:rPr>
          <w:sz w:val="28"/>
          <w:szCs w:val="28"/>
        </w:rPr>
        <w:t xml:space="preserve">оступление нефинансовых активов, полученных при списании, ремонте, </w:t>
      </w:r>
      <w:proofErr w:type="spellStart"/>
      <w:r w:rsidR="0096643A">
        <w:rPr>
          <w:sz w:val="28"/>
          <w:szCs w:val="28"/>
        </w:rPr>
        <w:t>разукомлектации</w:t>
      </w:r>
      <w:proofErr w:type="spellEnd"/>
      <w:r w:rsidR="0096643A">
        <w:rPr>
          <w:sz w:val="28"/>
          <w:szCs w:val="28"/>
        </w:rPr>
        <w:t>, модернизации или реконструкции.</w:t>
      </w:r>
    </w:p>
    <w:p w:rsidR="0096643A" w:rsidRDefault="0096643A" w:rsidP="00F45039">
      <w:pPr>
        <w:widowControl w:val="0"/>
        <w:tabs>
          <w:tab w:val="left" w:pos="1195"/>
        </w:tabs>
        <w:autoSpaceDE w:val="0"/>
        <w:autoSpaceDN w:val="0"/>
        <w:adjustRightInd w:val="0"/>
        <w:spacing w:line="360" w:lineRule="auto"/>
        <w:ind w:firstLine="709"/>
        <w:jc w:val="both"/>
        <w:rPr>
          <w:sz w:val="28"/>
          <w:szCs w:val="28"/>
        </w:rPr>
      </w:pPr>
      <w:r>
        <w:rPr>
          <w:sz w:val="28"/>
          <w:szCs w:val="28"/>
        </w:rPr>
        <w:t xml:space="preserve">В случае, если объект нефинансовых активов, приобретенный путем необменной операции, не может быть оценен по справедливой стоимости, оценка его первоначальной стоимости производится на основании балансовой стоимости и амортизации, указанной передающей стороной. Если передающая сторона не указала стоимость объекта либо не найдены данные о рыночной цене схожих объектов, то актив отражается </w:t>
      </w:r>
      <w:r w:rsidRPr="00717F19">
        <w:rPr>
          <w:sz w:val="28"/>
          <w:szCs w:val="28"/>
        </w:rPr>
        <w:t>в условной оценке, равной одному рублю</w:t>
      </w:r>
      <w:r>
        <w:rPr>
          <w:sz w:val="28"/>
          <w:szCs w:val="28"/>
        </w:rPr>
        <w:t xml:space="preserve"> (один объект - один рубль) до получения информации о стоимости</w:t>
      </w:r>
      <w:r w:rsidR="00CD26F6">
        <w:rPr>
          <w:sz w:val="28"/>
          <w:szCs w:val="28"/>
        </w:rPr>
        <w:t>.</w:t>
      </w:r>
    </w:p>
    <w:p w:rsidR="00CD26F6" w:rsidRDefault="00CD26F6" w:rsidP="00F45039">
      <w:pPr>
        <w:spacing w:line="360" w:lineRule="auto"/>
        <w:ind w:firstLine="709"/>
        <w:jc w:val="both"/>
        <w:rPr>
          <w:sz w:val="28"/>
          <w:szCs w:val="28"/>
        </w:rPr>
      </w:pPr>
      <w:r>
        <w:rPr>
          <w:sz w:val="28"/>
          <w:szCs w:val="28"/>
        </w:rPr>
        <w:t>6.4.</w:t>
      </w:r>
      <w:r w:rsidRPr="00CD26F6">
        <w:rPr>
          <w:sz w:val="28"/>
          <w:szCs w:val="28"/>
        </w:rPr>
        <w:t xml:space="preserve"> </w:t>
      </w:r>
      <w:r>
        <w:rPr>
          <w:sz w:val="28"/>
          <w:szCs w:val="28"/>
        </w:rPr>
        <w:t xml:space="preserve">Первоначальную стоимость нефинансовых активов, полученных в результате необменных операций (по справедливой или оценочной стоимости) определяет </w:t>
      </w:r>
      <w:r w:rsidRPr="00033A57">
        <w:rPr>
          <w:sz w:val="28"/>
          <w:szCs w:val="28"/>
        </w:rPr>
        <w:t>постоянно действующ</w:t>
      </w:r>
      <w:r>
        <w:rPr>
          <w:sz w:val="28"/>
          <w:szCs w:val="28"/>
        </w:rPr>
        <w:t>ая</w:t>
      </w:r>
      <w:r w:rsidRPr="00033A57">
        <w:rPr>
          <w:sz w:val="28"/>
          <w:szCs w:val="28"/>
        </w:rPr>
        <w:t xml:space="preserve"> комисси</w:t>
      </w:r>
      <w:r>
        <w:rPr>
          <w:sz w:val="28"/>
          <w:szCs w:val="28"/>
        </w:rPr>
        <w:t>я</w:t>
      </w:r>
      <w:r w:rsidRPr="00487C4A">
        <w:rPr>
          <w:sz w:val="28"/>
          <w:szCs w:val="28"/>
        </w:rPr>
        <w:t xml:space="preserve"> по списанию и передаче объектов основных средств</w:t>
      </w:r>
      <w:r>
        <w:rPr>
          <w:sz w:val="28"/>
          <w:szCs w:val="28"/>
        </w:rPr>
        <w:t>,</w:t>
      </w:r>
      <w:r w:rsidRPr="00487C4A">
        <w:rPr>
          <w:sz w:val="28"/>
          <w:szCs w:val="28"/>
        </w:rPr>
        <w:t xml:space="preserve"> </w:t>
      </w:r>
      <w:r>
        <w:rPr>
          <w:sz w:val="28"/>
          <w:szCs w:val="28"/>
        </w:rPr>
        <w:t xml:space="preserve">созданной распоряжением Администрации </w:t>
      </w:r>
      <w:r w:rsidRPr="00487C4A">
        <w:rPr>
          <w:sz w:val="28"/>
          <w:szCs w:val="28"/>
        </w:rPr>
        <w:t>(далее – постоянно действующая комиссия)</w:t>
      </w:r>
      <w:r>
        <w:rPr>
          <w:sz w:val="28"/>
          <w:szCs w:val="28"/>
        </w:rPr>
        <w:t>, о чем составляется Акт произвольной формы.</w:t>
      </w:r>
    </w:p>
    <w:p w:rsidR="000F499B" w:rsidRPr="00F45039" w:rsidRDefault="008757A4" w:rsidP="00F45039">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6.5</w:t>
      </w:r>
      <w:r w:rsidR="00DD50B3">
        <w:rPr>
          <w:rFonts w:ascii="Times New Roman" w:hAnsi="Times New Roman" w:cs="Times New Roman"/>
          <w:sz w:val="28"/>
          <w:szCs w:val="28"/>
        </w:rPr>
        <w:t xml:space="preserve">. </w:t>
      </w:r>
      <w:r w:rsidR="000F499B" w:rsidRPr="00033A57">
        <w:rPr>
          <w:rFonts w:ascii="Times New Roman" w:hAnsi="Times New Roman" w:cs="Times New Roman"/>
          <w:sz w:val="28"/>
          <w:szCs w:val="28"/>
        </w:rPr>
        <w:t>Изменение</w:t>
      </w:r>
      <w:r w:rsidR="000F499B">
        <w:rPr>
          <w:sz w:val="28"/>
          <w:szCs w:val="28"/>
        </w:rPr>
        <w:t xml:space="preserve"> </w:t>
      </w:r>
      <w:r w:rsidR="000F499B" w:rsidRPr="00033A57">
        <w:rPr>
          <w:rFonts w:ascii="Times New Roman" w:hAnsi="Times New Roman" w:cs="Times New Roman"/>
          <w:sz w:val="28"/>
          <w:szCs w:val="28"/>
        </w:rPr>
        <w:t xml:space="preserve">стоимости объектов основных средств </w:t>
      </w:r>
      <w:r w:rsidR="000F499B">
        <w:rPr>
          <w:rFonts w:ascii="Times New Roman" w:hAnsi="Times New Roman" w:cs="Times New Roman"/>
          <w:sz w:val="28"/>
          <w:szCs w:val="28"/>
        </w:rPr>
        <w:t>в результате модернизации, реконструкции, дооборудования</w:t>
      </w:r>
      <w:r w:rsidR="000F499B" w:rsidRPr="00B66723">
        <w:rPr>
          <w:rFonts w:ascii="Times New Roman" w:hAnsi="Times New Roman" w:cs="Times New Roman"/>
          <w:sz w:val="28"/>
          <w:szCs w:val="28"/>
        </w:rPr>
        <w:t>, частичной ликвидаци</w:t>
      </w:r>
      <w:r w:rsidR="000F499B">
        <w:rPr>
          <w:rFonts w:ascii="Times New Roman" w:hAnsi="Times New Roman" w:cs="Times New Roman"/>
          <w:sz w:val="28"/>
          <w:szCs w:val="28"/>
        </w:rPr>
        <w:t>и</w:t>
      </w:r>
      <w:r w:rsidR="000F499B" w:rsidRPr="00B66723">
        <w:rPr>
          <w:rFonts w:ascii="Times New Roman" w:hAnsi="Times New Roman" w:cs="Times New Roman"/>
          <w:sz w:val="28"/>
          <w:szCs w:val="28"/>
        </w:rPr>
        <w:t xml:space="preserve"> (</w:t>
      </w:r>
      <w:proofErr w:type="spellStart"/>
      <w:r w:rsidR="000F499B" w:rsidRPr="00B66723">
        <w:rPr>
          <w:rFonts w:ascii="Times New Roman" w:hAnsi="Times New Roman" w:cs="Times New Roman"/>
          <w:sz w:val="28"/>
          <w:szCs w:val="28"/>
        </w:rPr>
        <w:t>разукомплектаци</w:t>
      </w:r>
      <w:r w:rsidR="000F499B">
        <w:rPr>
          <w:rFonts w:ascii="Times New Roman" w:hAnsi="Times New Roman" w:cs="Times New Roman"/>
          <w:sz w:val="28"/>
          <w:szCs w:val="28"/>
        </w:rPr>
        <w:t>и</w:t>
      </w:r>
      <w:proofErr w:type="spellEnd"/>
      <w:r w:rsidR="000F499B" w:rsidRPr="00B66723">
        <w:rPr>
          <w:rFonts w:ascii="Times New Roman" w:hAnsi="Times New Roman" w:cs="Times New Roman"/>
          <w:sz w:val="28"/>
          <w:szCs w:val="28"/>
        </w:rPr>
        <w:t>)</w:t>
      </w:r>
      <w:r w:rsidR="000F499B">
        <w:rPr>
          <w:rFonts w:ascii="Times New Roman" w:hAnsi="Times New Roman" w:cs="Times New Roman"/>
          <w:sz w:val="28"/>
          <w:szCs w:val="28"/>
        </w:rPr>
        <w:t xml:space="preserve"> </w:t>
      </w:r>
      <w:r w:rsidR="000F499B" w:rsidRPr="00033A57">
        <w:rPr>
          <w:rFonts w:ascii="Times New Roman" w:hAnsi="Times New Roman" w:cs="Times New Roman"/>
          <w:sz w:val="28"/>
          <w:szCs w:val="28"/>
        </w:rPr>
        <w:t>осуществляется на основании заключения постоянно</w:t>
      </w:r>
      <w:r w:rsidR="000F499B" w:rsidRPr="002453FA">
        <w:rPr>
          <w:rFonts w:ascii="Times New Roman" w:hAnsi="Times New Roman" w:cs="Times New Roman"/>
          <w:sz w:val="28"/>
          <w:szCs w:val="28"/>
        </w:rPr>
        <w:t xml:space="preserve"> действующей комиссии</w:t>
      </w:r>
      <w:r w:rsidR="000F499B" w:rsidRPr="002453FA">
        <w:rPr>
          <w:sz w:val="28"/>
          <w:szCs w:val="28"/>
        </w:rPr>
        <w:t xml:space="preserve"> </w:t>
      </w:r>
      <w:r w:rsidR="000F499B" w:rsidRPr="00033A57">
        <w:rPr>
          <w:rFonts w:ascii="Times New Roman" w:hAnsi="Times New Roman" w:cs="Times New Roman"/>
          <w:sz w:val="28"/>
          <w:szCs w:val="28"/>
        </w:rPr>
        <w:t xml:space="preserve">и </w:t>
      </w:r>
      <w:r w:rsidR="000F499B">
        <w:rPr>
          <w:rFonts w:ascii="Times New Roman" w:hAnsi="Times New Roman" w:cs="Times New Roman"/>
          <w:sz w:val="28"/>
          <w:szCs w:val="28"/>
        </w:rPr>
        <w:t>оформляется Актом о приеме-сдаче отремонтированных, реконструированных и модернизированных объектов основных средств (ф. 0504103).</w:t>
      </w:r>
      <w:r w:rsidR="00F45039">
        <w:rPr>
          <w:rFonts w:ascii="Times New Roman" w:hAnsi="Times New Roman" w:cs="Times New Roman"/>
          <w:sz w:val="28"/>
          <w:szCs w:val="28"/>
        </w:rPr>
        <w:t xml:space="preserve"> </w:t>
      </w:r>
    </w:p>
    <w:p w:rsidR="000F499B" w:rsidRPr="006B75E1" w:rsidRDefault="008757A4" w:rsidP="00F45039">
      <w:pPr>
        <w:spacing w:line="360" w:lineRule="auto"/>
        <w:ind w:firstLine="709"/>
        <w:contextualSpacing/>
        <w:jc w:val="both"/>
        <w:rPr>
          <w:sz w:val="28"/>
          <w:szCs w:val="28"/>
        </w:rPr>
      </w:pPr>
      <w:r>
        <w:rPr>
          <w:bCs/>
          <w:sz w:val="28"/>
          <w:szCs w:val="28"/>
        </w:rPr>
        <w:t>6.6</w:t>
      </w:r>
      <w:r w:rsidR="000F499B">
        <w:rPr>
          <w:bCs/>
          <w:sz w:val="28"/>
          <w:szCs w:val="28"/>
        </w:rPr>
        <w:t>. Сведения о произведенных изменениях отражаются в</w:t>
      </w:r>
      <w:r w:rsidR="00C847F2">
        <w:rPr>
          <w:bCs/>
          <w:sz w:val="28"/>
          <w:szCs w:val="28"/>
        </w:rPr>
        <w:t xml:space="preserve"> инвентарной</w:t>
      </w:r>
      <w:r w:rsidR="000F499B">
        <w:rPr>
          <w:bCs/>
          <w:sz w:val="28"/>
          <w:szCs w:val="28"/>
        </w:rPr>
        <w:t xml:space="preserve"> </w:t>
      </w:r>
      <w:r w:rsidR="000F499B" w:rsidRPr="002B5E6C">
        <w:rPr>
          <w:sz w:val="28"/>
          <w:szCs w:val="28"/>
        </w:rPr>
        <w:t>карточке</w:t>
      </w:r>
      <w:r w:rsidR="00C847F2">
        <w:rPr>
          <w:sz w:val="28"/>
          <w:szCs w:val="28"/>
        </w:rPr>
        <w:t xml:space="preserve"> учета основных средств </w:t>
      </w:r>
      <w:r>
        <w:rPr>
          <w:sz w:val="28"/>
          <w:szCs w:val="28"/>
        </w:rPr>
        <w:t>(ф.0504031</w:t>
      </w:r>
      <w:proofErr w:type="gramStart"/>
      <w:r>
        <w:rPr>
          <w:sz w:val="28"/>
          <w:szCs w:val="28"/>
        </w:rPr>
        <w:t>)</w:t>
      </w:r>
      <w:r w:rsidR="00C847F2">
        <w:rPr>
          <w:sz w:val="28"/>
          <w:szCs w:val="28"/>
        </w:rPr>
        <w:t xml:space="preserve"> </w:t>
      </w:r>
      <w:r w:rsidR="000F499B">
        <w:t xml:space="preserve"> </w:t>
      </w:r>
      <w:r w:rsidR="000F499B" w:rsidRPr="004B1CE3">
        <w:rPr>
          <w:sz w:val="28"/>
          <w:szCs w:val="28"/>
        </w:rPr>
        <w:t>или</w:t>
      </w:r>
      <w:proofErr w:type="gramEnd"/>
      <w:r w:rsidR="000F499B">
        <w:rPr>
          <w:sz w:val="28"/>
          <w:szCs w:val="28"/>
        </w:rPr>
        <w:t xml:space="preserve"> в Инвентарной карточке группового учета</w:t>
      </w:r>
      <w:r w:rsidR="00C847F2">
        <w:rPr>
          <w:sz w:val="28"/>
          <w:szCs w:val="28"/>
        </w:rPr>
        <w:t xml:space="preserve"> нефинансовых активов </w:t>
      </w:r>
      <w:r w:rsidRPr="008757A4">
        <w:rPr>
          <w:sz w:val="28"/>
          <w:szCs w:val="28"/>
        </w:rPr>
        <w:t>(ф.0504032</w:t>
      </w:r>
      <w:r w:rsidR="000F499B" w:rsidRPr="008757A4">
        <w:rPr>
          <w:sz w:val="28"/>
          <w:szCs w:val="28"/>
        </w:rPr>
        <w:t>)</w:t>
      </w:r>
      <w:r w:rsidR="000F499B">
        <w:rPr>
          <w:sz w:val="28"/>
          <w:szCs w:val="28"/>
        </w:rPr>
        <w:t xml:space="preserve"> </w:t>
      </w:r>
      <w:r w:rsidR="000F499B" w:rsidRPr="00382F78">
        <w:rPr>
          <w:sz w:val="28"/>
          <w:szCs w:val="28"/>
        </w:rPr>
        <w:t>по соответствующему</w:t>
      </w:r>
      <w:r w:rsidR="000F499B" w:rsidRPr="006B75E1">
        <w:rPr>
          <w:sz w:val="28"/>
          <w:szCs w:val="28"/>
        </w:rPr>
        <w:t xml:space="preserve"> объекту основного средства</w:t>
      </w:r>
      <w:r w:rsidR="000F499B">
        <w:rPr>
          <w:sz w:val="28"/>
          <w:szCs w:val="28"/>
        </w:rPr>
        <w:t>.</w:t>
      </w:r>
    </w:p>
    <w:p w:rsidR="000F499B" w:rsidRPr="00F45039" w:rsidRDefault="008757A4" w:rsidP="00F45039">
      <w:pPr>
        <w:spacing w:line="360" w:lineRule="auto"/>
        <w:ind w:firstLine="709"/>
        <w:jc w:val="both"/>
        <w:rPr>
          <w:rFonts w:ascii="Arial" w:hAnsi="Arial" w:cs="Arial"/>
        </w:rPr>
      </w:pPr>
      <w:r>
        <w:rPr>
          <w:sz w:val="28"/>
          <w:szCs w:val="28"/>
        </w:rPr>
        <w:t>6.7</w:t>
      </w:r>
      <w:r w:rsidR="000F499B" w:rsidRPr="00DD6F39">
        <w:rPr>
          <w:sz w:val="28"/>
          <w:szCs w:val="28"/>
        </w:rPr>
        <w:t>.</w:t>
      </w:r>
      <w:r w:rsidR="00F45039">
        <w:rPr>
          <w:sz w:val="28"/>
          <w:szCs w:val="28"/>
        </w:rPr>
        <w:t xml:space="preserve"> </w:t>
      </w:r>
      <w:r w:rsidR="000F499B" w:rsidRPr="00DD6F39">
        <w:rPr>
          <w:sz w:val="28"/>
          <w:szCs w:val="28"/>
        </w:rPr>
        <w:t>Результат работ по ремонту объекта основных средств, не изменяющих его стоимость (включая замену элементов в сложном объекте основных средств (в комплексе конструктивно-сочлененных предметов, представляющих собой единое целое), подлежит отражению в Инвента</w:t>
      </w:r>
      <w:r w:rsidR="00C847F2">
        <w:rPr>
          <w:sz w:val="28"/>
          <w:szCs w:val="28"/>
        </w:rPr>
        <w:t xml:space="preserve">рной карточке учета основных </w:t>
      </w:r>
      <w:r w:rsidR="000F499B">
        <w:rPr>
          <w:sz w:val="28"/>
          <w:szCs w:val="28"/>
        </w:rPr>
        <w:t>или в Инвентарной карточке группов</w:t>
      </w:r>
      <w:r>
        <w:rPr>
          <w:sz w:val="28"/>
          <w:szCs w:val="28"/>
        </w:rPr>
        <w:t xml:space="preserve">ого учета нефинансовых активов </w:t>
      </w:r>
      <w:r w:rsidR="000F499B">
        <w:rPr>
          <w:sz w:val="28"/>
          <w:szCs w:val="28"/>
        </w:rPr>
        <w:t>с</w:t>
      </w:r>
      <w:r w:rsidR="000F499B" w:rsidRPr="00DD6F39">
        <w:rPr>
          <w:sz w:val="28"/>
          <w:szCs w:val="28"/>
        </w:rPr>
        <w:t>оответствующего объекта основного средства путем внесения записей о произведенных изменениях, без отражения на счетах бухгалтерского учета</w:t>
      </w:r>
      <w:r w:rsidR="000F499B" w:rsidRPr="00383511">
        <w:rPr>
          <w:rFonts w:ascii="Arial" w:hAnsi="Arial" w:cs="Arial"/>
        </w:rPr>
        <w:t>.</w:t>
      </w:r>
    </w:p>
    <w:p w:rsidR="000F499B" w:rsidRDefault="00940AAF" w:rsidP="00F45039">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DD50B3">
        <w:rPr>
          <w:rFonts w:ascii="Times New Roman" w:hAnsi="Times New Roman" w:cs="Times New Roman"/>
          <w:sz w:val="28"/>
          <w:szCs w:val="28"/>
        </w:rPr>
        <w:t xml:space="preserve"> </w:t>
      </w:r>
      <w:r w:rsidR="000F499B" w:rsidRPr="00126AB1">
        <w:rPr>
          <w:rFonts w:ascii="Times New Roman" w:hAnsi="Times New Roman" w:cs="Times New Roman"/>
          <w:sz w:val="28"/>
          <w:szCs w:val="28"/>
        </w:rPr>
        <w:t xml:space="preserve">Для организации учета и обеспечения контроля за сохранностью объектов основных средств каждому инвентарному объекту основных средств, кроме объектов стоимостью до </w:t>
      </w:r>
      <w:r w:rsidR="00DD50B3">
        <w:rPr>
          <w:rFonts w:ascii="Times New Roman" w:hAnsi="Times New Roman" w:cs="Times New Roman"/>
          <w:sz w:val="28"/>
          <w:szCs w:val="28"/>
        </w:rPr>
        <w:t xml:space="preserve">10 </w:t>
      </w:r>
      <w:r w:rsidR="000F499B" w:rsidRPr="00126AB1">
        <w:rPr>
          <w:rFonts w:ascii="Times New Roman" w:hAnsi="Times New Roman" w:cs="Times New Roman"/>
          <w:sz w:val="28"/>
          <w:szCs w:val="28"/>
        </w:rPr>
        <w:t>000 рублей</w:t>
      </w:r>
      <w:r w:rsidR="000F499B">
        <w:rPr>
          <w:rFonts w:ascii="Times New Roman" w:hAnsi="Times New Roman" w:cs="Times New Roman"/>
          <w:sz w:val="28"/>
          <w:szCs w:val="28"/>
        </w:rPr>
        <w:t xml:space="preserve"> (до 01.01.2018 - кроме объектов о</w:t>
      </w:r>
      <w:r w:rsidR="00DD50B3">
        <w:rPr>
          <w:rFonts w:ascii="Times New Roman" w:hAnsi="Times New Roman" w:cs="Times New Roman"/>
          <w:sz w:val="28"/>
          <w:szCs w:val="28"/>
        </w:rPr>
        <w:t xml:space="preserve">сновных средств стоимостью до 3 </w:t>
      </w:r>
      <w:r w:rsidR="000F499B">
        <w:rPr>
          <w:rFonts w:ascii="Times New Roman" w:hAnsi="Times New Roman" w:cs="Times New Roman"/>
          <w:sz w:val="28"/>
          <w:szCs w:val="28"/>
        </w:rPr>
        <w:t xml:space="preserve">000 </w:t>
      </w:r>
      <w:r w:rsidR="000F499B" w:rsidRPr="00126AB1">
        <w:rPr>
          <w:rFonts w:ascii="Times New Roman" w:hAnsi="Times New Roman" w:cs="Times New Roman"/>
          <w:sz w:val="28"/>
          <w:szCs w:val="28"/>
        </w:rPr>
        <w:t>включительно</w:t>
      </w:r>
      <w:r w:rsidR="000F499B">
        <w:rPr>
          <w:rFonts w:ascii="Times New Roman" w:hAnsi="Times New Roman" w:cs="Times New Roman"/>
          <w:sz w:val="28"/>
          <w:szCs w:val="28"/>
        </w:rPr>
        <w:t>), присваивается</w:t>
      </w:r>
      <w:r w:rsidR="000F499B" w:rsidRPr="00126AB1">
        <w:rPr>
          <w:rFonts w:ascii="Times New Roman" w:hAnsi="Times New Roman" w:cs="Times New Roman"/>
          <w:sz w:val="28"/>
          <w:szCs w:val="28"/>
        </w:rPr>
        <w:t xml:space="preserve"> уникальный инвентарный порядковый номер, который состоит из </w:t>
      </w:r>
      <w:r w:rsidR="00DA4C6C">
        <w:rPr>
          <w:rFonts w:ascii="Times New Roman" w:hAnsi="Times New Roman" w:cs="Times New Roman"/>
          <w:sz w:val="28"/>
          <w:szCs w:val="28"/>
        </w:rPr>
        <w:t>10 знаков (до 31.12.2019г.-9 знаков)</w:t>
      </w:r>
      <w:r>
        <w:rPr>
          <w:rFonts w:ascii="Times New Roman" w:hAnsi="Times New Roman" w:cs="Times New Roman"/>
          <w:sz w:val="28"/>
          <w:szCs w:val="28"/>
        </w:rPr>
        <w:t>.</w:t>
      </w:r>
    </w:p>
    <w:p w:rsidR="007E6C6C" w:rsidRPr="00940AAF" w:rsidRDefault="007E6C6C" w:rsidP="00F45039">
      <w:pPr>
        <w:widowControl w:val="0"/>
        <w:tabs>
          <w:tab w:val="left" w:pos="1195"/>
        </w:tabs>
        <w:autoSpaceDE w:val="0"/>
        <w:autoSpaceDN w:val="0"/>
        <w:adjustRightInd w:val="0"/>
        <w:spacing w:line="360" w:lineRule="auto"/>
        <w:ind w:firstLine="709"/>
        <w:jc w:val="both"/>
        <w:rPr>
          <w:sz w:val="28"/>
          <w:szCs w:val="28"/>
        </w:rPr>
      </w:pPr>
      <w:r w:rsidRPr="00940AAF">
        <w:rPr>
          <w:sz w:val="28"/>
          <w:szCs w:val="28"/>
        </w:rPr>
        <w:t xml:space="preserve">Инвентарный номер основного средства, нематериального актива, непроизведенного актива состоит из </w:t>
      </w:r>
      <w:r w:rsidR="00DA4C6C" w:rsidRPr="00940AAF">
        <w:rPr>
          <w:sz w:val="28"/>
          <w:szCs w:val="28"/>
        </w:rPr>
        <w:t>10</w:t>
      </w:r>
      <w:r w:rsidRPr="00940AAF">
        <w:rPr>
          <w:sz w:val="28"/>
          <w:szCs w:val="28"/>
        </w:rPr>
        <w:t xml:space="preserve"> знаков (первый знак – код вида деятельности; следующие 5 знаков – полный код синтетического счета, на котором отражается принятие к учету инвентарного объекта; оставшиеся </w:t>
      </w:r>
      <w:r w:rsidR="00DA4C6C" w:rsidRPr="00940AAF">
        <w:rPr>
          <w:sz w:val="28"/>
          <w:szCs w:val="28"/>
        </w:rPr>
        <w:t>4</w:t>
      </w:r>
      <w:r w:rsidRPr="00940AAF">
        <w:rPr>
          <w:sz w:val="28"/>
          <w:szCs w:val="28"/>
        </w:rPr>
        <w:t xml:space="preserve"> знака – порядковый номер используемого сочетания первых шести знаков. </w:t>
      </w:r>
    </w:p>
    <w:p w:rsidR="007E6C6C" w:rsidRPr="00940AAF" w:rsidRDefault="007E6C6C" w:rsidP="00F45039">
      <w:pPr>
        <w:pStyle w:val="ConsPlusDocList"/>
        <w:widowControl/>
        <w:spacing w:line="360" w:lineRule="auto"/>
        <w:ind w:firstLine="709"/>
        <w:jc w:val="both"/>
        <w:rPr>
          <w:rFonts w:ascii="Times New Roman" w:hAnsi="Times New Roman" w:cs="Times New Roman"/>
          <w:sz w:val="28"/>
          <w:szCs w:val="28"/>
        </w:rPr>
      </w:pPr>
    </w:p>
    <w:p w:rsidR="000F499B" w:rsidRDefault="00940AAF" w:rsidP="00F45039">
      <w:pPr>
        <w:shd w:val="clear" w:color="auto" w:fill="FFFFFF"/>
        <w:tabs>
          <w:tab w:val="left" w:pos="1195"/>
        </w:tabs>
        <w:spacing w:line="360" w:lineRule="auto"/>
        <w:ind w:firstLine="709"/>
        <w:jc w:val="both"/>
        <w:rPr>
          <w:sz w:val="28"/>
          <w:szCs w:val="28"/>
        </w:rPr>
      </w:pPr>
      <w:r>
        <w:rPr>
          <w:sz w:val="28"/>
          <w:szCs w:val="28"/>
        </w:rPr>
        <w:lastRenderedPageBreak/>
        <w:t>6.9.</w:t>
      </w:r>
      <w:r w:rsidR="00DD50B3">
        <w:rPr>
          <w:sz w:val="28"/>
          <w:szCs w:val="28"/>
        </w:rPr>
        <w:t xml:space="preserve"> </w:t>
      </w:r>
      <w:r w:rsidR="000F499B">
        <w:rPr>
          <w:sz w:val="28"/>
          <w:szCs w:val="28"/>
        </w:rPr>
        <w:t>Инвентарный номер, присвоенный объекту основных средств, сохраняется за ним на весь период его нахождения в учреждении.</w:t>
      </w:r>
    </w:p>
    <w:p w:rsidR="000F499B" w:rsidRDefault="000F499B" w:rsidP="00F45039">
      <w:pPr>
        <w:spacing w:line="360" w:lineRule="auto"/>
        <w:ind w:firstLine="709"/>
        <w:jc w:val="both"/>
        <w:rPr>
          <w:sz w:val="28"/>
          <w:szCs w:val="28"/>
        </w:rPr>
      </w:pPr>
      <w:r w:rsidRPr="005A5E9D">
        <w:rPr>
          <w:sz w:val="28"/>
          <w:szCs w:val="28"/>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0F499B" w:rsidRDefault="000F499B" w:rsidP="00F45039">
      <w:pPr>
        <w:spacing w:line="360" w:lineRule="auto"/>
        <w:ind w:firstLine="709"/>
        <w:jc w:val="both"/>
        <w:rPr>
          <w:sz w:val="28"/>
          <w:szCs w:val="28"/>
        </w:rPr>
      </w:pPr>
      <w:r w:rsidRPr="005A5E9D">
        <w:rPr>
          <w:sz w:val="28"/>
          <w:szCs w:val="28"/>
        </w:rPr>
        <w:t>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w:t>
      </w:r>
      <w:r>
        <w:rPr>
          <w:sz w:val="28"/>
          <w:szCs w:val="28"/>
        </w:rPr>
        <w:t xml:space="preserve">юджетного </w:t>
      </w:r>
      <w:r w:rsidRPr="005A5E9D">
        <w:rPr>
          <w:sz w:val="28"/>
          <w:szCs w:val="28"/>
        </w:rPr>
        <w:t>учета с отражением в соответствующих регистрах б</w:t>
      </w:r>
      <w:r>
        <w:rPr>
          <w:sz w:val="28"/>
          <w:szCs w:val="28"/>
        </w:rPr>
        <w:t>юджетного учета</w:t>
      </w:r>
      <w:r w:rsidRPr="005A5E9D">
        <w:rPr>
          <w:sz w:val="28"/>
          <w:szCs w:val="28"/>
        </w:rPr>
        <w:t xml:space="preserve"> без нанесения на объект основного средства.</w:t>
      </w:r>
    </w:p>
    <w:p w:rsidR="000F499B" w:rsidRDefault="00940AAF" w:rsidP="00F45039">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6.10</w:t>
      </w:r>
      <w:r w:rsidR="00673B71">
        <w:rPr>
          <w:rFonts w:ascii="Times New Roman" w:hAnsi="Times New Roman" w:cs="Times New Roman"/>
          <w:sz w:val="28"/>
          <w:szCs w:val="28"/>
        </w:rPr>
        <w:t>.</w:t>
      </w:r>
      <w:r w:rsidR="000F499B" w:rsidRPr="003F3EB4">
        <w:rPr>
          <w:rFonts w:ascii="Times New Roman" w:hAnsi="Times New Roman" w:cs="Times New Roman"/>
          <w:sz w:val="28"/>
          <w:szCs w:val="28"/>
        </w:rPr>
        <w:t xml:space="preserve"> Вновь приобретенные персональные компьютеры, включая процессор, монитор, клавиатура, мышь, принимаются на баланс как единый объект (единый</w:t>
      </w:r>
      <w:r w:rsidR="000F499B" w:rsidRPr="00D1112D">
        <w:rPr>
          <w:rFonts w:ascii="Times New Roman" w:hAnsi="Times New Roman" w:cs="Times New Roman"/>
          <w:sz w:val="28"/>
          <w:szCs w:val="28"/>
        </w:rPr>
        <w:t xml:space="preserve"> комплекс) основных средств.</w:t>
      </w:r>
      <w:r w:rsidR="000F499B">
        <w:rPr>
          <w:rFonts w:ascii="Times New Roman" w:hAnsi="Times New Roman" w:cs="Times New Roman"/>
          <w:sz w:val="28"/>
          <w:szCs w:val="28"/>
        </w:rPr>
        <w:t xml:space="preserve"> </w:t>
      </w:r>
    </w:p>
    <w:p w:rsidR="000F499B" w:rsidRDefault="00940AAF" w:rsidP="00F45039">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6.11</w:t>
      </w:r>
      <w:r w:rsidR="00F45039">
        <w:rPr>
          <w:rFonts w:ascii="Times New Roman" w:hAnsi="Times New Roman" w:cs="Times New Roman"/>
          <w:sz w:val="28"/>
          <w:szCs w:val="28"/>
        </w:rPr>
        <w:t>.</w:t>
      </w:r>
      <w:r w:rsidR="000F499B">
        <w:rPr>
          <w:rFonts w:ascii="Times New Roman" w:hAnsi="Times New Roman" w:cs="Times New Roman"/>
          <w:sz w:val="28"/>
          <w:szCs w:val="28"/>
        </w:rPr>
        <w:t xml:space="preserve"> Замена любой части компьютерного оборудования, выполняющей свои функции только в составе комплекса, не рассматривается как модернизация объекта основных средств.</w:t>
      </w:r>
    </w:p>
    <w:p w:rsidR="000F499B" w:rsidRDefault="00940AAF" w:rsidP="00F45039">
      <w:pPr>
        <w:spacing w:line="360" w:lineRule="auto"/>
        <w:ind w:firstLine="709"/>
        <w:jc w:val="both"/>
        <w:outlineLvl w:val="1"/>
        <w:rPr>
          <w:sz w:val="28"/>
          <w:szCs w:val="28"/>
        </w:rPr>
      </w:pPr>
      <w:r>
        <w:rPr>
          <w:sz w:val="28"/>
          <w:szCs w:val="28"/>
        </w:rPr>
        <w:t>6.12.</w:t>
      </w:r>
      <w:r w:rsidR="00DD50B3">
        <w:rPr>
          <w:sz w:val="28"/>
          <w:szCs w:val="28"/>
        </w:rPr>
        <w:t xml:space="preserve"> </w:t>
      </w:r>
      <w:r w:rsidR="000F499B">
        <w:rPr>
          <w:sz w:val="28"/>
          <w:szCs w:val="28"/>
        </w:rPr>
        <w:t>Замена пришедших в негодность комплектующих объекта основных средств, выполняющих свою функцию не самостоятельно, а только в составе комплекса (таких как монитор, принтер, клавиатура), рассматривается как использование прочих материалов при осуществлении ремонта, с обязательным отражением изменения комплектации объекта основных средств в Инвентарной карто</w:t>
      </w:r>
      <w:r w:rsidR="005C07C9">
        <w:rPr>
          <w:sz w:val="28"/>
          <w:szCs w:val="28"/>
        </w:rPr>
        <w:t>чке учета нефинансовых активов</w:t>
      </w:r>
      <w:r>
        <w:rPr>
          <w:sz w:val="28"/>
          <w:szCs w:val="28"/>
        </w:rPr>
        <w:t xml:space="preserve"> (ф.0504031)</w:t>
      </w:r>
      <w:r w:rsidR="005C07C9">
        <w:rPr>
          <w:sz w:val="28"/>
          <w:szCs w:val="28"/>
        </w:rPr>
        <w:t xml:space="preserve"> </w:t>
      </w:r>
      <w:r w:rsidR="000F499B">
        <w:rPr>
          <w:sz w:val="28"/>
          <w:szCs w:val="28"/>
        </w:rPr>
        <w:t>или в Инвентарной карточке группового учет</w:t>
      </w:r>
      <w:r>
        <w:rPr>
          <w:sz w:val="28"/>
          <w:szCs w:val="28"/>
        </w:rPr>
        <w:t>а нефинансовых активов (ф.0504032)</w:t>
      </w:r>
      <w:r w:rsidR="000F499B">
        <w:rPr>
          <w:sz w:val="28"/>
          <w:szCs w:val="28"/>
        </w:rPr>
        <w:t xml:space="preserve"> со следующими записями в бюджетном учете:</w:t>
      </w:r>
    </w:p>
    <w:p w:rsidR="000F499B" w:rsidRPr="000C1AA1" w:rsidRDefault="00F45039" w:rsidP="00F45039">
      <w:pPr>
        <w:spacing w:line="360" w:lineRule="auto"/>
        <w:ind w:firstLine="709"/>
        <w:jc w:val="both"/>
        <w:outlineLvl w:val="1"/>
        <w:rPr>
          <w:sz w:val="28"/>
          <w:szCs w:val="28"/>
        </w:rPr>
      </w:pPr>
      <w:r>
        <w:rPr>
          <w:sz w:val="28"/>
          <w:szCs w:val="28"/>
        </w:rPr>
        <w:t>–</w:t>
      </w:r>
      <w:r w:rsidR="000F499B">
        <w:rPr>
          <w:sz w:val="28"/>
          <w:szCs w:val="28"/>
        </w:rPr>
        <w:t xml:space="preserve"> </w:t>
      </w:r>
      <w:r w:rsidR="001E35C7">
        <w:rPr>
          <w:sz w:val="28"/>
          <w:szCs w:val="28"/>
        </w:rPr>
        <w:t>С</w:t>
      </w:r>
      <w:r w:rsidR="000F499B" w:rsidRPr="000C1AA1">
        <w:rPr>
          <w:sz w:val="28"/>
          <w:szCs w:val="28"/>
        </w:rPr>
        <w:t>писание стоимости, установленной комплектующей части (например, монитора):</w:t>
      </w:r>
    </w:p>
    <w:p w:rsidR="000F499B" w:rsidRPr="000C1AA1" w:rsidRDefault="000F499B" w:rsidP="00F45039">
      <w:pPr>
        <w:spacing w:line="360" w:lineRule="auto"/>
        <w:ind w:firstLine="709"/>
        <w:jc w:val="both"/>
        <w:outlineLvl w:val="1"/>
        <w:rPr>
          <w:sz w:val="28"/>
          <w:szCs w:val="28"/>
        </w:rPr>
      </w:pPr>
      <w:r w:rsidRPr="000C1AA1">
        <w:rPr>
          <w:sz w:val="28"/>
          <w:szCs w:val="28"/>
        </w:rPr>
        <w:t>Дебет 140120272 «Расходование материальных запасов»;</w:t>
      </w:r>
    </w:p>
    <w:p w:rsidR="000F499B" w:rsidRPr="000C1AA1" w:rsidRDefault="000F499B" w:rsidP="00F45039">
      <w:pPr>
        <w:spacing w:line="360" w:lineRule="auto"/>
        <w:ind w:firstLine="709"/>
        <w:jc w:val="both"/>
        <w:outlineLvl w:val="1"/>
        <w:rPr>
          <w:sz w:val="28"/>
          <w:szCs w:val="28"/>
        </w:rPr>
      </w:pPr>
      <w:r w:rsidRPr="000C1AA1">
        <w:rPr>
          <w:sz w:val="28"/>
          <w:szCs w:val="28"/>
        </w:rPr>
        <w:t>Кредит 110536440 «Уменьшение стоимости прочих материальных запасов»;</w:t>
      </w:r>
    </w:p>
    <w:p w:rsidR="000F499B" w:rsidRDefault="00940AAF" w:rsidP="00F45039">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6.13.</w:t>
      </w:r>
      <w:r w:rsidR="00DD50B3">
        <w:rPr>
          <w:rFonts w:ascii="Times New Roman" w:hAnsi="Times New Roman" w:cs="Times New Roman"/>
          <w:sz w:val="28"/>
          <w:szCs w:val="28"/>
        </w:rPr>
        <w:t xml:space="preserve"> </w:t>
      </w:r>
      <w:r w:rsidR="000F499B">
        <w:rPr>
          <w:rFonts w:ascii="Times New Roman" w:hAnsi="Times New Roman" w:cs="Times New Roman"/>
          <w:sz w:val="28"/>
          <w:szCs w:val="28"/>
        </w:rPr>
        <w:t>Списание подлежащих установке комплектующих частей на замену пришедших в негодность оформляется Актом о списании материал</w:t>
      </w:r>
      <w:r>
        <w:rPr>
          <w:rFonts w:ascii="Times New Roman" w:hAnsi="Times New Roman" w:cs="Times New Roman"/>
          <w:sz w:val="28"/>
          <w:szCs w:val="28"/>
        </w:rPr>
        <w:t>ьных запасов (ф.0504230).</w:t>
      </w:r>
    </w:p>
    <w:p w:rsidR="000F499B" w:rsidRPr="00415A6A" w:rsidRDefault="00940AAF" w:rsidP="00F45039">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6.14</w:t>
      </w:r>
      <w:r w:rsidR="00DD50B3">
        <w:rPr>
          <w:rFonts w:ascii="Times New Roman" w:hAnsi="Times New Roman" w:cs="Times New Roman"/>
          <w:sz w:val="28"/>
          <w:szCs w:val="28"/>
        </w:rPr>
        <w:t xml:space="preserve">. </w:t>
      </w:r>
      <w:r w:rsidR="000F499B" w:rsidRPr="00415A6A">
        <w:rPr>
          <w:rFonts w:ascii="Times New Roman" w:hAnsi="Times New Roman" w:cs="Times New Roman"/>
          <w:sz w:val="28"/>
          <w:szCs w:val="28"/>
        </w:rPr>
        <w:t xml:space="preserve">Запасные части, полученные от замененной комплектующей части основных средств, подлежат оприходованию в бюджетном учете на основании Приходного ордера на приемку материальных ценностей (нефинансовых активов) </w:t>
      </w:r>
      <w:r w:rsidR="000F499B">
        <w:rPr>
          <w:rFonts w:ascii="Times New Roman" w:hAnsi="Times New Roman" w:cs="Times New Roman"/>
          <w:sz w:val="28"/>
          <w:szCs w:val="28"/>
        </w:rPr>
        <w:t>(</w:t>
      </w:r>
      <w:r w:rsidR="000F499B" w:rsidRPr="00415A6A">
        <w:rPr>
          <w:rFonts w:ascii="Times New Roman" w:hAnsi="Times New Roman" w:cs="Times New Roman"/>
          <w:sz w:val="28"/>
          <w:szCs w:val="28"/>
        </w:rPr>
        <w:t>ф.0504207</w:t>
      </w:r>
      <w:r w:rsidR="000F499B">
        <w:rPr>
          <w:rFonts w:ascii="Times New Roman" w:hAnsi="Times New Roman" w:cs="Times New Roman"/>
          <w:sz w:val="28"/>
          <w:szCs w:val="28"/>
        </w:rPr>
        <w:t>)</w:t>
      </w:r>
      <w:r w:rsidR="000F499B" w:rsidRPr="00415A6A">
        <w:rPr>
          <w:rFonts w:ascii="Times New Roman" w:hAnsi="Times New Roman" w:cs="Times New Roman"/>
          <w:sz w:val="28"/>
          <w:szCs w:val="28"/>
        </w:rPr>
        <w:t xml:space="preserve"> по</w:t>
      </w:r>
      <w:r w:rsidR="000F499B">
        <w:rPr>
          <w:rFonts w:ascii="Times New Roman" w:hAnsi="Times New Roman" w:cs="Times New Roman"/>
          <w:sz w:val="28"/>
          <w:szCs w:val="28"/>
        </w:rPr>
        <w:t xml:space="preserve"> справедливой или </w:t>
      </w:r>
      <w:r w:rsidR="000F499B" w:rsidRPr="00415A6A">
        <w:rPr>
          <w:rFonts w:ascii="Times New Roman" w:hAnsi="Times New Roman" w:cs="Times New Roman"/>
          <w:sz w:val="28"/>
          <w:szCs w:val="28"/>
        </w:rPr>
        <w:t>оценочной стоимости, определенной постоянно действующей комиссией и отражаются в аналитическом учете в Карточке количественно</w:t>
      </w:r>
      <w:r w:rsidR="000F499B">
        <w:rPr>
          <w:rFonts w:ascii="Times New Roman" w:hAnsi="Times New Roman" w:cs="Times New Roman"/>
          <w:sz w:val="28"/>
          <w:szCs w:val="28"/>
        </w:rPr>
        <w:t xml:space="preserve"> </w:t>
      </w:r>
      <w:r w:rsidR="000F499B" w:rsidRPr="00415A6A">
        <w:rPr>
          <w:rFonts w:ascii="Times New Roman" w:hAnsi="Times New Roman" w:cs="Times New Roman"/>
          <w:sz w:val="28"/>
          <w:szCs w:val="28"/>
        </w:rPr>
        <w:t>- суммового учета материальных ценностей</w:t>
      </w:r>
      <w:r w:rsidR="000F499B">
        <w:rPr>
          <w:rFonts w:ascii="Times New Roman" w:hAnsi="Times New Roman" w:cs="Times New Roman"/>
          <w:sz w:val="28"/>
          <w:szCs w:val="28"/>
        </w:rPr>
        <w:t xml:space="preserve"> (</w:t>
      </w:r>
      <w:r w:rsidR="000F499B" w:rsidRPr="00415A6A">
        <w:rPr>
          <w:rFonts w:ascii="Times New Roman" w:hAnsi="Times New Roman" w:cs="Times New Roman"/>
          <w:sz w:val="28"/>
          <w:szCs w:val="28"/>
        </w:rPr>
        <w:t>ф.0504041</w:t>
      </w:r>
      <w:r w:rsidR="000F499B">
        <w:rPr>
          <w:rFonts w:ascii="Times New Roman" w:hAnsi="Times New Roman" w:cs="Times New Roman"/>
          <w:sz w:val="28"/>
          <w:szCs w:val="28"/>
        </w:rPr>
        <w:t>)</w:t>
      </w:r>
      <w:r w:rsidR="000F499B" w:rsidRPr="00415A6A">
        <w:rPr>
          <w:rFonts w:ascii="Times New Roman" w:hAnsi="Times New Roman" w:cs="Times New Roman"/>
          <w:sz w:val="28"/>
          <w:szCs w:val="28"/>
        </w:rPr>
        <w:t>.</w:t>
      </w:r>
    </w:p>
    <w:p w:rsidR="000F499B" w:rsidRDefault="00940AAF" w:rsidP="00F45039">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6.15</w:t>
      </w:r>
      <w:r w:rsidR="000F499B" w:rsidRPr="00FD28DD">
        <w:rPr>
          <w:rFonts w:ascii="Times New Roman" w:hAnsi="Times New Roman" w:cs="Times New Roman"/>
          <w:sz w:val="28"/>
          <w:szCs w:val="28"/>
        </w:rPr>
        <w:t xml:space="preserve">. Комплектующие части объекта основных средств, прошедшие замену на новые и непригодные для дальнейшей эксплуатации (в том числе непригодные для дальнейшей эксплуатации запасные части комплектующих предметов) подлежат утилизации в порядке, предусмотренном для объектов основных средств. До момента утилизации, списанные комплектующие части учитываются на </w:t>
      </w:r>
      <w:proofErr w:type="spellStart"/>
      <w:r w:rsidR="000F499B" w:rsidRPr="00FD28DD">
        <w:rPr>
          <w:rFonts w:ascii="Times New Roman" w:hAnsi="Times New Roman" w:cs="Times New Roman"/>
          <w:sz w:val="28"/>
          <w:szCs w:val="28"/>
        </w:rPr>
        <w:t>забалансовом</w:t>
      </w:r>
      <w:proofErr w:type="spellEnd"/>
      <w:r w:rsidR="000F499B" w:rsidRPr="00FD28DD">
        <w:rPr>
          <w:rFonts w:ascii="Times New Roman" w:hAnsi="Times New Roman" w:cs="Times New Roman"/>
          <w:sz w:val="28"/>
          <w:szCs w:val="28"/>
        </w:rPr>
        <w:t xml:space="preserve"> счете 02 «Материальные ценности, принятые на хранение» на основании Бухгалтерской справки </w:t>
      </w:r>
      <w:r w:rsidR="000F499B">
        <w:rPr>
          <w:rFonts w:ascii="Times New Roman" w:hAnsi="Times New Roman" w:cs="Times New Roman"/>
          <w:sz w:val="28"/>
          <w:szCs w:val="28"/>
        </w:rPr>
        <w:t>(</w:t>
      </w:r>
      <w:r w:rsidR="000F499B" w:rsidRPr="00FD28DD">
        <w:rPr>
          <w:rFonts w:ascii="Times New Roman" w:hAnsi="Times New Roman" w:cs="Times New Roman"/>
          <w:sz w:val="28"/>
          <w:szCs w:val="28"/>
        </w:rPr>
        <w:t>ф</w:t>
      </w:r>
      <w:r w:rsidR="000F499B">
        <w:rPr>
          <w:rFonts w:ascii="Times New Roman" w:hAnsi="Times New Roman" w:cs="Times New Roman"/>
          <w:sz w:val="28"/>
          <w:szCs w:val="28"/>
        </w:rPr>
        <w:t>.</w:t>
      </w:r>
      <w:r w:rsidR="00DD50B3">
        <w:rPr>
          <w:rFonts w:ascii="Times New Roman" w:hAnsi="Times New Roman" w:cs="Times New Roman"/>
          <w:sz w:val="28"/>
          <w:szCs w:val="28"/>
        </w:rPr>
        <w:t xml:space="preserve"> </w:t>
      </w:r>
      <w:r w:rsidR="000F499B" w:rsidRPr="00FD28DD">
        <w:rPr>
          <w:rFonts w:ascii="Times New Roman" w:hAnsi="Times New Roman" w:cs="Times New Roman"/>
          <w:sz w:val="28"/>
          <w:szCs w:val="28"/>
        </w:rPr>
        <w:t>0504833</w:t>
      </w:r>
      <w:r w:rsidR="000F499B">
        <w:rPr>
          <w:rFonts w:ascii="Times New Roman" w:hAnsi="Times New Roman" w:cs="Times New Roman"/>
          <w:sz w:val="28"/>
          <w:szCs w:val="28"/>
        </w:rPr>
        <w:t>)</w:t>
      </w:r>
      <w:r w:rsidR="000F499B" w:rsidRPr="00FD28DD">
        <w:rPr>
          <w:rFonts w:ascii="Times New Roman" w:hAnsi="Times New Roman" w:cs="Times New Roman"/>
          <w:sz w:val="28"/>
          <w:szCs w:val="28"/>
        </w:rPr>
        <w:t xml:space="preserve">. </w:t>
      </w:r>
      <w:r w:rsidR="000F499B" w:rsidRPr="008F0DBD">
        <w:rPr>
          <w:rFonts w:ascii="Times New Roman" w:hAnsi="Times New Roman" w:cs="Times New Roman"/>
          <w:sz w:val="28"/>
          <w:szCs w:val="28"/>
        </w:rPr>
        <w:t xml:space="preserve">Аналитический учет </w:t>
      </w:r>
      <w:r w:rsidR="000F499B" w:rsidRPr="00FD28DD">
        <w:rPr>
          <w:rFonts w:ascii="Times New Roman" w:hAnsi="Times New Roman" w:cs="Times New Roman"/>
          <w:sz w:val="28"/>
          <w:szCs w:val="28"/>
        </w:rPr>
        <w:t>данных предметов</w:t>
      </w:r>
      <w:r w:rsidR="000F499B">
        <w:rPr>
          <w:rFonts w:ascii="Times New Roman" w:hAnsi="Times New Roman" w:cs="Times New Roman"/>
          <w:sz w:val="28"/>
          <w:szCs w:val="28"/>
        </w:rPr>
        <w:t xml:space="preserve"> </w:t>
      </w:r>
      <w:r w:rsidR="000F499B" w:rsidRPr="008F0DBD">
        <w:rPr>
          <w:rFonts w:ascii="Times New Roman" w:hAnsi="Times New Roman" w:cs="Times New Roman"/>
          <w:sz w:val="28"/>
          <w:szCs w:val="28"/>
        </w:rPr>
        <w:t>ведется в Карточке учета материальных ценностей</w:t>
      </w:r>
      <w:r w:rsidR="000F499B" w:rsidRPr="00FD28DD">
        <w:rPr>
          <w:rFonts w:ascii="Times New Roman" w:hAnsi="Times New Roman" w:cs="Times New Roman"/>
          <w:sz w:val="28"/>
          <w:szCs w:val="28"/>
        </w:rPr>
        <w:t xml:space="preserve"> </w:t>
      </w:r>
      <w:r w:rsidR="000F499B">
        <w:rPr>
          <w:rFonts w:ascii="Times New Roman" w:hAnsi="Times New Roman" w:cs="Times New Roman"/>
          <w:sz w:val="28"/>
          <w:szCs w:val="28"/>
        </w:rPr>
        <w:t>(</w:t>
      </w:r>
      <w:r w:rsidR="000F499B" w:rsidRPr="00FD28DD">
        <w:rPr>
          <w:rFonts w:ascii="Times New Roman" w:hAnsi="Times New Roman" w:cs="Times New Roman"/>
          <w:sz w:val="28"/>
          <w:szCs w:val="28"/>
        </w:rPr>
        <w:t>ф.</w:t>
      </w:r>
      <w:r w:rsidR="00DD50B3">
        <w:rPr>
          <w:rFonts w:ascii="Times New Roman" w:hAnsi="Times New Roman" w:cs="Times New Roman"/>
          <w:sz w:val="28"/>
          <w:szCs w:val="28"/>
        </w:rPr>
        <w:t xml:space="preserve"> </w:t>
      </w:r>
      <w:r w:rsidR="000F499B" w:rsidRPr="00FD28DD">
        <w:rPr>
          <w:rFonts w:ascii="Times New Roman" w:hAnsi="Times New Roman" w:cs="Times New Roman"/>
          <w:sz w:val="28"/>
          <w:szCs w:val="28"/>
        </w:rPr>
        <w:t>050404</w:t>
      </w:r>
      <w:r w:rsidR="000F499B">
        <w:rPr>
          <w:rFonts w:ascii="Times New Roman" w:hAnsi="Times New Roman" w:cs="Times New Roman"/>
          <w:sz w:val="28"/>
          <w:szCs w:val="28"/>
        </w:rPr>
        <w:t>3</w:t>
      </w:r>
      <w:proofErr w:type="gramStart"/>
      <w:r w:rsidR="000F499B">
        <w:rPr>
          <w:rFonts w:ascii="Times New Roman" w:hAnsi="Times New Roman" w:cs="Times New Roman"/>
          <w:sz w:val="28"/>
          <w:szCs w:val="28"/>
        </w:rPr>
        <w:t>)</w:t>
      </w:r>
      <w:r w:rsidR="000C1AA1">
        <w:rPr>
          <w:rFonts w:ascii="Times New Roman" w:hAnsi="Times New Roman" w:cs="Times New Roman"/>
          <w:sz w:val="28"/>
          <w:szCs w:val="28"/>
        </w:rPr>
        <w:t xml:space="preserve"> .</w:t>
      </w:r>
      <w:proofErr w:type="gramEnd"/>
      <w:r w:rsidR="000F499B" w:rsidRPr="00273E7B">
        <w:rPr>
          <w:rFonts w:ascii="Times New Roman" w:hAnsi="Times New Roman" w:cs="Times New Roman"/>
          <w:sz w:val="28"/>
          <w:szCs w:val="28"/>
        </w:rPr>
        <w:t xml:space="preserve"> </w:t>
      </w:r>
      <w:r w:rsidR="000F499B" w:rsidRPr="00FD28DD">
        <w:rPr>
          <w:rFonts w:ascii="Times New Roman" w:hAnsi="Times New Roman" w:cs="Times New Roman"/>
          <w:sz w:val="28"/>
          <w:szCs w:val="28"/>
        </w:rPr>
        <w:t xml:space="preserve">После получения справки об утилизации указанных предметов производится списание с </w:t>
      </w:r>
      <w:proofErr w:type="spellStart"/>
      <w:r w:rsidR="000F499B" w:rsidRPr="00FD28DD">
        <w:rPr>
          <w:rFonts w:ascii="Times New Roman" w:hAnsi="Times New Roman" w:cs="Times New Roman"/>
          <w:sz w:val="28"/>
          <w:szCs w:val="28"/>
        </w:rPr>
        <w:t>забалансового</w:t>
      </w:r>
      <w:proofErr w:type="spellEnd"/>
      <w:r w:rsidR="000F499B" w:rsidRPr="00FD28DD">
        <w:rPr>
          <w:rFonts w:ascii="Times New Roman" w:hAnsi="Times New Roman" w:cs="Times New Roman"/>
          <w:sz w:val="28"/>
          <w:szCs w:val="28"/>
        </w:rPr>
        <w:t xml:space="preserve"> счета.</w:t>
      </w:r>
    </w:p>
    <w:p w:rsidR="000F499B" w:rsidRDefault="00940AAF" w:rsidP="00F45039">
      <w:pPr>
        <w:pStyle w:val="ConsPlusDocList"/>
        <w:widowControl/>
        <w:spacing w:line="360" w:lineRule="auto"/>
        <w:ind w:firstLine="709"/>
        <w:jc w:val="both"/>
        <w:rPr>
          <w:sz w:val="28"/>
          <w:szCs w:val="28"/>
        </w:rPr>
      </w:pPr>
      <w:r>
        <w:rPr>
          <w:rFonts w:ascii="Times New Roman" w:hAnsi="Times New Roman" w:cs="Times New Roman"/>
          <w:sz w:val="28"/>
          <w:szCs w:val="28"/>
        </w:rPr>
        <w:t>6.16</w:t>
      </w:r>
      <w:r w:rsidR="000F499B" w:rsidRPr="00914EE6">
        <w:rPr>
          <w:rFonts w:ascii="Times New Roman" w:hAnsi="Times New Roman" w:cs="Times New Roman"/>
          <w:sz w:val="28"/>
          <w:szCs w:val="28"/>
        </w:rPr>
        <w:t>.</w:t>
      </w:r>
      <w:r w:rsidR="00DD50B3">
        <w:rPr>
          <w:rFonts w:ascii="Times New Roman" w:hAnsi="Times New Roman" w:cs="Times New Roman"/>
          <w:sz w:val="28"/>
          <w:szCs w:val="28"/>
        </w:rPr>
        <w:t xml:space="preserve"> </w:t>
      </w:r>
      <w:r w:rsidR="000F499B" w:rsidRPr="00914EE6">
        <w:rPr>
          <w:rFonts w:ascii="Times New Roman" w:hAnsi="Times New Roman" w:cs="Times New Roman"/>
          <w:sz w:val="28"/>
          <w:szCs w:val="28"/>
        </w:rPr>
        <w:t xml:space="preserve">Объекты основных средств стоимостью до </w:t>
      </w:r>
      <w:r w:rsidR="000F499B" w:rsidRPr="00DC7204">
        <w:rPr>
          <w:rFonts w:ascii="Times New Roman" w:hAnsi="Times New Roman" w:cs="Times New Roman"/>
          <w:sz w:val="28"/>
          <w:szCs w:val="28"/>
        </w:rPr>
        <w:t>10</w:t>
      </w:r>
      <w:r w:rsidR="00DD50B3">
        <w:rPr>
          <w:rFonts w:ascii="Times New Roman" w:hAnsi="Times New Roman" w:cs="Times New Roman"/>
          <w:sz w:val="28"/>
          <w:szCs w:val="28"/>
        </w:rPr>
        <w:t xml:space="preserve"> </w:t>
      </w:r>
      <w:r w:rsidR="000F499B" w:rsidRPr="00914EE6">
        <w:rPr>
          <w:rFonts w:ascii="Times New Roman" w:hAnsi="Times New Roman" w:cs="Times New Roman"/>
          <w:sz w:val="28"/>
          <w:szCs w:val="28"/>
        </w:rPr>
        <w:t>000 рублей включительно, выданные в эксплуатацию</w:t>
      </w:r>
      <w:r w:rsidR="000F499B">
        <w:rPr>
          <w:rFonts w:ascii="Times New Roman" w:hAnsi="Times New Roman" w:cs="Times New Roman"/>
          <w:sz w:val="28"/>
          <w:szCs w:val="28"/>
        </w:rPr>
        <w:t xml:space="preserve"> (до 01.01.2018 -</w:t>
      </w:r>
      <w:r w:rsidR="000F499B" w:rsidRPr="00D52843">
        <w:rPr>
          <w:rFonts w:ascii="Times New Roman" w:hAnsi="Times New Roman" w:cs="Times New Roman"/>
          <w:sz w:val="28"/>
          <w:szCs w:val="28"/>
        </w:rPr>
        <w:t xml:space="preserve"> </w:t>
      </w:r>
      <w:r w:rsidR="000F499B" w:rsidRPr="00914EE6">
        <w:rPr>
          <w:rFonts w:ascii="Times New Roman" w:hAnsi="Times New Roman" w:cs="Times New Roman"/>
          <w:sz w:val="28"/>
          <w:szCs w:val="28"/>
        </w:rPr>
        <w:t xml:space="preserve">Объекты основных средств стоимостью до </w:t>
      </w:r>
      <w:r w:rsidR="000F499B">
        <w:rPr>
          <w:rFonts w:ascii="Times New Roman" w:hAnsi="Times New Roman" w:cs="Times New Roman"/>
          <w:sz w:val="28"/>
          <w:szCs w:val="28"/>
        </w:rPr>
        <w:t>3 000</w:t>
      </w:r>
      <w:r w:rsidR="000F499B" w:rsidRPr="00914EE6">
        <w:rPr>
          <w:rFonts w:ascii="Times New Roman" w:hAnsi="Times New Roman" w:cs="Times New Roman"/>
          <w:sz w:val="28"/>
          <w:szCs w:val="28"/>
        </w:rPr>
        <w:t xml:space="preserve"> рублей включительно, выданные в эксплуатацию</w:t>
      </w:r>
      <w:r w:rsidR="000F499B">
        <w:rPr>
          <w:rFonts w:ascii="Times New Roman" w:hAnsi="Times New Roman" w:cs="Times New Roman"/>
          <w:sz w:val="28"/>
          <w:szCs w:val="28"/>
        </w:rPr>
        <w:t xml:space="preserve">), </w:t>
      </w:r>
      <w:r w:rsidR="000F499B" w:rsidRPr="00914EE6">
        <w:rPr>
          <w:rFonts w:ascii="Times New Roman" w:hAnsi="Times New Roman" w:cs="Times New Roman"/>
          <w:sz w:val="28"/>
          <w:szCs w:val="28"/>
        </w:rPr>
        <w:t xml:space="preserve">списываются с баланса и учитываются в оперативном учете в разрезе материально-ответственных лиц на </w:t>
      </w:r>
      <w:proofErr w:type="spellStart"/>
      <w:r w:rsidR="000F499B" w:rsidRPr="00914EE6">
        <w:rPr>
          <w:rFonts w:ascii="Times New Roman" w:hAnsi="Times New Roman" w:cs="Times New Roman"/>
          <w:sz w:val="28"/>
          <w:szCs w:val="28"/>
        </w:rPr>
        <w:t>забалансовом</w:t>
      </w:r>
      <w:proofErr w:type="spellEnd"/>
      <w:r w:rsidR="000F499B" w:rsidRPr="00914EE6">
        <w:rPr>
          <w:rFonts w:ascii="Times New Roman" w:hAnsi="Times New Roman" w:cs="Times New Roman"/>
          <w:sz w:val="28"/>
          <w:szCs w:val="28"/>
        </w:rPr>
        <w:t xml:space="preserve"> счете </w:t>
      </w:r>
      <w:r w:rsidR="000F499B">
        <w:rPr>
          <w:rFonts w:ascii="Times New Roman" w:hAnsi="Times New Roman" w:cs="Times New Roman"/>
          <w:sz w:val="28"/>
          <w:szCs w:val="28"/>
        </w:rPr>
        <w:t>21</w:t>
      </w:r>
      <w:r w:rsidR="000F499B" w:rsidRPr="00914EE6">
        <w:rPr>
          <w:rFonts w:ascii="Times New Roman" w:hAnsi="Times New Roman" w:cs="Times New Roman"/>
          <w:sz w:val="28"/>
          <w:szCs w:val="28"/>
        </w:rPr>
        <w:t xml:space="preserve"> </w:t>
      </w:r>
      <w:r w:rsidR="000F499B">
        <w:rPr>
          <w:rFonts w:ascii="Times New Roman" w:hAnsi="Times New Roman" w:cs="Times New Roman"/>
          <w:sz w:val="28"/>
          <w:szCs w:val="28"/>
        </w:rPr>
        <w:t>«</w:t>
      </w:r>
      <w:r w:rsidR="000F499B" w:rsidRPr="00914EE6">
        <w:rPr>
          <w:rFonts w:ascii="Times New Roman" w:hAnsi="Times New Roman" w:cs="Times New Roman"/>
          <w:sz w:val="28"/>
          <w:szCs w:val="28"/>
        </w:rPr>
        <w:t>Основные средства в эксп</w:t>
      </w:r>
      <w:r w:rsidR="000F499B">
        <w:rPr>
          <w:rFonts w:ascii="Times New Roman" w:hAnsi="Times New Roman" w:cs="Times New Roman"/>
          <w:sz w:val="28"/>
          <w:szCs w:val="28"/>
        </w:rPr>
        <w:t>л</w:t>
      </w:r>
      <w:r w:rsidR="000F499B" w:rsidRPr="00914EE6">
        <w:rPr>
          <w:rFonts w:ascii="Times New Roman" w:hAnsi="Times New Roman" w:cs="Times New Roman"/>
          <w:sz w:val="28"/>
          <w:szCs w:val="28"/>
        </w:rPr>
        <w:t>уатации</w:t>
      </w:r>
      <w:r w:rsidR="000F499B">
        <w:rPr>
          <w:rFonts w:ascii="Times New Roman" w:hAnsi="Times New Roman" w:cs="Times New Roman"/>
          <w:sz w:val="28"/>
          <w:szCs w:val="28"/>
        </w:rPr>
        <w:t>»</w:t>
      </w:r>
      <w:r w:rsidR="000F499B" w:rsidRPr="00914EE6">
        <w:rPr>
          <w:rFonts w:ascii="Times New Roman" w:hAnsi="Times New Roman" w:cs="Times New Roman"/>
          <w:sz w:val="28"/>
          <w:szCs w:val="28"/>
        </w:rPr>
        <w:t xml:space="preserve">. Выдача основных средств стоимостью до </w:t>
      </w:r>
      <w:r w:rsidR="000F499B" w:rsidRPr="00DC7204">
        <w:rPr>
          <w:rFonts w:ascii="Times New Roman" w:hAnsi="Times New Roman" w:cs="Times New Roman"/>
          <w:sz w:val="28"/>
          <w:szCs w:val="28"/>
        </w:rPr>
        <w:t xml:space="preserve">10 </w:t>
      </w:r>
      <w:r w:rsidR="000F499B" w:rsidRPr="00914EE6">
        <w:rPr>
          <w:rFonts w:ascii="Times New Roman" w:hAnsi="Times New Roman" w:cs="Times New Roman"/>
          <w:sz w:val="28"/>
          <w:szCs w:val="28"/>
        </w:rPr>
        <w:t xml:space="preserve">000 рублей включительно в эксплуатацию оформляется </w:t>
      </w:r>
      <w:r w:rsidR="000C1AA1" w:rsidRPr="00FD28DD">
        <w:rPr>
          <w:rFonts w:ascii="Times New Roman" w:hAnsi="Times New Roman" w:cs="Times New Roman"/>
          <w:sz w:val="28"/>
          <w:szCs w:val="28"/>
        </w:rPr>
        <w:t xml:space="preserve">на основании Бухгалтерской справки </w:t>
      </w:r>
      <w:r w:rsidR="000C1AA1">
        <w:rPr>
          <w:rFonts w:ascii="Times New Roman" w:hAnsi="Times New Roman" w:cs="Times New Roman"/>
          <w:sz w:val="28"/>
          <w:szCs w:val="28"/>
        </w:rPr>
        <w:t>(</w:t>
      </w:r>
      <w:r w:rsidR="000C1AA1" w:rsidRPr="00FD28DD">
        <w:rPr>
          <w:rFonts w:ascii="Times New Roman" w:hAnsi="Times New Roman" w:cs="Times New Roman"/>
          <w:sz w:val="28"/>
          <w:szCs w:val="28"/>
        </w:rPr>
        <w:t>ф</w:t>
      </w:r>
      <w:r w:rsidR="00DD50B3">
        <w:rPr>
          <w:rFonts w:ascii="Times New Roman" w:hAnsi="Times New Roman" w:cs="Times New Roman"/>
          <w:sz w:val="28"/>
          <w:szCs w:val="28"/>
        </w:rPr>
        <w:t xml:space="preserve">. </w:t>
      </w:r>
      <w:r w:rsidR="000C1AA1" w:rsidRPr="00FD28DD">
        <w:rPr>
          <w:rFonts w:ascii="Times New Roman" w:hAnsi="Times New Roman" w:cs="Times New Roman"/>
          <w:sz w:val="28"/>
          <w:szCs w:val="28"/>
        </w:rPr>
        <w:t>0504833</w:t>
      </w:r>
      <w:r w:rsidR="000C1AA1">
        <w:rPr>
          <w:rFonts w:ascii="Times New Roman" w:hAnsi="Times New Roman" w:cs="Times New Roman"/>
          <w:sz w:val="28"/>
          <w:szCs w:val="28"/>
        </w:rPr>
        <w:t>).</w:t>
      </w:r>
      <w:r w:rsidR="000F499B" w:rsidRPr="009569E8">
        <w:rPr>
          <w:sz w:val="28"/>
          <w:szCs w:val="28"/>
        </w:rPr>
        <w:t xml:space="preserve"> </w:t>
      </w:r>
    </w:p>
    <w:p w:rsidR="000F499B" w:rsidRDefault="00940AAF" w:rsidP="00F45039">
      <w:pPr>
        <w:shd w:val="clear" w:color="auto" w:fill="FFFFFF"/>
        <w:tabs>
          <w:tab w:val="left" w:pos="851"/>
          <w:tab w:val="left" w:pos="4678"/>
        </w:tabs>
        <w:spacing w:line="360" w:lineRule="auto"/>
        <w:ind w:firstLine="709"/>
        <w:jc w:val="both"/>
        <w:rPr>
          <w:sz w:val="28"/>
          <w:szCs w:val="28"/>
        </w:rPr>
      </w:pPr>
      <w:r>
        <w:rPr>
          <w:sz w:val="28"/>
          <w:szCs w:val="28"/>
        </w:rPr>
        <w:lastRenderedPageBreak/>
        <w:t>6.17</w:t>
      </w:r>
      <w:r w:rsidR="000F499B">
        <w:rPr>
          <w:sz w:val="28"/>
          <w:szCs w:val="28"/>
        </w:rPr>
        <w:t>.</w:t>
      </w:r>
      <w:r w:rsidR="00DD50B3">
        <w:rPr>
          <w:sz w:val="28"/>
          <w:szCs w:val="28"/>
        </w:rPr>
        <w:t xml:space="preserve"> </w:t>
      </w:r>
      <w:r w:rsidR="000F499B" w:rsidRPr="009569E8">
        <w:rPr>
          <w:sz w:val="28"/>
          <w:szCs w:val="28"/>
        </w:rPr>
        <w:t>Расчет годовой суммы амортизации основных средств производится линейным способом исходя из балансовой стоимости объектов основных средств и нормы амортизации, исчисленной исходя из срока полезного использования этих объектов</w:t>
      </w:r>
      <w:r>
        <w:rPr>
          <w:sz w:val="28"/>
          <w:szCs w:val="28"/>
        </w:rPr>
        <w:t xml:space="preserve"> на последнюю дату месяца.</w:t>
      </w:r>
    </w:p>
    <w:p w:rsidR="000F499B" w:rsidRPr="00340EB7" w:rsidRDefault="00940AAF" w:rsidP="00F45039">
      <w:pPr>
        <w:spacing w:line="360" w:lineRule="auto"/>
        <w:ind w:firstLine="709"/>
        <w:jc w:val="both"/>
        <w:rPr>
          <w:sz w:val="28"/>
          <w:szCs w:val="28"/>
        </w:rPr>
      </w:pPr>
      <w:r>
        <w:rPr>
          <w:sz w:val="28"/>
          <w:szCs w:val="28"/>
        </w:rPr>
        <w:t>6.18.</w:t>
      </w:r>
      <w:r w:rsidR="00DD50B3">
        <w:rPr>
          <w:sz w:val="28"/>
          <w:szCs w:val="28"/>
        </w:rPr>
        <w:t xml:space="preserve"> </w:t>
      </w:r>
      <w:r w:rsidR="000F499B" w:rsidRPr="00340EB7">
        <w:rPr>
          <w:sz w:val="28"/>
          <w:szCs w:val="28"/>
        </w:rPr>
        <w:t>Под остаточной стоимостью амортизируемого объекта на соответствующую дату понимается балансовая стоимость объекта, уменьшенная на сумму начисленной на соответствующую дату амортизации.</w:t>
      </w:r>
      <w:r w:rsidR="000F499B" w:rsidRPr="00AE7D04">
        <w:rPr>
          <w:rFonts w:ascii="Arial" w:hAnsi="Arial" w:cs="Arial"/>
        </w:rPr>
        <w:t xml:space="preserve"> </w:t>
      </w:r>
      <w:r w:rsidR="000F499B" w:rsidRPr="00340EB7">
        <w:rPr>
          <w:sz w:val="28"/>
          <w:szCs w:val="28"/>
        </w:rPr>
        <w:t>Под оставшимся сроком полезного использования на соответствующую дату понимается срок полезного использования амортизируемого объекта, уменьшенный на срок его фактического использования на соответствующую дату.</w:t>
      </w:r>
    </w:p>
    <w:p w:rsidR="000F499B" w:rsidRPr="00340EB7" w:rsidRDefault="00940AAF" w:rsidP="00F45039">
      <w:pPr>
        <w:spacing w:line="360" w:lineRule="auto"/>
        <w:ind w:firstLine="709"/>
        <w:jc w:val="both"/>
        <w:rPr>
          <w:rFonts w:ascii="Arial" w:hAnsi="Arial" w:cs="Arial"/>
        </w:rPr>
      </w:pPr>
      <w:r>
        <w:rPr>
          <w:sz w:val="28"/>
          <w:szCs w:val="28"/>
        </w:rPr>
        <w:t>6.19.</w:t>
      </w:r>
      <w:r w:rsidR="00F45039">
        <w:rPr>
          <w:sz w:val="28"/>
          <w:szCs w:val="28"/>
        </w:rPr>
        <w:t xml:space="preserve"> </w:t>
      </w:r>
      <w:r w:rsidR="000F499B" w:rsidRPr="00340EB7">
        <w:rPr>
          <w:sz w:val="28"/>
          <w:szCs w:val="28"/>
        </w:rPr>
        <w:t xml:space="preserve">При принятии к учету объекта основного средства по балансовой стоимости с ранее начисленной суммой амортизации, </w:t>
      </w:r>
      <w:proofErr w:type="gramStart"/>
      <w:r w:rsidR="000F499B" w:rsidRPr="00340EB7">
        <w:rPr>
          <w:sz w:val="28"/>
          <w:szCs w:val="28"/>
        </w:rPr>
        <w:t>расчет  годовой</w:t>
      </w:r>
      <w:proofErr w:type="gramEnd"/>
      <w:r w:rsidR="000F499B" w:rsidRPr="00340EB7">
        <w:rPr>
          <w:sz w:val="28"/>
          <w:szCs w:val="28"/>
        </w:rPr>
        <w:t xml:space="preserve"> суммы амортизации производится линейным способом, исходя из остаточной стоимости амортизируемого объекта на дату его принятия к учету, и нормой амортизации, исчисленной исходя из оставшегося срока полезного использования на дату его принятия к учету</w:t>
      </w:r>
      <w:r w:rsidR="000F499B" w:rsidRPr="00340EB7">
        <w:rPr>
          <w:rFonts w:ascii="Arial" w:hAnsi="Arial" w:cs="Arial"/>
        </w:rPr>
        <w:t>.</w:t>
      </w:r>
    </w:p>
    <w:p w:rsidR="000F499B" w:rsidRDefault="00940AAF" w:rsidP="00F45039">
      <w:pPr>
        <w:spacing w:line="360" w:lineRule="auto"/>
        <w:ind w:firstLine="709"/>
        <w:jc w:val="both"/>
        <w:rPr>
          <w:sz w:val="28"/>
          <w:szCs w:val="28"/>
        </w:rPr>
      </w:pPr>
      <w:r>
        <w:rPr>
          <w:sz w:val="28"/>
          <w:szCs w:val="28"/>
        </w:rPr>
        <w:t>6.20</w:t>
      </w:r>
      <w:r w:rsidR="000F499B" w:rsidRPr="003F3EB4">
        <w:rPr>
          <w:sz w:val="28"/>
          <w:szCs w:val="28"/>
        </w:rPr>
        <w:t>. Операции по амортизации нефинансовых активов отражаются в Журнале операций по выбытию и перемещению нефинансовых активов.</w:t>
      </w:r>
    </w:p>
    <w:p w:rsidR="0099701A" w:rsidRDefault="0099701A" w:rsidP="00F45039">
      <w:pPr>
        <w:spacing w:line="360" w:lineRule="auto"/>
        <w:ind w:firstLine="709"/>
        <w:jc w:val="both"/>
        <w:rPr>
          <w:sz w:val="28"/>
          <w:szCs w:val="28"/>
        </w:rPr>
      </w:pPr>
      <w:r w:rsidRPr="0099701A">
        <w:rPr>
          <w:sz w:val="28"/>
          <w:szCs w:val="28"/>
        </w:rPr>
        <w:t>6.21</w:t>
      </w:r>
      <w:r w:rsidR="000F499B" w:rsidRPr="0099701A">
        <w:rPr>
          <w:sz w:val="28"/>
          <w:szCs w:val="28"/>
        </w:rPr>
        <w:t>.</w:t>
      </w:r>
      <w:r w:rsidR="00DD50B3">
        <w:rPr>
          <w:sz w:val="28"/>
          <w:szCs w:val="28"/>
        </w:rPr>
        <w:t xml:space="preserve"> </w:t>
      </w:r>
      <w:r w:rsidR="00A03E0E" w:rsidRPr="0099701A">
        <w:rPr>
          <w:sz w:val="28"/>
          <w:szCs w:val="28"/>
        </w:rPr>
        <w:t>Выбытие основных средств</w:t>
      </w:r>
      <w:r w:rsidR="003F3EB4" w:rsidRPr="0099701A">
        <w:rPr>
          <w:sz w:val="28"/>
          <w:szCs w:val="28"/>
        </w:rPr>
        <w:t xml:space="preserve"> </w:t>
      </w:r>
      <w:r w:rsidR="00A03E0E" w:rsidRPr="0099701A">
        <w:rPr>
          <w:sz w:val="28"/>
          <w:szCs w:val="28"/>
        </w:rPr>
        <w:t>(</w:t>
      </w:r>
      <w:r w:rsidR="000F499B" w:rsidRPr="0099701A">
        <w:rPr>
          <w:sz w:val="28"/>
          <w:szCs w:val="28"/>
        </w:rPr>
        <w:t xml:space="preserve">списание вследствие непригодности и </w:t>
      </w:r>
      <w:r w:rsidR="003F3EB4" w:rsidRPr="0099701A">
        <w:rPr>
          <w:sz w:val="28"/>
          <w:szCs w:val="28"/>
        </w:rPr>
        <w:t>н</w:t>
      </w:r>
      <w:r w:rsidR="00A03E0E" w:rsidRPr="0099701A">
        <w:rPr>
          <w:sz w:val="28"/>
          <w:szCs w:val="28"/>
        </w:rPr>
        <w:t>есоответствие критериям актива)</w:t>
      </w:r>
      <w:r w:rsidR="003F3EB4" w:rsidRPr="0099701A">
        <w:rPr>
          <w:sz w:val="28"/>
          <w:szCs w:val="28"/>
        </w:rPr>
        <w:t xml:space="preserve"> осуществляется</w:t>
      </w:r>
      <w:r w:rsidRPr="0099701A">
        <w:rPr>
          <w:sz w:val="28"/>
          <w:szCs w:val="28"/>
        </w:rPr>
        <w:t xml:space="preserve"> постоянно действующей комиссией, которая определяет целесообразность (пригодность) дальнейшего использования основных средств, возможности и эффективность восстановления.</w:t>
      </w:r>
      <w:r>
        <w:rPr>
          <w:sz w:val="28"/>
          <w:szCs w:val="28"/>
        </w:rPr>
        <w:t xml:space="preserve"> </w:t>
      </w:r>
      <w:r w:rsidRPr="0099701A">
        <w:rPr>
          <w:sz w:val="28"/>
          <w:szCs w:val="28"/>
        </w:rPr>
        <w:t xml:space="preserve">Комиссия готовит заключение о состоянии объектов и производит оформление необходимой документации на </w:t>
      </w:r>
      <w:proofErr w:type="gramStart"/>
      <w:r w:rsidRPr="0099701A">
        <w:rPr>
          <w:sz w:val="28"/>
          <w:szCs w:val="28"/>
        </w:rPr>
        <w:t>списание  основных</w:t>
      </w:r>
      <w:proofErr w:type="gramEnd"/>
      <w:r w:rsidRPr="0099701A">
        <w:rPr>
          <w:sz w:val="28"/>
          <w:szCs w:val="28"/>
        </w:rPr>
        <w:t xml:space="preserve"> средств, при необходимости привлекает  лицензированного эксперта.</w:t>
      </w:r>
    </w:p>
    <w:p w:rsidR="00F378AA" w:rsidRPr="00B36944" w:rsidRDefault="0099701A" w:rsidP="00F45039">
      <w:pPr>
        <w:spacing w:line="360" w:lineRule="auto"/>
        <w:ind w:firstLine="709"/>
        <w:jc w:val="both"/>
        <w:rPr>
          <w:sz w:val="28"/>
          <w:szCs w:val="28"/>
        </w:rPr>
      </w:pPr>
      <w:r>
        <w:rPr>
          <w:sz w:val="28"/>
          <w:szCs w:val="28"/>
        </w:rPr>
        <w:t>6.22.</w:t>
      </w:r>
      <w:r w:rsidR="000F499B" w:rsidRPr="009569E8">
        <w:rPr>
          <w:sz w:val="28"/>
          <w:szCs w:val="28"/>
        </w:rPr>
        <w:t xml:space="preserve"> </w:t>
      </w:r>
      <w:r w:rsidR="000F499B">
        <w:rPr>
          <w:sz w:val="28"/>
          <w:szCs w:val="28"/>
        </w:rPr>
        <w:t xml:space="preserve">Объекты основных средств, которые не соответствуют статусу актива, подлежат отнесению на </w:t>
      </w:r>
      <w:proofErr w:type="spellStart"/>
      <w:r w:rsidR="000F499B">
        <w:rPr>
          <w:sz w:val="28"/>
          <w:szCs w:val="28"/>
        </w:rPr>
        <w:t>забалансовый</w:t>
      </w:r>
      <w:proofErr w:type="spellEnd"/>
      <w:r w:rsidR="000F499B">
        <w:rPr>
          <w:sz w:val="28"/>
          <w:szCs w:val="28"/>
        </w:rPr>
        <w:t xml:space="preserve"> счет 02 </w:t>
      </w:r>
      <w:r w:rsidR="000F499B" w:rsidRPr="00FD28DD">
        <w:rPr>
          <w:sz w:val="28"/>
          <w:szCs w:val="28"/>
        </w:rPr>
        <w:t>«Материальные ценности, принятые на хранение»</w:t>
      </w:r>
      <w:r w:rsidR="000F499B">
        <w:rPr>
          <w:sz w:val="28"/>
          <w:szCs w:val="28"/>
        </w:rPr>
        <w:t xml:space="preserve">. После получения всех необходимых документов на списание и утилизацию объектов основных средств отдел </w:t>
      </w:r>
      <w:r w:rsidR="000F499B">
        <w:rPr>
          <w:sz w:val="28"/>
          <w:szCs w:val="28"/>
        </w:rPr>
        <w:lastRenderedPageBreak/>
        <w:t>бухгалтерского учета производит списание об</w:t>
      </w:r>
      <w:r w:rsidR="003F3EB4">
        <w:rPr>
          <w:sz w:val="28"/>
          <w:szCs w:val="28"/>
        </w:rPr>
        <w:t xml:space="preserve">ъектов с </w:t>
      </w:r>
      <w:proofErr w:type="spellStart"/>
      <w:r w:rsidR="003F3EB4">
        <w:rPr>
          <w:sz w:val="28"/>
          <w:szCs w:val="28"/>
        </w:rPr>
        <w:t>забалансового</w:t>
      </w:r>
      <w:proofErr w:type="spellEnd"/>
      <w:r w:rsidR="003F3EB4">
        <w:rPr>
          <w:sz w:val="28"/>
          <w:szCs w:val="28"/>
        </w:rPr>
        <w:t xml:space="preserve"> счета </w:t>
      </w:r>
      <w:proofErr w:type="gramStart"/>
      <w:r w:rsidR="003F3EB4">
        <w:rPr>
          <w:sz w:val="28"/>
          <w:szCs w:val="28"/>
        </w:rPr>
        <w:t>02</w:t>
      </w:r>
      <w:r w:rsidR="000F499B" w:rsidRPr="007C3EA0">
        <w:rPr>
          <w:sz w:val="28"/>
          <w:szCs w:val="28"/>
        </w:rPr>
        <w:t xml:space="preserve"> </w:t>
      </w:r>
      <w:r w:rsidR="000F499B">
        <w:rPr>
          <w:sz w:val="28"/>
          <w:szCs w:val="28"/>
        </w:rPr>
        <w:t xml:space="preserve"> на</w:t>
      </w:r>
      <w:proofErr w:type="gramEnd"/>
      <w:r w:rsidR="000F499B">
        <w:rPr>
          <w:sz w:val="28"/>
          <w:szCs w:val="28"/>
        </w:rPr>
        <w:t xml:space="preserve"> основании Бух</w:t>
      </w:r>
      <w:r w:rsidR="00F45039">
        <w:rPr>
          <w:sz w:val="28"/>
          <w:szCs w:val="28"/>
        </w:rPr>
        <w:t>галтерской справки (ф.</w:t>
      </w:r>
      <w:r w:rsidR="00DD50B3">
        <w:rPr>
          <w:sz w:val="28"/>
          <w:szCs w:val="28"/>
        </w:rPr>
        <w:t xml:space="preserve"> </w:t>
      </w:r>
      <w:r w:rsidR="00F45039">
        <w:rPr>
          <w:sz w:val="28"/>
          <w:szCs w:val="28"/>
        </w:rPr>
        <w:t>0504833).</w:t>
      </w:r>
    </w:p>
    <w:p w:rsidR="000F499B" w:rsidRDefault="0099701A" w:rsidP="00F45039">
      <w:pPr>
        <w:shd w:val="clear" w:color="auto" w:fill="FFFFFF"/>
        <w:tabs>
          <w:tab w:val="left" w:pos="851"/>
        </w:tabs>
        <w:spacing w:line="360" w:lineRule="auto"/>
        <w:ind w:firstLine="709"/>
        <w:jc w:val="both"/>
        <w:rPr>
          <w:sz w:val="28"/>
          <w:szCs w:val="28"/>
        </w:rPr>
      </w:pPr>
      <w:r>
        <w:rPr>
          <w:sz w:val="28"/>
          <w:szCs w:val="28"/>
        </w:rPr>
        <w:t>6.23.</w:t>
      </w:r>
      <w:r w:rsidR="00DD50B3">
        <w:rPr>
          <w:sz w:val="28"/>
          <w:szCs w:val="28"/>
        </w:rPr>
        <w:t xml:space="preserve"> </w:t>
      </w:r>
      <w:r w:rsidR="000F499B">
        <w:rPr>
          <w:sz w:val="28"/>
          <w:szCs w:val="28"/>
        </w:rPr>
        <w:t>Изготовление печатей и штампов, необходимых для обеспечения деятельно</w:t>
      </w:r>
      <w:r w:rsidR="00553BAE">
        <w:rPr>
          <w:sz w:val="28"/>
          <w:szCs w:val="28"/>
        </w:rPr>
        <w:t>сти учреждения, производится с разрешения Главы муниципального образования</w:t>
      </w:r>
      <w:r w:rsidR="000F499B">
        <w:rPr>
          <w:sz w:val="28"/>
          <w:szCs w:val="28"/>
        </w:rPr>
        <w:t xml:space="preserve"> и хранятся в надежно закрываемых сейфах или шкафах. </w:t>
      </w:r>
    </w:p>
    <w:p w:rsidR="00DA4C6C" w:rsidRDefault="00046E83" w:rsidP="00F45039">
      <w:pPr>
        <w:shd w:val="clear" w:color="auto" w:fill="FFFFFF"/>
        <w:tabs>
          <w:tab w:val="left" w:pos="851"/>
        </w:tabs>
        <w:spacing w:line="360" w:lineRule="auto"/>
        <w:ind w:firstLine="709"/>
        <w:jc w:val="both"/>
        <w:rPr>
          <w:sz w:val="28"/>
          <w:szCs w:val="28"/>
        </w:rPr>
      </w:pPr>
      <w:r>
        <w:rPr>
          <w:sz w:val="28"/>
          <w:szCs w:val="28"/>
        </w:rPr>
        <w:t>6.24.</w:t>
      </w:r>
      <w:r w:rsidR="00DD50B3">
        <w:rPr>
          <w:sz w:val="28"/>
          <w:szCs w:val="28"/>
        </w:rPr>
        <w:t xml:space="preserve"> </w:t>
      </w:r>
      <w:r w:rsidR="000F499B">
        <w:rPr>
          <w:sz w:val="28"/>
          <w:szCs w:val="28"/>
        </w:rPr>
        <w:t>Об утере печати или штампа незамедли</w:t>
      </w:r>
      <w:r w:rsidR="00553BAE">
        <w:rPr>
          <w:sz w:val="28"/>
          <w:szCs w:val="28"/>
        </w:rPr>
        <w:t>тельно ставится в известность Главу муниципального образования</w:t>
      </w:r>
      <w:r w:rsidR="000F499B">
        <w:rPr>
          <w:sz w:val="28"/>
          <w:szCs w:val="28"/>
        </w:rPr>
        <w:t xml:space="preserve">. Пришедшие в негодность и утратившие значение печати и штампы уничтожаются в присутствии членов постоянно действующей комиссии по Акту на списание печатей и штампов согласно </w:t>
      </w:r>
      <w:r w:rsidR="000F499B" w:rsidRPr="00B341EE">
        <w:rPr>
          <w:sz w:val="28"/>
          <w:szCs w:val="28"/>
        </w:rPr>
        <w:t>приложени</w:t>
      </w:r>
      <w:r w:rsidR="002012BA" w:rsidRPr="00B341EE">
        <w:rPr>
          <w:sz w:val="28"/>
          <w:szCs w:val="28"/>
        </w:rPr>
        <w:t>ю № 3</w:t>
      </w:r>
      <w:r w:rsidR="000F499B" w:rsidRPr="00B341EE">
        <w:rPr>
          <w:sz w:val="28"/>
          <w:szCs w:val="28"/>
        </w:rPr>
        <w:t xml:space="preserve"> к</w:t>
      </w:r>
      <w:r w:rsidR="000F499B">
        <w:rPr>
          <w:sz w:val="28"/>
          <w:szCs w:val="28"/>
        </w:rPr>
        <w:t xml:space="preserve"> настоящем</w:t>
      </w:r>
      <w:r w:rsidR="00553BAE">
        <w:rPr>
          <w:sz w:val="28"/>
          <w:szCs w:val="28"/>
        </w:rPr>
        <w:t>у Положению.</w:t>
      </w:r>
    </w:p>
    <w:p w:rsidR="000F499B" w:rsidRPr="00CB6E15" w:rsidRDefault="00046E83" w:rsidP="00F45039">
      <w:pPr>
        <w:shd w:val="clear" w:color="auto" w:fill="FFFFFF"/>
        <w:tabs>
          <w:tab w:val="left" w:pos="851"/>
        </w:tabs>
        <w:spacing w:line="360" w:lineRule="auto"/>
        <w:ind w:firstLine="709"/>
        <w:jc w:val="both"/>
        <w:rPr>
          <w:sz w:val="28"/>
          <w:szCs w:val="28"/>
        </w:rPr>
      </w:pPr>
      <w:r>
        <w:rPr>
          <w:sz w:val="28"/>
          <w:szCs w:val="28"/>
        </w:rPr>
        <w:t>6.25.</w:t>
      </w:r>
      <w:r w:rsidR="00DD50B3">
        <w:rPr>
          <w:sz w:val="28"/>
          <w:szCs w:val="28"/>
        </w:rPr>
        <w:t xml:space="preserve"> </w:t>
      </w:r>
      <w:r w:rsidR="000F499B" w:rsidRPr="009569E8">
        <w:rPr>
          <w:sz w:val="28"/>
          <w:szCs w:val="28"/>
        </w:rPr>
        <w:t>Материальные запасы принимаются к бюджетному учету по фактической стоимости.</w:t>
      </w:r>
    </w:p>
    <w:p w:rsidR="007978E5" w:rsidRDefault="00046E83" w:rsidP="00F45039">
      <w:pPr>
        <w:shd w:val="clear" w:color="auto" w:fill="FFFFFF"/>
        <w:tabs>
          <w:tab w:val="left" w:pos="851"/>
        </w:tabs>
        <w:spacing w:line="360" w:lineRule="auto"/>
        <w:ind w:firstLine="709"/>
        <w:jc w:val="both"/>
        <w:rPr>
          <w:sz w:val="28"/>
          <w:szCs w:val="28"/>
        </w:rPr>
      </w:pPr>
      <w:r>
        <w:rPr>
          <w:sz w:val="28"/>
          <w:szCs w:val="28"/>
        </w:rPr>
        <w:t>6.26</w:t>
      </w:r>
      <w:r w:rsidR="00F45039">
        <w:rPr>
          <w:sz w:val="28"/>
          <w:szCs w:val="28"/>
        </w:rPr>
        <w:t>.</w:t>
      </w:r>
      <w:r w:rsidR="00DD50B3">
        <w:rPr>
          <w:sz w:val="28"/>
          <w:szCs w:val="28"/>
        </w:rPr>
        <w:t xml:space="preserve"> </w:t>
      </w:r>
      <w:r w:rsidR="000F499B" w:rsidRPr="009569E8">
        <w:rPr>
          <w:sz w:val="28"/>
          <w:szCs w:val="28"/>
        </w:rPr>
        <w:t>Списание материальных</w:t>
      </w:r>
      <w:r w:rsidR="00896983">
        <w:rPr>
          <w:sz w:val="28"/>
          <w:szCs w:val="28"/>
        </w:rPr>
        <w:t xml:space="preserve"> запасов произво</w:t>
      </w:r>
      <w:r w:rsidR="005C599E">
        <w:rPr>
          <w:sz w:val="28"/>
          <w:szCs w:val="28"/>
        </w:rPr>
        <w:t>дится по себестоимости первых по времени прибытия материальных запасов (Способ ФИФИ).</w:t>
      </w:r>
    </w:p>
    <w:p w:rsidR="000F499B" w:rsidRDefault="00046E83" w:rsidP="00F450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6.27.</w:t>
      </w:r>
      <w:r w:rsidR="00DD50B3">
        <w:rPr>
          <w:rFonts w:ascii="Times New Roman" w:hAnsi="Times New Roman" w:cs="Times New Roman"/>
          <w:sz w:val="28"/>
          <w:szCs w:val="28"/>
        </w:rPr>
        <w:t xml:space="preserve"> </w:t>
      </w:r>
      <w:r w:rsidR="000F499B">
        <w:rPr>
          <w:rFonts w:ascii="Times New Roman" w:hAnsi="Times New Roman" w:cs="Times New Roman"/>
          <w:sz w:val="28"/>
          <w:szCs w:val="28"/>
        </w:rPr>
        <w:t>П</w:t>
      </w:r>
      <w:r w:rsidR="000F499B" w:rsidRPr="00C87CC9">
        <w:rPr>
          <w:rFonts w:ascii="Times New Roman" w:hAnsi="Times New Roman" w:cs="Times New Roman"/>
          <w:sz w:val="28"/>
          <w:szCs w:val="28"/>
        </w:rPr>
        <w:t>ри приобретении объектов нефинансовых активов Акт о приеме-передаче</w:t>
      </w:r>
      <w:r w:rsidR="000F499B">
        <w:rPr>
          <w:rFonts w:ascii="Times New Roman" w:hAnsi="Times New Roman" w:cs="Times New Roman"/>
          <w:sz w:val="28"/>
          <w:szCs w:val="28"/>
        </w:rPr>
        <w:t xml:space="preserve"> объектов нефинансовых активов (ф. 0504101) не применяется</w:t>
      </w:r>
      <w:r w:rsidR="000F499B" w:rsidRPr="00C87CC9">
        <w:rPr>
          <w:rFonts w:ascii="Times New Roman" w:hAnsi="Times New Roman" w:cs="Times New Roman"/>
          <w:sz w:val="28"/>
          <w:szCs w:val="28"/>
        </w:rPr>
        <w:t>.</w:t>
      </w:r>
    </w:p>
    <w:p w:rsidR="00730DFD" w:rsidRPr="00DA4C6C" w:rsidRDefault="00046E83" w:rsidP="00F45039">
      <w:pPr>
        <w:spacing w:line="360" w:lineRule="auto"/>
        <w:ind w:firstLine="709"/>
        <w:jc w:val="both"/>
        <w:rPr>
          <w:sz w:val="28"/>
          <w:szCs w:val="28"/>
        </w:rPr>
      </w:pPr>
      <w:r>
        <w:rPr>
          <w:sz w:val="28"/>
          <w:szCs w:val="28"/>
        </w:rPr>
        <w:t>6.28</w:t>
      </w:r>
      <w:r w:rsidR="00730DFD">
        <w:rPr>
          <w:sz w:val="28"/>
          <w:szCs w:val="28"/>
        </w:rPr>
        <w:t>.</w:t>
      </w:r>
      <w:r w:rsidR="00730DFD" w:rsidRPr="00730DFD">
        <w:rPr>
          <w:sz w:val="28"/>
          <w:szCs w:val="28"/>
        </w:rPr>
        <w:t xml:space="preserve"> </w:t>
      </w:r>
      <w:r w:rsidR="00730DFD" w:rsidRPr="00DA4C6C">
        <w:rPr>
          <w:sz w:val="28"/>
          <w:szCs w:val="28"/>
        </w:rPr>
        <w:t xml:space="preserve">Принятие к бюджетному учету материальных запасов (материалов, комплектующих, запасных частей, ветоши, макулатуры, металлолома), остающихся в распоряжении Администрации по результатам проведения демонтажных, ремонтных работ, в том числе работ по </w:t>
      </w:r>
      <w:proofErr w:type="spellStart"/>
      <w:r w:rsidR="00730DFD" w:rsidRPr="00DA4C6C">
        <w:rPr>
          <w:sz w:val="28"/>
          <w:szCs w:val="28"/>
        </w:rPr>
        <w:t>разукомплектации</w:t>
      </w:r>
      <w:proofErr w:type="spellEnd"/>
      <w:r w:rsidR="00730DFD" w:rsidRPr="00DA4C6C">
        <w:rPr>
          <w:sz w:val="28"/>
          <w:szCs w:val="28"/>
        </w:rPr>
        <w:t xml:space="preserve"> объектов нефинансовых активов, отражается:</w:t>
      </w:r>
    </w:p>
    <w:p w:rsidR="00730DFD" w:rsidRPr="00DA4C6C" w:rsidRDefault="00730DFD" w:rsidP="00F45039">
      <w:pPr>
        <w:spacing w:line="360" w:lineRule="auto"/>
        <w:ind w:firstLine="709"/>
        <w:jc w:val="both"/>
        <w:rPr>
          <w:sz w:val="28"/>
          <w:szCs w:val="28"/>
        </w:rPr>
      </w:pPr>
      <w:r w:rsidRPr="00DA4C6C">
        <w:rPr>
          <w:sz w:val="28"/>
          <w:szCs w:val="28"/>
        </w:rPr>
        <w:t xml:space="preserve">Дебет счета 110500000 «Материальные запасы»; </w:t>
      </w:r>
    </w:p>
    <w:p w:rsidR="00730DFD" w:rsidRPr="00DA4C6C" w:rsidRDefault="00730DFD" w:rsidP="00F45039">
      <w:pPr>
        <w:spacing w:line="360" w:lineRule="auto"/>
        <w:ind w:firstLine="709"/>
        <w:jc w:val="both"/>
        <w:rPr>
          <w:sz w:val="28"/>
          <w:szCs w:val="28"/>
        </w:rPr>
      </w:pPr>
      <w:r w:rsidRPr="00DA4C6C">
        <w:rPr>
          <w:sz w:val="28"/>
          <w:szCs w:val="28"/>
        </w:rPr>
        <w:t>Кредит счета 140110189 «Иные доходы».</w:t>
      </w:r>
    </w:p>
    <w:p w:rsidR="00730DFD" w:rsidRPr="00F45039" w:rsidRDefault="00730DFD" w:rsidP="00F45039">
      <w:pPr>
        <w:spacing w:line="360" w:lineRule="auto"/>
        <w:ind w:firstLine="709"/>
        <w:jc w:val="both"/>
        <w:rPr>
          <w:rFonts w:ascii="Arial" w:hAnsi="Arial" w:cs="Arial"/>
        </w:rPr>
      </w:pPr>
      <w:r w:rsidRPr="00DA4C6C">
        <w:rPr>
          <w:sz w:val="28"/>
          <w:szCs w:val="28"/>
        </w:rPr>
        <w:t xml:space="preserve">Справедливая или оценочная стоимость материальных запасов, полученных в результате </w:t>
      </w:r>
      <w:proofErr w:type="spellStart"/>
      <w:r w:rsidRPr="00DA4C6C">
        <w:rPr>
          <w:sz w:val="28"/>
          <w:szCs w:val="28"/>
        </w:rPr>
        <w:t>разукомплектации</w:t>
      </w:r>
      <w:proofErr w:type="spellEnd"/>
      <w:r w:rsidRPr="00DA4C6C">
        <w:rPr>
          <w:sz w:val="28"/>
          <w:szCs w:val="28"/>
        </w:rPr>
        <w:t xml:space="preserve"> и оставленных для хозяйственных нужд Администрации, определяется постоянно действующей комиссией. </w:t>
      </w:r>
    </w:p>
    <w:p w:rsidR="005C599E" w:rsidRDefault="00046E83" w:rsidP="00F450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6.29</w:t>
      </w:r>
      <w:r w:rsidR="005C599E">
        <w:rPr>
          <w:rFonts w:ascii="Times New Roman" w:hAnsi="Times New Roman" w:cs="Times New Roman"/>
          <w:sz w:val="28"/>
          <w:szCs w:val="28"/>
        </w:rPr>
        <w:t>. Выдача материальных запасов оформляется ведомостью выдачи материальных ценностей на нужды учреждения (ф.</w:t>
      </w:r>
      <w:r w:rsidR="00DD50B3">
        <w:rPr>
          <w:rFonts w:ascii="Times New Roman" w:hAnsi="Times New Roman" w:cs="Times New Roman"/>
          <w:sz w:val="28"/>
          <w:szCs w:val="28"/>
        </w:rPr>
        <w:t xml:space="preserve"> </w:t>
      </w:r>
      <w:r w:rsidR="005C599E">
        <w:rPr>
          <w:rFonts w:ascii="Times New Roman" w:hAnsi="Times New Roman" w:cs="Times New Roman"/>
          <w:sz w:val="28"/>
          <w:szCs w:val="28"/>
        </w:rPr>
        <w:t xml:space="preserve">0504210), списание </w:t>
      </w:r>
      <w:r w:rsidR="005C599E">
        <w:rPr>
          <w:rFonts w:ascii="Times New Roman" w:hAnsi="Times New Roman" w:cs="Times New Roman"/>
          <w:sz w:val="28"/>
          <w:szCs w:val="28"/>
        </w:rPr>
        <w:lastRenderedPageBreak/>
        <w:t>материальных запасов оформляется актом о списании материальных запасов ф.</w:t>
      </w:r>
      <w:r w:rsidR="00DD50B3">
        <w:rPr>
          <w:rFonts w:ascii="Times New Roman" w:hAnsi="Times New Roman" w:cs="Times New Roman"/>
          <w:sz w:val="28"/>
          <w:szCs w:val="28"/>
        </w:rPr>
        <w:t xml:space="preserve"> </w:t>
      </w:r>
      <w:r w:rsidR="005C599E">
        <w:rPr>
          <w:rFonts w:ascii="Times New Roman" w:hAnsi="Times New Roman" w:cs="Times New Roman"/>
          <w:sz w:val="28"/>
          <w:szCs w:val="28"/>
        </w:rPr>
        <w:t>0504230.</w:t>
      </w:r>
    </w:p>
    <w:p w:rsidR="008550C2" w:rsidRPr="00C87CC9" w:rsidRDefault="008550C2" w:rsidP="00F45039">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6.30.  Возмещение расходов на приобретение горюче-смазочных материалов производится по фактиче</w:t>
      </w:r>
      <w:r w:rsidR="00443986">
        <w:rPr>
          <w:rFonts w:ascii="Times New Roman" w:hAnsi="Times New Roman" w:cs="Times New Roman"/>
          <w:sz w:val="28"/>
          <w:szCs w:val="28"/>
        </w:rPr>
        <w:t>ским затратам. Для подтверждения</w:t>
      </w:r>
      <w:r>
        <w:rPr>
          <w:rFonts w:ascii="Times New Roman" w:hAnsi="Times New Roman" w:cs="Times New Roman"/>
          <w:sz w:val="28"/>
          <w:szCs w:val="28"/>
        </w:rPr>
        <w:t xml:space="preserve"> данных расходов ведется путевой лист автомобиля форма</w:t>
      </w:r>
      <w:r w:rsidR="00443986">
        <w:rPr>
          <w:rFonts w:ascii="Times New Roman" w:hAnsi="Times New Roman" w:cs="Times New Roman"/>
          <w:sz w:val="28"/>
          <w:szCs w:val="28"/>
        </w:rPr>
        <w:t xml:space="preserve"> </w:t>
      </w:r>
      <w:r>
        <w:rPr>
          <w:rFonts w:ascii="Times New Roman" w:hAnsi="Times New Roman" w:cs="Times New Roman"/>
          <w:sz w:val="28"/>
          <w:szCs w:val="28"/>
        </w:rPr>
        <w:t>№0345001.  Пока</w:t>
      </w:r>
      <w:r w:rsidR="00443986">
        <w:rPr>
          <w:rFonts w:ascii="Times New Roman" w:hAnsi="Times New Roman" w:cs="Times New Roman"/>
          <w:sz w:val="28"/>
          <w:szCs w:val="28"/>
        </w:rPr>
        <w:t>зание спидометра не заполняет</w:t>
      </w:r>
      <w:r>
        <w:rPr>
          <w:rFonts w:ascii="Times New Roman" w:hAnsi="Times New Roman" w:cs="Times New Roman"/>
          <w:sz w:val="28"/>
          <w:szCs w:val="28"/>
        </w:rPr>
        <w:t>ся. В путевом листе заполняется информация о маршруте транспортного средства,</w:t>
      </w:r>
      <w:r w:rsidR="00443986">
        <w:rPr>
          <w:rFonts w:ascii="Times New Roman" w:hAnsi="Times New Roman" w:cs="Times New Roman"/>
          <w:sz w:val="28"/>
          <w:szCs w:val="28"/>
        </w:rPr>
        <w:t xml:space="preserve"> </w:t>
      </w:r>
      <w:r>
        <w:rPr>
          <w:rFonts w:ascii="Times New Roman" w:hAnsi="Times New Roman" w:cs="Times New Roman"/>
          <w:sz w:val="28"/>
          <w:szCs w:val="28"/>
        </w:rPr>
        <w:t>указыва</w:t>
      </w:r>
      <w:r w:rsidR="00443986">
        <w:rPr>
          <w:rFonts w:ascii="Times New Roman" w:hAnsi="Times New Roman" w:cs="Times New Roman"/>
          <w:sz w:val="28"/>
          <w:szCs w:val="28"/>
        </w:rPr>
        <w:t>ющая на производственный характер использования автомобиля, что является результатом работы автомобиля за день в километрах.</w:t>
      </w:r>
    </w:p>
    <w:p w:rsidR="000F499B" w:rsidRDefault="00443986" w:rsidP="00F45039">
      <w:pPr>
        <w:spacing w:line="360" w:lineRule="auto"/>
        <w:ind w:firstLine="709"/>
        <w:jc w:val="both"/>
        <w:rPr>
          <w:sz w:val="28"/>
          <w:szCs w:val="28"/>
        </w:rPr>
      </w:pPr>
      <w:r>
        <w:rPr>
          <w:sz w:val="28"/>
          <w:szCs w:val="28"/>
        </w:rPr>
        <w:t>6.31</w:t>
      </w:r>
      <w:r w:rsidR="00F45039">
        <w:rPr>
          <w:sz w:val="28"/>
          <w:szCs w:val="28"/>
        </w:rPr>
        <w:t>.</w:t>
      </w:r>
      <w:r w:rsidR="00DD50B3">
        <w:rPr>
          <w:sz w:val="28"/>
          <w:szCs w:val="28"/>
        </w:rPr>
        <w:t xml:space="preserve"> </w:t>
      </w:r>
      <w:r w:rsidR="000F499B" w:rsidRPr="00153CF3">
        <w:rPr>
          <w:sz w:val="28"/>
          <w:szCs w:val="28"/>
        </w:rPr>
        <w:t>Ответственность за приемку, хранение</w:t>
      </w:r>
      <w:r w:rsidR="000F499B">
        <w:rPr>
          <w:sz w:val="28"/>
          <w:szCs w:val="28"/>
        </w:rPr>
        <w:t xml:space="preserve"> </w:t>
      </w:r>
      <w:r w:rsidR="000F499B" w:rsidRPr="003216DC">
        <w:rPr>
          <w:sz w:val="28"/>
          <w:szCs w:val="28"/>
        </w:rPr>
        <w:t>и сохранность</w:t>
      </w:r>
      <w:r w:rsidR="000F499B" w:rsidRPr="00153CF3">
        <w:rPr>
          <w:sz w:val="28"/>
          <w:szCs w:val="28"/>
        </w:rPr>
        <w:t xml:space="preserve"> </w:t>
      </w:r>
      <w:r w:rsidR="000F499B">
        <w:rPr>
          <w:sz w:val="28"/>
          <w:szCs w:val="28"/>
        </w:rPr>
        <w:t>товарно-</w:t>
      </w:r>
      <w:r w:rsidR="000F499B" w:rsidRPr="00153CF3">
        <w:rPr>
          <w:sz w:val="28"/>
          <w:szCs w:val="28"/>
        </w:rPr>
        <w:t xml:space="preserve">материальных ценностей возлагается на </w:t>
      </w:r>
      <w:r w:rsidR="000F499B">
        <w:rPr>
          <w:sz w:val="28"/>
          <w:szCs w:val="28"/>
        </w:rPr>
        <w:t>материально ответственное</w:t>
      </w:r>
      <w:r w:rsidR="000F499B" w:rsidRPr="00153CF3">
        <w:rPr>
          <w:sz w:val="28"/>
          <w:szCs w:val="28"/>
        </w:rPr>
        <w:t xml:space="preserve"> лиц</w:t>
      </w:r>
      <w:r w:rsidR="000F499B">
        <w:rPr>
          <w:sz w:val="28"/>
          <w:szCs w:val="28"/>
        </w:rPr>
        <w:t>о</w:t>
      </w:r>
      <w:r w:rsidR="00504325">
        <w:rPr>
          <w:sz w:val="28"/>
          <w:szCs w:val="28"/>
        </w:rPr>
        <w:t xml:space="preserve">. </w:t>
      </w:r>
    </w:p>
    <w:p w:rsidR="00A67554" w:rsidRPr="00A67554" w:rsidRDefault="00443986" w:rsidP="00F45039">
      <w:pPr>
        <w:pStyle w:val="ConsPlusDocList"/>
        <w:widowControl/>
        <w:spacing w:line="360" w:lineRule="auto"/>
        <w:ind w:firstLine="709"/>
        <w:jc w:val="both"/>
        <w:rPr>
          <w:b/>
          <w:sz w:val="28"/>
          <w:szCs w:val="28"/>
        </w:rPr>
      </w:pPr>
      <w:r>
        <w:rPr>
          <w:rFonts w:ascii="Times New Roman" w:hAnsi="Times New Roman" w:cs="Times New Roman"/>
          <w:sz w:val="28"/>
          <w:szCs w:val="28"/>
        </w:rPr>
        <w:t>6.32</w:t>
      </w:r>
      <w:r w:rsidR="00046E83">
        <w:rPr>
          <w:rFonts w:ascii="Times New Roman" w:hAnsi="Times New Roman" w:cs="Times New Roman"/>
          <w:sz w:val="28"/>
          <w:szCs w:val="28"/>
        </w:rPr>
        <w:t>.</w:t>
      </w:r>
      <w:r w:rsidR="00DD50B3">
        <w:rPr>
          <w:rFonts w:ascii="Times New Roman" w:hAnsi="Times New Roman" w:cs="Times New Roman"/>
          <w:sz w:val="28"/>
          <w:szCs w:val="28"/>
        </w:rPr>
        <w:t xml:space="preserve"> </w:t>
      </w:r>
      <w:r w:rsidR="000F499B">
        <w:rPr>
          <w:rFonts w:ascii="Times New Roman" w:hAnsi="Times New Roman" w:cs="Times New Roman"/>
          <w:sz w:val="28"/>
          <w:szCs w:val="28"/>
        </w:rPr>
        <w:t>С материально о</w:t>
      </w:r>
      <w:r w:rsidR="00504325">
        <w:rPr>
          <w:rFonts w:ascii="Times New Roman" w:hAnsi="Times New Roman" w:cs="Times New Roman"/>
          <w:sz w:val="28"/>
          <w:szCs w:val="28"/>
        </w:rPr>
        <w:t>тветственным лицом</w:t>
      </w:r>
      <w:r w:rsidR="000F499B">
        <w:rPr>
          <w:rFonts w:ascii="Times New Roman" w:hAnsi="Times New Roman" w:cs="Times New Roman"/>
          <w:sz w:val="28"/>
          <w:szCs w:val="28"/>
        </w:rPr>
        <w:t xml:space="preserve"> заключается договор</w:t>
      </w:r>
      <w:r w:rsidR="000F499B" w:rsidRPr="005A0DC9">
        <w:rPr>
          <w:rFonts w:ascii="Times New Roman" w:hAnsi="Times New Roman" w:cs="Times New Roman"/>
          <w:sz w:val="28"/>
          <w:szCs w:val="28"/>
        </w:rPr>
        <w:t xml:space="preserve"> о полной материальной ответственности</w:t>
      </w:r>
      <w:r w:rsidR="000F499B">
        <w:rPr>
          <w:rFonts w:ascii="Times New Roman" w:hAnsi="Times New Roman" w:cs="Times New Roman"/>
          <w:sz w:val="28"/>
          <w:szCs w:val="28"/>
        </w:rPr>
        <w:t xml:space="preserve"> по </w:t>
      </w:r>
      <w:hyperlink r:id="rId10" w:history="1">
        <w:r w:rsidR="000F499B" w:rsidRPr="003D3F62">
          <w:rPr>
            <w:rFonts w:ascii="Times New Roman" w:hAnsi="Times New Roman" w:cs="Times New Roman"/>
            <w:color w:val="000000"/>
            <w:sz w:val="28"/>
            <w:szCs w:val="28"/>
          </w:rPr>
          <w:t>форме</w:t>
        </w:r>
      </w:hyperlink>
      <w:r w:rsidR="000F499B" w:rsidRPr="003D3F62">
        <w:rPr>
          <w:rFonts w:ascii="Times New Roman" w:hAnsi="Times New Roman" w:cs="Times New Roman"/>
          <w:sz w:val="28"/>
          <w:szCs w:val="28"/>
        </w:rPr>
        <w:t xml:space="preserve">, утвержденной </w:t>
      </w:r>
      <w:r w:rsidR="000F499B">
        <w:rPr>
          <w:rFonts w:ascii="Times New Roman" w:hAnsi="Times New Roman" w:cs="Times New Roman"/>
          <w:sz w:val="28"/>
          <w:szCs w:val="28"/>
        </w:rPr>
        <w:t>п</w:t>
      </w:r>
      <w:r w:rsidR="000F499B" w:rsidRPr="003D3F62">
        <w:rPr>
          <w:rFonts w:ascii="Times New Roman" w:hAnsi="Times New Roman" w:cs="Times New Roman"/>
          <w:sz w:val="28"/>
          <w:szCs w:val="28"/>
        </w:rPr>
        <w:t>остановлением Министерства труда и социального развития Российской Федерации от 31</w:t>
      </w:r>
      <w:r w:rsidR="000F499B">
        <w:rPr>
          <w:rFonts w:ascii="Times New Roman" w:hAnsi="Times New Roman" w:cs="Times New Roman"/>
          <w:sz w:val="28"/>
          <w:szCs w:val="28"/>
        </w:rPr>
        <w:t xml:space="preserve">.12 </w:t>
      </w:r>
      <w:r w:rsidR="000F499B" w:rsidRPr="003D3F62">
        <w:rPr>
          <w:rFonts w:ascii="Times New Roman" w:hAnsi="Times New Roman" w:cs="Times New Roman"/>
          <w:sz w:val="28"/>
          <w:szCs w:val="28"/>
        </w:rPr>
        <w:t>2002</w:t>
      </w:r>
      <w:r w:rsidR="000F499B">
        <w:rPr>
          <w:rFonts w:ascii="Times New Roman" w:hAnsi="Times New Roman" w:cs="Times New Roman"/>
          <w:sz w:val="28"/>
          <w:szCs w:val="28"/>
        </w:rPr>
        <w:t xml:space="preserve"> </w:t>
      </w:r>
      <w:r w:rsidR="000F499B" w:rsidRPr="003D3F62">
        <w:rPr>
          <w:rFonts w:ascii="Times New Roman" w:hAnsi="Times New Roman" w:cs="Times New Roman"/>
          <w:sz w:val="28"/>
          <w:szCs w:val="28"/>
        </w:rPr>
        <w:t xml:space="preserve"> </w:t>
      </w:r>
      <w:r w:rsidR="000F499B">
        <w:rPr>
          <w:rFonts w:ascii="Times New Roman" w:hAnsi="Times New Roman" w:cs="Times New Roman"/>
          <w:sz w:val="28"/>
          <w:szCs w:val="28"/>
        </w:rPr>
        <w:t>№</w:t>
      </w:r>
      <w:r w:rsidR="000F499B" w:rsidRPr="003D3F62">
        <w:rPr>
          <w:rFonts w:ascii="Times New Roman" w:hAnsi="Times New Roman" w:cs="Times New Roman"/>
          <w:sz w:val="28"/>
          <w:szCs w:val="28"/>
        </w:rPr>
        <w:t xml:space="preserve"> 85 </w:t>
      </w:r>
      <w:r w:rsidR="000F499B">
        <w:rPr>
          <w:rFonts w:ascii="Times New Roman" w:hAnsi="Times New Roman" w:cs="Times New Roman"/>
          <w:sz w:val="28"/>
          <w:szCs w:val="28"/>
        </w:rPr>
        <w:t>«</w:t>
      </w:r>
      <w:r w:rsidR="000F499B" w:rsidRPr="003D3F62">
        <w:rPr>
          <w:rFonts w:ascii="Times New Roman" w:hAnsi="Times New Roman" w:cs="Times New Roman"/>
          <w:sz w:val="28"/>
          <w:szCs w:val="28"/>
        </w:rPr>
        <w:t>Об утверждении перечней должностей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r w:rsidR="003E0CBF">
        <w:rPr>
          <w:rFonts w:ascii="Times New Roman" w:hAnsi="Times New Roman" w:cs="Times New Roman"/>
          <w:sz w:val="28"/>
          <w:szCs w:val="28"/>
        </w:rPr>
        <w:t>»</w:t>
      </w:r>
      <w:r w:rsidR="000F499B" w:rsidRPr="005A0DC9">
        <w:rPr>
          <w:rFonts w:ascii="Times New Roman" w:hAnsi="Times New Roman" w:cs="Times New Roman"/>
          <w:sz w:val="28"/>
          <w:szCs w:val="28"/>
        </w:rPr>
        <w:t>.</w:t>
      </w:r>
    </w:p>
    <w:p w:rsidR="00971B9E" w:rsidRDefault="00971B9E" w:rsidP="00F45039">
      <w:pPr>
        <w:widowControl w:val="0"/>
        <w:autoSpaceDE w:val="0"/>
        <w:autoSpaceDN w:val="0"/>
        <w:adjustRightInd w:val="0"/>
        <w:spacing w:line="360" w:lineRule="auto"/>
        <w:jc w:val="both"/>
        <w:rPr>
          <w:color w:val="FF0000"/>
          <w:sz w:val="28"/>
          <w:szCs w:val="28"/>
        </w:rPr>
      </w:pPr>
    </w:p>
    <w:p w:rsidR="00FE4959" w:rsidRPr="005739BA" w:rsidRDefault="005739BA" w:rsidP="00F45039">
      <w:pPr>
        <w:widowControl w:val="0"/>
        <w:autoSpaceDE w:val="0"/>
        <w:autoSpaceDN w:val="0"/>
        <w:adjustRightInd w:val="0"/>
        <w:spacing w:line="360" w:lineRule="auto"/>
        <w:ind w:firstLine="709"/>
        <w:jc w:val="center"/>
        <w:rPr>
          <w:b/>
          <w:sz w:val="28"/>
          <w:szCs w:val="28"/>
        </w:rPr>
      </w:pPr>
      <w:r w:rsidRPr="005739BA">
        <w:rPr>
          <w:b/>
          <w:sz w:val="28"/>
          <w:szCs w:val="28"/>
        </w:rPr>
        <w:t>7.</w:t>
      </w:r>
      <w:r w:rsidR="00FE4959" w:rsidRPr="005739BA">
        <w:rPr>
          <w:b/>
          <w:sz w:val="28"/>
          <w:szCs w:val="28"/>
        </w:rPr>
        <w:t xml:space="preserve"> Имущество казны</w:t>
      </w:r>
    </w:p>
    <w:p w:rsidR="00FE4959" w:rsidRDefault="00FE4959" w:rsidP="00F45039">
      <w:pPr>
        <w:widowControl w:val="0"/>
        <w:autoSpaceDE w:val="0"/>
        <w:autoSpaceDN w:val="0"/>
        <w:adjustRightInd w:val="0"/>
        <w:spacing w:line="360" w:lineRule="auto"/>
        <w:jc w:val="both"/>
        <w:rPr>
          <w:color w:val="FF0000"/>
          <w:sz w:val="28"/>
          <w:szCs w:val="28"/>
        </w:rPr>
      </w:pPr>
    </w:p>
    <w:p w:rsidR="00F45039" w:rsidRDefault="005739BA" w:rsidP="00F45039">
      <w:pPr>
        <w:widowControl w:val="0"/>
        <w:autoSpaceDE w:val="0"/>
        <w:autoSpaceDN w:val="0"/>
        <w:adjustRightInd w:val="0"/>
        <w:spacing w:line="360" w:lineRule="auto"/>
        <w:ind w:firstLine="709"/>
        <w:jc w:val="both"/>
        <w:rPr>
          <w:sz w:val="28"/>
          <w:szCs w:val="28"/>
        </w:rPr>
      </w:pPr>
      <w:r>
        <w:rPr>
          <w:sz w:val="28"/>
          <w:szCs w:val="28"/>
        </w:rPr>
        <w:t>7.1.</w:t>
      </w:r>
      <w:r w:rsidR="00F45039">
        <w:rPr>
          <w:sz w:val="28"/>
          <w:szCs w:val="28"/>
        </w:rPr>
        <w:t xml:space="preserve"> </w:t>
      </w:r>
      <w:r w:rsidR="00A569B1" w:rsidRPr="002F2DDB">
        <w:rPr>
          <w:sz w:val="28"/>
          <w:szCs w:val="28"/>
        </w:rPr>
        <w:t xml:space="preserve">Учет имущества казны осуществляется согласно Инструкции по применению Единого плана счетов, утвержденной приказом Минфина России от 01.12.2010 № 157н (далее – Инструкция № 157н) и Инструкции по бюджетному учету, утвержденной приказом Минфина России от 06.12.2010 № 162н (далее – Инструкция № 162н).  Обе инструкции применяются в </w:t>
      </w:r>
      <w:r w:rsidR="00F45039">
        <w:rPr>
          <w:sz w:val="28"/>
          <w:szCs w:val="28"/>
        </w:rPr>
        <w:t xml:space="preserve">новой редакции с 2019 года. </w:t>
      </w:r>
    </w:p>
    <w:p w:rsidR="00F45039" w:rsidRDefault="005739BA" w:rsidP="00F45039">
      <w:pPr>
        <w:widowControl w:val="0"/>
        <w:autoSpaceDE w:val="0"/>
        <w:autoSpaceDN w:val="0"/>
        <w:adjustRightInd w:val="0"/>
        <w:spacing w:line="360" w:lineRule="auto"/>
        <w:ind w:firstLine="709"/>
        <w:jc w:val="both"/>
        <w:rPr>
          <w:sz w:val="28"/>
          <w:szCs w:val="28"/>
        </w:rPr>
      </w:pPr>
      <w:r>
        <w:rPr>
          <w:sz w:val="28"/>
          <w:szCs w:val="28"/>
        </w:rPr>
        <w:t>7.2.</w:t>
      </w:r>
      <w:r w:rsidR="00A569B1" w:rsidRPr="002F2DDB">
        <w:rPr>
          <w:sz w:val="28"/>
          <w:szCs w:val="28"/>
        </w:rPr>
        <w:t xml:space="preserve"> Объекты имущества, составляющие государственную </w:t>
      </w:r>
      <w:r w:rsidR="00A569B1" w:rsidRPr="002F2DDB">
        <w:rPr>
          <w:sz w:val="28"/>
          <w:szCs w:val="28"/>
        </w:rPr>
        <w:lastRenderedPageBreak/>
        <w:t>(муниципальную) казну, учитываются на счете 0 10800 000 «Нефинансовые активы имущества казны» в разрезе материальных основных фондов, нематериальных основных фондов, непроизведенных активов и материальных запасов (</w:t>
      </w:r>
      <w:r w:rsidR="00B4619D">
        <w:rPr>
          <w:sz w:val="28"/>
          <w:szCs w:val="28"/>
        </w:rPr>
        <w:t>п. 141 Инструкции</w:t>
      </w:r>
      <w:r w:rsidR="00F45039">
        <w:rPr>
          <w:sz w:val="28"/>
          <w:szCs w:val="28"/>
        </w:rPr>
        <w:t>№157н).</w:t>
      </w:r>
    </w:p>
    <w:p w:rsidR="00FE4959" w:rsidRPr="00AC2981" w:rsidRDefault="005739BA" w:rsidP="00F45039">
      <w:pPr>
        <w:widowControl w:val="0"/>
        <w:autoSpaceDE w:val="0"/>
        <w:autoSpaceDN w:val="0"/>
        <w:adjustRightInd w:val="0"/>
        <w:spacing w:line="360" w:lineRule="auto"/>
        <w:ind w:firstLine="709"/>
        <w:jc w:val="both"/>
        <w:rPr>
          <w:sz w:val="28"/>
          <w:szCs w:val="28"/>
        </w:rPr>
      </w:pPr>
      <w:r>
        <w:rPr>
          <w:sz w:val="28"/>
          <w:szCs w:val="28"/>
        </w:rPr>
        <w:t>7.3.</w:t>
      </w:r>
      <w:r w:rsidR="00F45039">
        <w:rPr>
          <w:sz w:val="28"/>
          <w:szCs w:val="28"/>
        </w:rPr>
        <w:t xml:space="preserve"> </w:t>
      </w:r>
      <w:r w:rsidR="00B4619D" w:rsidRPr="00AC2981">
        <w:rPr>
          <w:sz w:val="28"/>
          <w:szCs w:val="28"/>
        </w:rPr>
        <w:t>Амортизация имущества казны отражается в особом порядке:</w:t>
      </w:r>
    </w:p>
    <w:p w:rsidR="00B4619D" w:rsidRDefault="00F45039" w:rsidP="00F45039">
      <w:pPr>
        <w:widowControl w:val="0"/>
        <w:autoSpaceDE w:val="0"/>
        <w:autoSpaceDN w:val="0"/>
        <w:adjustRightInd w:val="0"/>
        <w:spacing w:line="360" w:lineRule="auto"/>
        <w:ind w:firstLine="709"/>
        <w:jc w:val="both"/>
        <w:rPr>
          <w:color w:val="FF0000"/>
          <w:sz w:val="28"/>
          <w:szCs w:val="28"/>
        </w:rPr>
      </w:pPr>
      <w:r>
        <w:rPr>
          <w:sz w:val="28"/>
          <w:szCs w:val="28"/>
        </w:rPr>
        <w:t>–</w:t>
      </w:r>
      <w:r w:rsidR="00B4619D" w:rsidRPr="005739BA">
        <w:rPr>
          <w:sz w:val="28"/>
          <w:szCs w:val="28"/>
        </w:rPr>
        <w:t xml:space="preserve"> </w:t>
      </w:r>
      <w:r>
        <w:rPr>
          <w:sz w:val="28"/>
          <w:szCs w:val="28"/>
        </w:rPr>
        <w:t>П</w:t>
      </w:r>
      <w:r w:rsidR="00B4619D" w:rsidRPr="002F2DDB">
        <w:rPr>
          <w:sz w:val="28"/>
          <w:szCs w:val="28"/>
        </w:rPr>
        <w:t>о объектам нефинансовых активов, включенным в состав государственной (муниципальной)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w:t>
      </w:r>
      <w:r w:rsidR="00B4619D">
        <w:rPr>
          <w:color w:val="FF0000"/>
          <w:sz w:val="28"/>
          <w:szCs w:val="28"/>
        </w:rPr>
        <w:t xml:space="preserve"> </w:t>
      </w:r>
    </w:p>
    <w:p w:rsidR="00FE4959" w:rsidRDefault="00F45039" w:rsidP="00F45039">
      <w:pPr>
        <w:widowControl w:val="0"/>
        <w:autoSpaceDE w:val="0"/>
        <w:autoSpaceDN w:val="0"/>
        <w:adjustRightInd w:val="0"/>
        <w:spacing w:line="360" w:lineRule="auto"/>
        <w:ind w:firstLine="709"/>
        <w:jc w:val="both"/>
        <w:rPr>
          <w:sz w:val="28"/>
          <w:szCs w:val="28"/>
        </w:rPr>
      </w:pPr>
      <w:r>
        <w:rPr>
          <w:sz w:val="28"/>
          <w:szCs w:val="28"/>
        </w:rPr>
        <w:t>–</w:t>
      </w:r>
      <w:r w:rsidR="00B4619D" w:rsidRPr="005739BA">
        <w:rPr>
          <w:sz w:val="28"/>
          <w:szCs w:val="28"/>
        </w:rPr>
        <w:t xml:space="preserve"> </w:t>
      </w:r>
      <w:r>
        <w:rPr>
          <w:sz w:val="28"/>
          <w:szCs w:val="28"/>
        </w:rPr>
        <w:t>Н</w:t>
      </w:r>
      <w:r w:rsidR="00B4619D" w:rsidRPr="002F2DDB">
        <w:rPr>
          <w:sz w:val="28"/>
          <w:szCs w:val="28"/>
        </w:rPr>
        <w:t>а объекты нефинансовых активов с даты их включения в состав казны амортизация не начисляется, если иное не установлено нормативным правовым актом финансового органа публично-правового образования, в собственности которого находится имущество, составляющее государственную (муниципальную) казну (правовой акт по бюджетному учету казны).</w:t>
      </w:r>
    </w:p>
    <w:p w:rsidR="004504A1" w:rsidRDefault="004504A1" w:rsidP="00F45039">
      <w:pPr>
        <w:widowControl w:val="0"/>
        <w:autoSpaceDE w:val="0"/>
        <w:autoSpaceDN w:val="0"/>
        <w:adjustRightInd w:val="0"/>
        <w:spacing w:line="360" w:lineRule="auto"/>
        <w:ind w:firstLine="709"/>
        <w:jc w:val="both"/>
        <w:rPr>
          <w:color w:val="FF0000"/>
          <w:sz w:val="28"/>
          <w:szCs w:val="28"/>
        </w:rPr>
      </w:pPr>
      <w:r>
        <w:rPr>
          <w:sz w:val="28"/>
          <w:szCs w:val="28"/>
        </w:rPr>
        <w:t>7.4.</w:t>
      </w:r>
      <w:r w:rsidR="00F45039">
        <w:rPr>
          <w:sz w:val="28"/>
          <w:szCs w:val="28"/>
        </w:rPr>
        <w:t xml:space="preserve"> </w:t>
      </w:r>
      <w:r>
        <w:rPr>
          <w:sz w:val="28"/>
          <w:szCs w:val="28"/>
        </w:rPr>
        <w:t>Имущество, составляющее государственную (муниципальную) казну, не подлежит налогообложению налогом на имущество.</w:t>
      </w:r>
    </w:p>
    <w:p w:rsidR="00F45039" w:rsidRDefault="004504A1" w:rsidP="00F45039">
      <w:pPr>
        <w:widowControl w:val="0"/>
        <w:autoSpaceDE w:val="0"/>
        <w:autoSpaceDN w:val="0"/>
        <w:adjustRightInd w:val="0"/>
        <w:spacing w:line="360" w:lineRule="auto"/>
        <w:ind w:firstLine="709"/>
        <w:jc w:val="both"/>
        <w:rPr>
          <w:color w:val="FF0000"/>
          <w:sz w:val="28"/>
          <w:szCs w:val="28"/>
        </w:rPr>
      </w:pPr>
      <w:r>
        <w:rPr>
          <w:sz w:val="28"/>
          <w:szCs w:val="28"/>
        </w:rPr>
        <w:t>7.5</w:t>
      </w:r>
      <w:r w:rsidR="005739BA">
        <w:rPr>
          <w:sz w:val="28"/>
          <w:szCs w:val="28"/>
        </w:rPr>
        <w:t>.</w:t>
      </w:r>
      <w:r w:rsidR="00431F7C" w:rsidRPr="002F2DDB">
        <w:rPr>
          <w:sz w:val="28"/>
          <w:szCs w:val="28"/>
        </w:rPr>
        <w:t xml:space="preserve"> Согласно п. 142 Инструкции № 157н земельные участки в составе государственной (муниципальной) казны учитываются по их кадастровой стоимости.</w:t>
      </w:r>
      <w:r w:rsidR="00FE4959">
        <w:rPr>
          <w:color w:val="FF0000"/>
          <w:sz w:val="28"/>
          <w:szCs w:val="28"/>
        </w:rPr>
        <w:t xml:space="preserve"> </w:t>
      </w:r>
    </w:p>
    <w:p w:rsidR="00FE4959" w:rsidRPr="001934F2" w:rsidRDefault="00FE4959" w:rsidP="00F45039">
      <w:pPr>
        <w:widowControl w:val="0"/>
        <w:autoSpaceDE w:val="0"/>
        <w:autoSpaceDN w:val="0"/>
        <w:adjustRightInd w:val="0"/>
        <w:spacing w:line="360" w:lineRule="auto"/>
        <w:ind w:firstLine="709"/>
        <w:jc w:val="both"/>
        <w:rPr>
          <w:color w:val="FF0000"/>
          <w:sz w:val="28"/>
          <w:szCs w:val="28"/>
        </w:rPr>
      </w:pPr>
    </w:p>
    <w:p w:rsidR="001934F2" w:rsidRPr="001934F2" w:rsidRDefault="004504A1" w:rsidP="00F45039">
      <w:pPr>
        <w:widowControl w:val="0"/>
        <w:autoSpaceDE w:val="0"/>
        <w:autoSpaceDN w:val="0"/>
        <w:adjustRightInd w:val="0"/>
        <w:spacing w:line="360" w:lineRule="auto"/>
        <w:ind w:firstLine="709"/>
        <w:jc w:val="center"/>
        <w:rPr>
          <w:b/>
          <w:sz w:val="28"/>
          <w:szCs w:val="28"/>
        </w:rPr>
      </w:pPr>
      <w:r>
        <w:rPr>
          <w:b/>
          <w:sz w:val="28"/>
          <w:szCs w:val="28"/>
        </w:rPr>
        <w:t>8</w:t>
      </w:r>
      <w:r w:rsidR="001934F2" w:rsidRPr="001934F2">
        <w:rPr>
          <w:b/>
          <w:sz w:val="28"/>
          <w:szCs w:val="28"/>
        </w:rPr>
        <w:t>. Кассовые операции</w:t>
      </w:r>
    </w:p>
    <w:p w:rsidR="001934F2" w:rsidRPr="001934F2" w:rsidRDefault="001934F2" w:rsidP="00F45039">
      <w:pPr>
        <w:widowControl w:val="0"/>
        <w:tabs>
          <w:tab w:val="left" w:pos="1334"/>
        </w:tabs>
        <w:autoSpaceDE w:val="0"/>
        <w:autoSpaceDN w:val="0"/>
        <w:adjustRightInd w:val="0"/>
        <w:spacing w:line="360" w:lineRule="auto"/>
        <w:ind w:firstLine="709"/>
        <w:jc w:val="both"/>
        <w:rPr>
          <w:sz w:val="28"/>
          <w:szCs w:val="28"/>
        </w:rPr>
      </w:pPr>
    </w:p>
    <w:p w:rsidR="001934F2" w:rsidRPr="001934F2" w:rsidRDefault="004504A1" w:rsidP="00F45039">
      <w:pPr>
        <w:widowControl w:val="0"/>
        <w:tabs>
          <w:tab w:val="left" w:pos="1334"/>
        </w:tabs>
        <w:autoSpaceDE w:val="0"/>
        <w:autoSpaceDN w:val="0"/>
        <w:adjustRightInd w:val="0"/>
        <w:spacing w:line="360" w:lineRule="auto"/>
        <w:ind w:firstLine="709"/>
        <w:jc w:val="both"/>
        <w:rPr>
          <w:sz w:val="28"/>
          <w:szCs w:val="28"/>
        </w:rPr>
      </w:pPr>
      <w:r>
        <w:rPr>
          <w:sz w:val="28"/>
          <w:szCs w:val="28"/>
        </w:rPr>
        <w:t>8</w:t>
      </w:r>
      <w:r w:rsidR="001934F2" w:rsidRPr="001934F2">
        <w:rPr>
          <w:sz w:val="28"/>
          <w:szCs w:val="28"/>
        </w:rPr>
        <w:t>.1. Оформление и учет кассовых операций осуществляется с учетом Указания Центрального Банка РФ от 11.03.2014 № 3210-У.</w:t>
      </w:r>
    </w:p>
    <w:p w:rsidR="001934F2" w:rsidRPr="001934F2" w:rsidRDefault="004504A1" w:rsidP="00F45039">
      <w:pPr>
        <w:widowControl w:val="0"/>
        <w:tabs>
          <w:tab w:val="left" w:pos="1334"/>
        </w:tabs>
        <w:autoSpaceDE w:val="0"/>
        <w:autoSpaceDN w:val="0"/>
        <w:adjustRightInd w:val="0"/>
        <w:spacing w:line="360" w:lineRule="auto"/>
        <w:ind w:firstLine="709"/>
        <w:jc w:val="both"/>
        <w:rPr>
          <w:sz w:val="28"/>
          <w:szCs w:val="28"/>
        </w:rPr>
      </w:pPr>
      <w:r>
        <w:rPr>
          <w:sz w:val="28"/>
          <w:szCs w:val="28"/>
        </w:rPr>
        <w:t>8</w:t>
      </w:r>
      <w:r w:rsidR="001934F2" w:rsidRPr="001934F2">
        <w:rPr>
          <w:sz w:val="28"/>
          <w:szCs w:val="28"/>
        </w:rPr>
        <w:t>.2. Расчеты наличными деньгами осуществляются с учетом Указания Центрального Банка РФ от 07.10.2013 № 3073-У.</w:t>
      </w:r>
    </w:p>
    <w:p w:rsidR="001934F2" w:rsidRPr="000A103C" w:rsidRDefault="004504A1" w:rsidP="00F45039">
      <w:pPr>
        <w:widowControl w:val="0"/>
        <w:tabs>
          <w:tab w:val="left" w:pos="1334"/>
        </w:tabs>
        <w:autoSpaceDE w:val="0"/>
        <w:autoSpaceDN w:val="0"/>
        <w:adjustRightInd w:val="0"/>
        <w:spacing w:line="360" w:lineRule="auto"/>
        <w:ind w:firstLine="709"/>
        <w:jc w:val="both"/>
        <w:rPr>
          <w:sz w:val="28"/>
          <w:szCs w:val="28"/>
        </w:rPr>
      </w:pPr>
      <w:r>
        <w:rPr>
          <w:sz w:val="28"/>
          <w:szCs w:val="28"/>
        </w:rPr>
        <w:t>8</w:t>
      </w:r>
      <w:r w:rsidR="000A103C" w:rsidRPr="000A103C">
        <w:rPr>
          <w:sz w:val="28"/>
          <w:szCs w:val="28"/>
        </w:rPr>
        <w:t>.3.</w:t>
      </w:r>
      <w:r w:rsidR="00F45039">
        <w:rPr>
          <w:sz w:val="28"/>
          <w:szCs w:val="28"/>
        </w:rPr>
        <w:t xml:space="preserve"> </w:t>
      </w:r>
      <w:r w:rsidR="000A103C" w:rsidRPr="000A103C">
        <w:rPr>
          <w:sz w:val="28"/>
          <w:szCs w:val="28"/>
        </w:rPr>
        <w:t>Глава Администрации</w:t>
      </w:r>
      <w:r w:rsidR="001934F2" w:rsidRPr="000A103C">
        <w:rPr>
          <w:sz w:val="28"/>
          <w:szCs w:val="28"/>
        </w:rPr>
        <w:t xml:space="preserve"> и</w:t>
      </w:r>
      <w:r w:rsidR="000A103C" w:rsidRPr="000A103C">
        <w:rPr>
          <w:sz w:val="28"/>
          <w:szCs w:val="28"/>
        </w:rPr>
        <w:t xml:space="preserve">здает постановление </w:t>
      </w:r>
      <w:r w:rsidR="001934F2" w:rsidRPr="000A103C">
        <w:rPr>
          <w:sz w:val="28"/>
          <w:szCs w:val="28"/>
        </w:rPr>
        <w:t>об установлении лимита остатка наличных денег в кассе с учетом Указания Центрального Банка РФ от 11.03.2014 № 3210-У.</w:t>
      </w:r>
    </w:p>
    <w:p w:rsidR="000A103C" w:rsidRPr="00290730" w:rsidRDefault="004504A1" w:rsidP="00F45039">
      <w:pPr>
        <w:pStyle w:val="Oaeno"/>
        <w:spacing w:line="360" w:lineRule="auto"/>
        <w:ind w:firstLine="709"/>
        <w:jc w:val="both"/>
        <w:rPr>
          <w:rFonts w:ascii="Times New Roman" w:hAnsi="Times New Roman"/>
          <w:sz w:val="28"/>
          <w:szCs w:val="28"/>
        </w:rPr>
      </w:pPr>
      <w:r>
        <w:rPr>
          <w:rFonts w:ascii="Times New Roman" w:hAnsi="Times New Roman"/>
          <w:sz w:val="28"/>
          <w:szCs w:val="28"/>
        </w:rPr>
        <w:lastRenderedPageBreak/>
        <w:t>8</w:t>
      </w:r>
      <w:r w:rsidR="000A103C" w:rsidRPr="000A103C">
        <w:rPr>
          <w:rFonts w:ascii="Times New Roman" w:hAnsi="Times New Roman"/>
          <w:sz w:val="28"/>
          <w:szCs w:val="28"/>
        </w:rPr>
        <w:t>.4</w:t>
      </w:r>
      <w:r w:rsidR="00F45039">
        <w:rPr>
          <w:rFonts w:ascii="Times New Roman" w:hAnsi="Times New Roman"/>
          <w:sz w:val="28"/>
          <w:szCs w:val="28"/>
        </w:rPr>
        <w:t xml:space="preserve">. </w:t>
      </w:r>
      <w:r w:rsidR="000A103C" w:rsidRPr="0078477C">
        <w:rPr>
          <w:rFonts w:ascii="Times New Roman" w:hAnsi="Times New Roman"/>
          <w:sz w:val="28"/>
          <w:szCs w:val="28"/>
        </w:rPr>
        <w:t xml:space="preserve">Поступление и выбытие наличных денежных </w:t>
      </w:r>
      <w:r w:rsidR="000A103C">
        <w:rPr>
          <w:rFonts w:ascii="Times New Roman" w:hAnsi="Times New Roman"/>
          <w:sz w:val="28"/>
          <w:szCs w:val="28"/>
        </w:rPr>
        <w:t>средств</w:t>
      </w:r>
      <w:r w:rsidR="000A103C" w:rsidRPr="0078477C">
        <w:rPr>
          <w:rFonts w:ascii="Times New Roman" w:hAnsi="Times New Roman"/>
          <w:sz w:val="28"/>
          <w:szCs w:val="28"/>
        </w:rPr>
        <w:t xml:space="preserve"> в валюте Российской Федерации и денежных документов отраж</w:t>
      </w:r>
      <w:r w:rsidR="00DD027C">
        <w:rPr>
          <w:rFonts w:ascii="Times New Roman" w:hAnsi="Times New Roman"/>
          <w:sz w:val="28"/>
          <w:szCs w:val="28"/>
        </w:rPr>
        <w:t xml:space="preserve">ается в одной Кассовой книге ф. </w:t>
      </w:r>
      <w:r w:rsidR="000A103C" w:rsidRPr="0078477C">
        <w:rPr>
          <w:rFonts w:ascii="Times New Roman" w:hAnsi="Times New Roman"/>
          <w:sz w:val="28"/>
          <w:szCs w:val="28"/>
        </w:rPr>
        <w:t>0504514 на отдельных листах.</w:t>
      </w:r>
      <w:r w:rsidR="000A103C">
        <w:rPr>
          <w:rFonts w:ascii="Times New Roman" w:hAnsi="Times New Roman"/>
          <w:sz w:val="28"/>
          <w:szCs w:val="28"/>
        </w:rPr>
        <w:t xml:space="preserve"> </w:t>
      </w:r>
      <w:r w:rsidR="000A103C" w:rsidRPr="0078477C">
        <w:rPr>
          <w:rFonts w:ascii="Times New Roman" w:hAnsi="Times New Roman"/>
          <w:sz w:val="28"/>
          <w:szCs w:val="28"/>
        </w:rPr>
        <w:t>Листы Кассовой книги</w:t>
      </w:r>
      <w:r w:rsidR="000A103C">
        <w:rPr>
          <w:rFonts w:ascii="Times New Roman" w:hAnsi="Times New Roman"/>
          <w:sz w:val="28"/>
          <w:szCs w:val="28"/>
        </w:rPr>
        <w:t xml:space="preserve"> (</w:t>
      </w:r>
      <w:r w:rsidR="00DD027C">
        <w:rPr>
          <w:rFonts w:ascii="Times New Roman" w:hAnsi="Times New Roman"/>
          <w:sz w:val="28"/>
          <w:szCs w:val="28"/>
        </w:rPr>
        <w:t>ф.</w:t>
      </w:r>
      <w:r w:rsidR="000A103C" w:rsidRPr="00290730">
        <w:rPr>
          <w:rFonts w:ascii="Times New Roman" w:hAnsi="Times New Roman"/>
          <w:sz w:val="28"/>
          <w:szCs w:val="28"/>
        </w:rPr>
        <w:t>0504514</w:t>
      </w:r>
      <w:r w:rsidR="000A103C">
        <w:rPr>
          <w:rFonts w:ascii="Times New Roman" w:hAnsi="Times New Roman"/>
          <w:sz w:val="28"/>
          <w:szCs w:val="28"/>
        </w:rPr>
        <w:t>)</w:t>
      </w:r>
      <w:r w:rsidR="000A103C" w:rsidRPr="0078477C">
        <w:rPr>
          <w:rFonts w:ascii="Times New Roman" w:hAnsi="Times New Roman"/>
          <w:sz w:val="28"/>
          <w:szCs w:val="28"/>
        </w:rPr>
        <w:t>, содержащие данные о движении денежных документов, д</w:t>
      </w:r>
      <w:r w:rsidR="000A103C">
        <w:rPr>
          <w:rFonts w:ascii="Times New Roman" w:hAnsi="Times New Roman"/>
          <w:sz w:val="28"/>
          <w:szCs w:val="28"/>
        </w:rPr>
        <w:t xml:space="preserve">олжны содержать штамп (отметку). </w:t>
      </w:r>
      <w:r w:rsidR="000A103C" w:rsidRPr="00290730">
        <w:rPr>
          <w:rFonts w:ascii="Times New Roman" w:hAnsi="Times New Roman"/>
          <w:sz w:val="28"/>
          <w:szCs w:val="28"/>
        </w:rPr>
        <w:t xml:space="preserve">В листах Кассовой книги </w:t>
      </w:r>
      <w:r w:rsidR="000A103C">
        <w:rPr>
          <w:rFonts w:ascii="Times New Roman" w:hAnsi="Times New Roman"/>
          <w:sz w:val="28"/>
          <w:szCs w:val="28"/>
        </w:rPr>
        <w:t>(</w:t>
      </w:r>
      <w:r w:rsidR="00DD027C">
        <w:rPr>
          <w:rFonts w:ascii="Times New Roman" w:hAnsi="Times New Roman"/>
          <w:sz w:val="28"/>
          <w:szCs w:val="28"/>
        </w:rPr>
        <w:t>ф.</w:t>
      </w:r>
      <w:r w:rsidR="000A103C" w:rsidRPr="00290730">
        <w:rPr>
          <w:rFonts w:ascii="Times New Roman" w:hAnsi="Times New Roman"/>
          <w:sz w:val="28"/>
          <w:szCs w:val="28"/>
        </w:rPr>
        <w:t>0504514</w:t>
      </w:r>
      <w:r w:rsidR="000A103C">
        <w:rPr>
          <w:rFonts w:ascii="Times New Roman" w:hAnsi="Times New Roman"/>
          <w:sz w:val="28"/>
          <w:szCs w:val="28"/>
        </w:rPr>
        <w:t>)</w:t>
      </w:r>
      <w:r w:rsidR="000A103C" w:rsidRPr="00290730">
        <w:rPr>
          <w:rFonts w:ascii="Times New Roman" w:hAnsi="Times New Roman"/>
          <w:sz w:val="28"/>
          <w:szCs w:val="28"/>
        </w:rPr>
        <w:t>, содержащих данные о движении денежных документов, строки «в том числе на заработную плату» и «Общий остаток денежных средств в кассе на конец дня» не заполняются.</w:t>
      </w:r>
    </w:p>
    <w:p w:rsidR="000A103C" w:rsidRPr="00AA1108" w:rsidRDefault="00441549" w:rsidP="00F45039">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5039">
        <w:rPr>
          <w:rFonts w:ascii="Times New Roman" w:hAnsi="Times New Roman" w:cs="Times New Roman"/>
          <w:sz w:val="28"/>
          <w:szCs w:val="28"/>
        </w:rPr>
        <w:t xml:space="preserve">.5. </w:t>
      </w:r>
      <w:r w:rsidR="000A103C" w:rsidRPr="00AA1108">
        <w:rPr>
          <w:rFonts w:ascii="Times New Roman" w:hAnsi="Times New Roman" w:cs="Times New Roman"/>
          <w:sz w:val="28"/>
          <w:szCs w:val="28"/>
        </w:rPr>
        <w:t xml:space="preserve">Кассовая книга </w:t>
      </w:r>
      <w:r w:rsidR="000A103C">
        <w:rPr>
          <w:rFonts w:ascii="Times New Roman" w:hAnsi="Times New Roman" w:cs="Times New Roman"/>
          <w:sz w:val="28"/>
          <w:szCs w:val="28"/>
        </w:rPr>
        <w:t>(ф.0505514)</w:t>
      </w:r>
      <w:r w:rsidR="000A103C" w:rsidRPr="00AA1108">
        <w:rPr>
          <w:rFonts w:ascii="Times New Roman" w:hAnsi="Times New Roman" w:cs="Times New Roman"/>
          <w:sz w:val="28"/>
          <w:szCs w:val="28"/>
        </w:rPr>
        <w:t xml:space="preserve"> должна быть прошнурована, пронумерована и скреплена печатью, а количество листов в ней должно быть заверено подписями руководителя учреждения и главного бухгалтера. </w:t>
      </w:r>
    </w:p>
    <w:p w:rsidR="001934F2" w:rsidRPr="001934F2" w:rsidRDefault="00441549" w:rsidP="00F45039">
      <w:pPr>
        <w:pStyle w:val="Oaeno"/>
        <w:spacing w:line="360" w:lineRule="auto"/>
        <w:ind w:firstLine="709"/>
        <w:jc w:val="both"/>
        <w:rPr>
          <w:sz w:val="28"/>
          <w:szCs w:val="28"/>
        </w:rPr>
      </w:pPr>
      <w:r>
        <w:rPr>
          <w:rFonts w:ascii="Times New Roman" w:hAnsi="Times New Roman"/>
          <w:sz w:val="28"/>
          <w:szCs w:val="28"/>
        </w:rPr>
        <w:t>8.6</w:t>
      </w:r>
      <w:r w:rsidR="000A103C" w:rsidRPr="00290730">
        <w:rPr>
          <w:rFonts w:ascii="Times New Roman" w:hAnsi="Times New Roman"/>
          <w:sz w:val="28"/>
          <w:szCs w:val="28"/>
        </w:rPr>
        <w:t>.</w:t>
      </w:r>
      <w:r w:rsidR="00F45039">
        <w:rPr>
          <w:rFonts w:ascii="Times New Roman" w:hAnsi="Times New Roman"/>
          <w:sz w:val="28"/>
          <w:szCs w:val="28"/>
        </w:rPr>
        <w:t xml:space="preserve"> </w:t>
      </w:r>
      <w:r w:rsidR="000A103C">
        <w:rPr>
          <w:rFonts w:ascii="Times New Roman" w:hAnsi="Times New Roman"/>
          <w:sz w:val="28"/>
          <w:szCs w:val="28"/>
        </w:rPr>
        <w:t>З</w:t>
      </w:r>
      <w:r w:rsidR="000A103C" w:rsidRPr="006920F2">
        <w:rPr>
          <w:rFonts w:ascii="Times New Roman" w:hAnsi="Times New Roman"/>
          <w:sz w:val="28"/>
          <w:szCs w:val="28"/>
        </w:rPr>
        <w:t>аписи в Кассовую книгу</w:t>
      </w:r>
      <w:r w:rsidR="000A103C">
        <w:rPr>
          <w:rFonts w:ascii="Times New Roman" w:hAnsi="Times New Roman"/>
          <w:sz w:val="28"/>
          <w:szCs w:val="28"/>
        </w:rPr>
        <w:t xml:space="preserve"> (</w:t>
      </w:r>
      <w:r w:rsidR="000A103C" w:rsidRPr="006920F2">
        <w:rPr>
          <w:rFonts w:ascii="Times New Roman" w:hAnsi="Times New Roman"/>
          <w:sz w:val="28"/>
          <w:szCs w:val="28"/>
        </w:rPr>
        <w:t>ф. 0504514</w:t>
      </w:r>
      <w:r w:rsidR="000A103C">
        <w:rPr>
          <w:rFonts w:ascii="Times New Roman" w:hAnsi="Times New Roman"/>
          <w:sz w:val="28"/>
          <w:szCs w:val="28"/>
        </w:rPr>
        <w:t>)</w:t>
      </w:r>
      <w:r w:rsidR="000A103C" w:rsidRPr="006920F2">
        <w:rPr>
          <w:rFonts w:ascii="Times New Roman" w:hAnsi="Times New Roman"/>
          <w:sz w:val="28"/>
          <w:szCs w:val="28"/>
        </w:rPr>
        <w:t xml:space="preserve"> производятся сразу же после получения или выдачи денег, денежных документов по каждому ка</w:t>
      </w:r>
      <w:r w:rsidR="000A103C">
        <w:rPr>
          <w:rFonts w:ascii="Times New Roman" w:hAnsi="Times New Roman"/>
          <w:sz w:val="28"/>
          <w:szCs w:val="28"/>
        </w:rPr>
        <w:t>ссовому приходному и расходному.</w:t>
      </w:r>
    </w:p>
    <w:p w:rsidR="00257F6F" w:rsidRDefault="00441549" w:rsidP="00F45039">
      <w:pPr>
        <w:widowControl w:val="0"/>
        <w:tabs>
          <w:tab w:val="left" w:pos="1334"/>
        </w:tabs>
        <w:autoSpaceDE w:val="0"/>
        <w:autoSpaceDN w:val="0"/>
        <w:adjustRightInd w:val="0"/>
        <w:spacing w:line="360" w:lineRule="auto"/>
        <w:ind w:firstLine="709"/>
        <w:jc w:val="both"/>
        <w:rPr>
          <w:sz w:val="28"/>
          <w:szCs w:val="28"/>
        </w:rPr>
      </w:pPr>
      <w:r>
        <w:rPr>
          <w:sz w:val="28"/>
          <w:szCs w:val="28"/>
        </w:rPr>
        <w:t>8.7</w:t>
      </w:r>
      <w:r w:rsidR="00F45039">
        <w:rPr>
          <w:sz w:val="28"/>
          <w:szCs w:val="28"/>
        </w:rPr>
        <w:t xml:space="preserve">. </w:t>
      </w:r>
      <w:r w:rsidR="00257F6F">
        <w:rPr>
          <w:sz w:val="28"/>
          <w:szCs w:val="28"/>
        </w:rPr>
        <w:t xml:space="preserve">Выдача денежных средств под отчет на хозяйственные и командировочные расходы производится только штатным сотрудникам Администрации при условии полного отчета конкретного подотчетного лица по ранее выданному ему авансу, а на хозяйственные расходы – в размере, не превышающем 100 тысяч рублей, на основании письменного заявления по форме </w:t>
      </w:r>
      <w:r w:rsidR="00257F6F" w:rsidRPr="00B341EE">
        <w:rPr>
          <w:sz w:val="28"/>
          <w:szCs w:val="28"/>
        </w:rPr>
        <w:t>согласно приложению №</w:t>
      </w:r>
      <w:r w:rsidR="002012BA" w:rsidRPr="00B341EE">
        <w:rPr>
          <w:sz w:val="28"/>
          <w:szCs w:val="28"/>
        </w:rPr>
        <w:t xml:space="preserve"> 4</w:t>
      </w:r>
      <w:r w:rsidR="00257F6F" w:rsidRPr="00B341EE">
        <w:rPr>
          <w:sz w:val="28"/>
          <w:szCs w:val="28"/>
        </w:rPr>
        <w:t xml:space="preserve"> к настоящему</w:t>
      </w:r>
      <w:r w:rsidR="00257F6F">
        <w:rPr>
          <w:sz w:val="28"/>
          <w:szCs w:val="28"/>
        </w:rPr>
        <w:t xml:space="preserve"> Положению.</w:t>
      </w:r>
    </w:p>
    <w:p w:rsidR="00257F6F" w:rsidRPr="00F45039" w:rsidRDefault="00441549" w:rsidP="00F45039">
      <w:pPr>
        <w:pStyle w:val="20"/>
        <w:spacing w:line="360" w:lineRule="auto"/>
        <w:ind w:firstLine="709"/>
        <w:rPr>
          <w:rFonts w:ascii="Times New Roman" w:hAnsi="Times New Roman"/>
          <w:sz w:val="28"/>
          <w:szCs w:val="28"/>
        </w:rPr>
      </w:pPr>
      <w:r w:rsidRPr="00696332">
        <w:rPr>
          <w:rFonts w:ascii="Times New Roman" w:hAnsi="Times New Roman" w:cs="Times New Roman"/>
          <w:sz w:val="28"/>
          <w:szCs w:val="28"/>
        </w:rPr>
        <w:t>8.8</w:t>
      </w:r>
      <w:r w:rsidR="00257F6F" w:rsidRPr="00696332">
        <w:rPr>
          <w:rFonts w:ascii="Times New Roman" w:hAnsi="Times New Roman" w:cs="Times New Roman"/>
          <w:sz w:val="28"/>
          <w:szCs w:val="28"/>
        </w:rPr>
        <w:t>.</w:t>
      </w:r>
      <w:r w:rsidR="00257F6F" w:rsidRPr="005A7BCA">
        <w:rPr>
          <w:rFonts w:ascii="Times New Roman" w:hAnsi="Times New Roman"/>
          <w:sz w:val="28"/>
          <w:szCs w:val="28"/>
        </w:rPr>
        <w:t xml:space="preserve"> В отдельных случаях, когда работник с разрешения руководителя произвел оплату расходов за счет собственных средств, производится возмещение этих расходов. Возмещение расходов производится по Авансовому отчету</w:t>
      </w:r>
      <w:r w:rsidR="00257F6F">
        <w:rPr>
          <w:rFonts w:ascii="Times New Roman" w:hAnsi="Times New Roman"/>
          <w:sz w:val="28"/>
          <w:szCs w:val="28"/>
        </w:rPr>
        <w:t xml:space="preserve"> </w:t>
      </w:r>
      <w:r w:rsidR="00257F6F" w:rsidRPr="00FA4874">
        <w:rPr>
          <w:rFonts w:ascii="Times New Roman" w:hAnsi="Times New Roman"/>
          <w:sz w:val="28"/>
          <w:szCs w:val="28"/>
        </w:rPr>
        <w:t>(ф.0504505)</w:t>
      </w:r>
      <w:r w:rsidR="00DD027C">
        <w:rPr>
          <w:rFonts w:ascii="Times New Roman" w:hAnsi="Times New Roman"/>
          <w:sz w:val="28"/>
          <w:szCs w:val="28"/>
        </w:rPr>
        <w:t xml:space="preserve"> </w:t>
      </w:r>
      <w:r w:rsidR="00257F6F" w:rsidRPr="005A7BCA">
        <w:rPr>
          <w:rFonts w:ascii="Times New Roman" w:hAnsi="Times New Roman"/>
          <w:sz w:val="28"/>
          <w:szCs w:val="28"/>
        </w:rPr>
        <w:t xml:space="preserve">работника об израсходованных средствах, утвержденному руководителем, с приложением подтверждающих документов и </w:t>
      </w:r>
      <w:r w:rsidR="00257F6F">
        <w:rPr>
          <w:rFonts w:ascii="Times New Roman" w:hAnsi="Times New Roman"/>
          <w:sz w:val="28"/>
          <w:szCs w:val="28"/>
        </w:rPr>
        <w:t>з</w:t>
      </w:r>
      <w:r w:rsidR="00257F6F" w:rsidRPr="005A7BCA">
        <w:rPr>
          <w:rFonts w:ascii="Times New Roman" w:hAnsi="Times New Roman"/>
          <w:sz w:val="28"/>
          <w:szCs w:val="28"/>
        </w:rPr>
        <w:t xml:space="preserve">аявления на возмещение понесенных расходов согласно </w:t>
      </w:r>
      <w:r w:rsidR="002012BA" w:rsidRPr="00B341EE">
        <w:rPr>
          <w:rFonts w:ascii="Times New Roman" w:hAnsi="Times New Roman"/>
          <w:sz w:val="28"/>
          <w:szCs w:val="28"/>
        </w:rPr>
        <w:t>приложению № 4</w:t>
      </w:r>
      <w:r w:rsidR="00257F6F" w:rsidRPr="00B341EE">
        <w:rPr>
          <w:rFonts w:ascii="Times New Roman" w:hAnsi="Times New Roman"/>
          <w:sz w:val="28"/>
          <w:szCs w:val="28"/>
        </w:rPr>
        <w:t xml:space="preserve"> к настоящему</w:t>
      </w:r>
      <w:r w:rsidR="00257F6F" w:rsidRPr="005A7BCA">
        <w:rPr>
          <w:rFonts w:ascii="Times New Roman" w:hAnsi="Times New Roman"/>
          <w:sz w:val="28"/>
          <w:szCs w:val="28"/>
        </w:rPr>
        <w:t xml:space="preserve"> Положению</w:t>
      </w:r>
      <w:r w:rsidR="00257F6F">
        <w:rPr>
          <w:rFonts w:ascii="Times New Roman" w:hAnsi="Times New Roman"/>
          <w:sz w:val="28"/>
          <w:szCs w:val="28"/>
        </w:rPr>
        <w:t>.</w:t>
      </w:r>
    </w:p>
    <w:p w:rsidR="001934F2" w:rsidRPr="001934F2" w:rsidRDefault="00441549" w:rsidP="00F45039">
      <w:pPr>
        <w:widowControl w:val="0"/>
        <w:tabs>
          <w:tab w:val="left" w:pos="1334"/>
        </w:tabs>
        <w:autoSpaceDE w:val="0"/>
        <w:autoSpaceDN w:val="0"/>
        <w:adjustRightInd w:val="0"/>
        <w:spacing w:line="360" w:lineRule="auto"/>
        <w:ind w:firstLine="709"/>
        <w:jc w:val="both"/>
        <w:rPr>
          <w:sz w:val="28"/>
          <w:szCs w:val="28"/>
        </w:rPr>
      </w:pPr>
      <w:r>
        <w:rPr>
          <w:sz w:val="28"/>
          <w:szCs w:val="28"/>
        </w:rPr>
        <w:t>8.9</w:t>
      </w:r>
      <w:r w:rsidR="001934F2" w:rsidRPr="001934F2">
        <w:rPr>
          <w:sz w:val="28"/>
          <w:szCs w:val="28"/>
        </w:rPr>
        <w:t xml:space="preserve">. Авансовые отчеты за выданные под отчет денежные средства необходимо представлять в течение трех рабочих дней после истечения срока, на который они выданы, или в течение трех рабочих дней со дня </w:t>
      </w:r>
      <w:r w:rsidR="001934F2" w:rsidRPr="001934F2">
        <w:rPr>
          <w:sz w:val="28"/>
          <w:szCs w:val="28"/>
        </w:rPr>
        <w:lastRenderedPageBreak/>
        <w:t>выхода на работу (после командировки).</w:t>
      </w:r>
    </w:p>
    <w:p w:rsidR="001934F2" w:rsidRPr="001934F2" w:rsidRDefault="00441549" w:rsidP="00F45039">
      <w:pPr>
        <w:widowControl w:val="0"/>
        <w:tabs>
          <w:tab w:val="left" w:pos="1334"/>
        </w:tabs>
        <w:autoSpaceDE w:val="0"/>
        <w:autoSpaceDN w:val="0"/>
        <w:adjustRightInd w:val="0"/>
        <w:spacing w:line="360" w:lineRule="auto"/>
        <w:ind w:firstLine="709"/>
        <w:jc w:val="both"/>
        <w:rPr>
          <w:sz w:val="28"/>
          <w:szCs w:val="28"/>
        </w:rPr>
      </w:pPr>
      <w:r>
        <w:rPr>
          <w:sz w:val="28"/>
          <w:szCs w:val="28"/>
        </w:rPr>
        <w:t>8.10</w:t>
      </w:r>
      <w:r w:rsidR="001934F2" w:rsidRPr="001934F2">
        <w:rPr>
          <w:sz w:val="28"/>
          <w:szCs w:val="28"/>
        </w:rPr>
        <w:t>. Не производится выдача денежных средств под отчет лицам, имеющим непогашенную просроченную задолженность по ранее выданным под отчет денежным средствам.</w:t>
      </w:r>
    </w:p>
    <w:p w:rsidR="001934F2" w:rsidRPr="001934F2" w:rsidRDefault="00441549" w:rsidP="00F45039">
      <w:pPr>
        <w:widowControl w:val="0"/>
        <w:tabs>
          <w:tab w:val="left" w:pos="1334"/>
        </w:tabs>
        <w:autoSpaceDE w:val="0"/>
        <w:autoSpaceDN w:val="0"/>
        <w:adjustRightInd w:val="0"/>
        <w:spacing w:line="360" w:lineRule="auto"/>
        <w:ind w:firstLine="709"/>
        <w:jc w:val="both"/>
        <w:rPr>
          <w:sz w:val="28"/>
          <w:szCs w:val="28"/>
        </w:rPr>
      </w:pPr>
      <w:r>
        <w:rPr>
          <w:sz w:val="28"/>
          <w:szCs w:val="28"/>
        </w:rPr>
        <w:t>8.11</w:t>
      </w:r>
      <w:r w:rsidR="001934F2" w:rsidRPr="001934F2">
        <w:rPr>
          <w:sz w:val="28"/>
          <w:szCs w:val="28"/>
        </w:rPr>
        <w:t>. К учету принимаются подотчетные суммы расходов только согласно действующим нормам.</w:t>
      </w:r>
    </w:p>
    <w:p w:rsidR="00E44F9F" w:rsidRDefault="00E44F9F" w:rsidP="001934F2">
      <w:pPr>
        <w:widowControl w:val="0"/>
        <w:tabs>
          <w:tab w:val="left" w:pos="1334"/>
        </w:tabs>
        <w:autoSpaceDE w:val="0"/>
        <w:autoSpaceDN w:val="0"/>
        <w:adjustRightInd w:val="0"/>
        <w:ind w:right="62" w:firstLine="709"/>
        <w:jc w:val="both"/>
        <w:rPr>
          <w:sz w:val="28"/>
          <w:szCs w:val="28"/>
        </w:rPr>
      </w:pPr>
    </w:p>
    <w:p w:rsidR="000B75E9" w:rsidRDefault="00441549" w:rsidP="00F45039">
      <w:pPr>
        <w:spacing w:line="360" w:lineRule="auto"/>
        <w:ind w:firstLine="709"/>
        <w:jc w:val="center"/>
        <w:rPr>
          <w:b/>
          <w:sz w:val="28"/>
          <w:szCs w:val="28"/>
        </w:rPr>
      </w:pPr>
      <w:r>
        <w:rPr>
          <w:b/>
          <w:sz w:val="28"/>
          <w:szCs w:val="28"/>
        </w:rPr>
        <w:t>9</w:t>
      </w:r>
      <w:r w:rsidR="000B75E9" w:rsidRPr="00A67554">
        <w:rPr>
          <w:b/>
          <w:sz w:val="28"/>
          <w:szCs w:val="28"/>
        </w:rPr>
        <w:t>.</w:t>
      </w:r>
      <w:r w:rsidR="00DD027C">
        <w:rPr>
          <w:b/>
          <w:sz w:val="28"/>
          <w:szCs w:val="28"/>
        </w:rPr>
        <w:t xml:space="preserve"> </w:t>
      </w:r>
      <w:r w:rsidR="000B75E9" w:rsidRPr="00A67554">
        <w:rPr>
          <w:b/>
          <w:sz w:val="28"/>
          <w:szCs w:val="28"/>
        </w:rPr>
        <w:t>Учет расчетов по оплате труда</w:t>
      </w:r>
    </w:p>
    <w:p w:rsidR="00441549" w:rsidRDefault="00441549" w:rsidP="00F45039">
      <w:pPr>
        <w:spacing w:line="360" w:lineRule="auto"/>
        <w:ind w:firstLine="709"/>
        <w:jc w:val="both"/>
        <w:rPr>
          <w:b/>
          <w:sz w:val="28"/>
          <w:szCs w:val="28"/>
        </w:rPr>
      </w:pPr>
    </w:p>
    <w:p w:rsidR="000B75E9" w:rsidRDefault="00441549" w:rsidP="00F45039">
      <w:pPr>
        <w:spacing w:line="360" w:lineRule="auto"/>
        <w:ind w:firstLine="709"/>
        <w:jc w:val="both"/>
        <w:rPr>
          <w:sz w:val="28"/>
          <w:szCs w:val="28"/>
        </w:rPr>
      </w:pPr>
      <w:r>
        <w:rPr>
          <w:sz w:val="28"/>
          <w:szCs w:val="28"/>
        </w:rPr>
        <w:t>9</w:t>
      </w:r>
      <w:r w:rsidR="000B75E9">
        <w:rPr>
          <w:sz w:val="28"/>
          <w:szCs w:val="28"/>
        </w:rPr>
        <w:t>.1.</w:t>
      </w:r>
      <w:r w:rsidR="00F45039">
        <w:rPr>
          <w:sz w:val="28"/>
          <w:szCs w:val="28"/>
        </w:rPr>
        <w:t xml:space="preserve"> </w:t>
      </w:r>
      <w:r w:rsidR="000B75E9" w:rsidRPr="003D29D0">
        <w:rPr>
          <w:sz w:val="28"/>
          <w:szCs w:val="28"/>
        </w:rPr>
        <w:t xml:space="preserve">Документами для начисления заработной платы являются: </w:t>
      </w:r>
      <w:r w:rsidR="000B75E9">
        <w:rPr>
          <w:sz w:val="28"/>
          <w:szCs w:val="28"/>
        </w:rPr>
        <w:t>Распоряжения главы муниципального образования Печерского сельского поселения Смоленского района</w:t>
      </w:r>
      <w:r w:rsidR="000B75E9" w:rsidRPr="003D29D0">
        <w:rPr>
          <w:sz w:val="28"/>
          <w:szCs w:val="28"/>
        </w:rPr>
        <w:t xml:space="preserve"> Смоленской области о зачислении, увольнении и перемещении сотрудников в соответствии с утвержденным штатным расписанием и Табелем учета исп</w:t>
      </w:r>
      <w:r w:rsidR="00DD027C">
        <w:rPr>
          <w:sz w:val="28"/>
          <w:szCs w:val="28"/>
        </w:rPr>
        <w:t>ользования рабочего времени (ф.</w:t>
      </w:r>
      <w:r w:rsidR="000B75E9" w:rsidRPr="003D29D0">
        <w:rPr>
          <w:sz w:val="28"/>
          <w:szCs w:val="28"/>
        </w:rPr>
        <w:t>0504421) (да</w:t>
      </w:r>
      <w:r>
        <w:rPr>
          <w:sz w:val="28"/>
          <w:szCs w:val="28"/>
        </w:rPr>
        <w:t>лее - Табель)</w:t>
      </w:r>
      <w:r w:rsidR="000B75E9">
        <w:rPr>
          <w:sz w:val="28"/>
          <w:szCs w:val="28"/>
        </w:rPr>
        <w:t>.</w:t>
      </w:r>
    </w:p>
    <w:p w:rsidR="000B75E9" w:rsidRDefault="00441549" w:rsidP="00F45039">
      <w:pPr>
        <w:shd w:val="clear" w:color="auto" w:fill="FFFFFF"/>
        <w:tabs>
          <w:tab w:val="left" w:pos="851"/>
        </w:tabs>
        <w:spacing w:line="360" w:lineRule="auto"/>
        <w:ind w:firstLine="709"/>
        <w:jc w:val="both"/>
        <w:rPr>
          <w:sz w:val="28"/>
          <w:szCs w:val="28"/>
        </w:rPr>
      </w:pPr>
      <w:r>
        <w:rPr>
          <w:sz w:val="28"/>
          <w:szCs w:val="28"/>
        </w:rPr>
        <w:t>9</w:t>
      </w:r>
      <w:r w:rsidR="000B75E9">
        <w:rPr>
          <w:sz w:val="28"/>
          <w:szCs w:val="28"/>
        </w:rPr>
        <w:t>.2. Табель ведется ежемесячно, отражаются данные по фактически отработанным дням, которые условно обозначаются буквой «Ф» и количество фактически отработанных часов.</w:t>
      </w:r>
    </w:p>
    <w:p w:rsidR="000B75E9" w:rsidRDefault="00441549" w:rsidP="00F45039">
      <w:pPr>
        <w:shd w:val="clear" w:color="auto" w:fill="FFFFFF"/>
        <w:tabs>
          <w:tab w:val="left" w:pos="851"/>
        </w:tabs>
        <w:spacing w:line="360" w:lineRule="auto"/>
        <w:ind w:firstLine="709"/>
        <w:jc w:val="both"/>
        <w:rPr>
          <w:sz w:val="28"/>
          <w:szCs w:val="28"/>
        </w:rPr>
      </w:pPr>
      <w:r>
        <w:rPr>
          <w:sz w:val="28"/>
          <w:szCs w:val="28"/>
        </w:rPr>
        <w:t>9</w:t>
      </w:r>
      <w:r w:rsidR="000B75E9">
        <w:rPr>
          <w:sz w:val="28"/>
          <w:szCs w:val="28"/>
        </w:rPr>
        <w:t>.3. В конце месяца работником, ответственным за ведение Табеля определяется общее количество дней (часов) явок. Заполненный Табель подписывается лицом, на к</w:t>
      </w:r>
      <w:r w:rsidR="00913BCE">
        <w:rPr>
          <w:sz w:val="28"/>
          <w:szCs w:val="28"/>
        </w:rPr>
        <w:t>оторое возложено ведения Табеля.</w:t>
      </w:r>
      <w:r w:rsidR="000B75E9">
        <w:rPr>
          <w:sz w:val="28"/>
          <w:szCs w:val="28"/>
        </w:rPr>
        <w:t xml:space="preserve"> </w:t>
      </w:r>
    </w:p>
    <w:p w:rsidR="000B75E9" w:rsidRDefault="00441549" w:rsidP="00F45039">
      <w:pPr>
        <w:shd w:val="clear" w:color="auto" w:fill="FFFFFF"/>
        <w:tabs>
          <w:tab w:val="left" w:pos="851"/>
        </w:tabs>
        <w:spacing w:line="360" w:lineRule="auto"/>
        <w:ind w:firstLine="709"/>
        <w:jc w:val="both"/>
        <w:rPr>
          <w:sz w:val="28"/>
          <w:szCs w:val="28"/>
        </w:rPr>
      </w:pPr>
      <w:r>
        <w:rPr>
          <w:sz w:val="28"/>
          <w:szCs w:val="28"/>
        </w:rPr>
        <w:t>9</w:t>
      </w:r>
      <w:r w:rsidR="000B75E9">
        <w:rPr>
          <w:sz w:val="28"/>
          <w:szCs w:val="28"/>
        </w:rPr>
        <w:t>.4.</w:t>
      </w:r>
      <w:r w:rsidR="00F45039">
        <w:rPr>
          <w:sz w:val="28"/>
          <w:szCs w:val="28"/>
        </w:rPr>
        <w:t xml:space="preserve"> </w:t>
      </w:r>
      <w:r w:rsidR="000B75E9" w:rsidRPr="003D29D0">
        <w:rPr>
          <w:sz w:val="28"/>
          <w:szCs w:val="28"/>
        </w:rPr>
        <w:t>Выплата заработной платы</w:t>
      </w:r>
      <w:r w:rsidR="000B75E9">
        <w:rPr>
          <w:sz w:val="28"/>
          <w:szCs w:val="28"/>
        </w:rPr>
        <w:t xml:space="preserve"> </w:t>
      </w:r>
      <w:proofErr w:type="gramStart"/>
      <w:r w:rsidR="000B75E9">
        <w:rPr>
          <w:sz w:val="28"/>
          <w:szCs w:val="28"/>
        </w:rPr>
        <w:t>работникам</w:t>
      </w:r>
      <w:r w:rsidR="000B75E9" w:rsidRPr="003D29D0">
        <w:rPr>
          <w:sz w:val="28"/>
          <w:szCs w:val="28"/>
        </w:rPr>
        <w:t xml:space="preserve">  за</w:t>
      </w:r>
      <w:proofErr w:type="gramEnd"/>
      <w:r w:rsidR="000B75E9" w:rsidRPr="003D29D0">
        <w:rPr>
          <w:sz w:val="28"/>
          <w:szCs w:val="28"/>
        </w:rPr>
        <w:t xml:space="preserve"> перву</w:t>
      </w:r>
      <w:r w:rsidR="000B75E9">
        <w:rPr>
          <w:sz w:val="28"/>
          <w:szCs w:val="28"/>
        </w:rPr>
        <w:t>ю половину месяца производится 22</w:t>
      </w:r>
      <w:r w:rsidR="000B75E9" w:rsidRPr="003D29D0">
        <w:rPr>
          <w:sz w:val="28"/>
          <w:szCs w:val="28"/>
        </w:rPr>
        <w:t xml:space="preserve"> числа текущего месяца, за вторую половину – </w:t>
      </w:r>
      <w:r w:rsidR="000B75E9">
        <w:rPr>
          <w:sz w:val="28"/>
          <w:szCs w:val="28"/>
        </w:rPr>
        <w:t>7</w:t>
      </w:r>
      <w:r w:rsidR="000B75E9" w:rsidRPr="003D29D0">
        <w:rPr>
          <w:sz w:val="28"/>
          <w:szCs w:val="28"/>
        </w:rPr>
        <w:t xml:space="preserve"> числа месяца, следующего за расчетным.</w:t>
      </w:r>
    </w:p>
    <w:p w:rsidR="000B75E9" w:rsidRPr="00681D78" w:rsidRDefault="00441549" w:rsidP="00F45039">
      <w:pPr>
        <w:shd w:val="clear" w:color="auto" w:fill="FFFFFF"/>
        <w:tabs>
          <w:tab w:val="left" w:pos="851"/>
        </w:tabs>
        <w:spacing w:line="360" w:lineRule="auto"/>
        <w:ind w:firstLine="709"/>
        <w:jc w:val="both"/>
        <w:rPr>
          <w:color w:val="000000"/>
          <w:sz w:val="28"/>
          <w:szCs w:val="28"/>
        </w:rPr>
      </w:pPr>
      <w:r>
        <w:rPr>
          <w:sz w:val="28"/>
          <w:szCs w:val="28"/>
        </w:rPr>
        <w:t>9</w:t>
      </w:r>
      <w:r w:rsidR="000B75E9">
        <w:rPr>
          <w:sz w:val="28"/>
          <w:szCs w:val="28"/>
        </w:rPr>
        <w:t>.5.</w:t>
      </w:r>
      <w:r w:rsidR="00F45039">
        <w:rPr>
          <w:sz w:val="28"/>
          <w:szCs w:val="28"/>
        </w:rPr>
        <w:t xml:space="preserve"> </w:t>
      </w:r>
      <w:r w:rsidR="000B75E9">
        <w:rPr>
          <w:sz w:val="28"/>
          <w:szCs w:val="28"/>
        </w:rPr>
        <w:t>Выплата заработной платы</w:t>
      </w:r>
      <w:r w:rsidR="000B75E9" w:rsidRPr="003D29D0">
        <w:rPr>
          <w:sz w:val="28"/>
          <w:szCs w:val="28"/>
        </w:rPr>
        <w:t xml:space="preserve">, денежного поощрения и иных выплат производится на счета национальных платежных карт «Мир», открываемых ПАО «Сбербанк России» или иными кредитными организациями (в рамках зарплатного счета) </w:t>
      </w:r>
      <w:proofErr w:type="gramStart"/>
      <w:r w:rsidR="000B75E9" w:rsidRPr="003D29D0">
        <w:rPr>
          <w:sz w:val="28"/>
          <w:szCs w:val="28"/>
        </w:rPr>
        <w:t xml:space="preserve">сотрудникам </w:t>
      </w:r>
      <w:r w:rsidR="000B75E9">
        <w:rPr>
          <w:sz w:val="28"/>
          <w:szCs w:val="28"/>
        </w:rPr>
        <w:t xml:space="preserve"> Администрации</w:t>
      </w:r>
      <w:proofErr w:type="gramEnd"/>
      <w:r w:rsidR="000B75E9" w:rsidRPr="003D29D0">
        <w:rPr>
          <w:sz w:val="28"/>
          <w:szCs w:val="28"/>
        </w:rPr>
        <w:t xml:space="preserve"> </w:t>
      </w:r>
      <w:r w:rsidR="000B75E9">
        <w:rPr>
          <w:sz w:val="28"/>
          <w:szCs w:val="28"/>
        </w:rPr>
        <w:t xml:space="preserve">Печерского сельского поселения Смоленского района Смоленской области </w:t>
      </w:r>
      <w:r w:rsidR="00696332">
        <w:rPr>
          <w:sz w:val="28"/>
          <w:szCs w:val="28"/>
        </w:rPr>
        <w:t>по письменному заявлению</w:t>
      </w:r>
      <w:r w:rsidR="000B75E9" w:rsidRPr="00681D78">
        <w:rPr>
          <w:sz w:val="28"/>
          <w:szCs w:val="28"/>
        </w:rPr>
        <w:t>.</w:t>
      </w:r>
    </w:p>
    <w:p w:rsidR="00334EDA" w:rsidRPr="009569E8" w:rsidRDefault="00441549" w:rsidP="00F45039">
      <w:pPr>
        <w:spacing w:line="360" w:lineRule="auto"/>
        <w:ind w:firstLine="709"/>
        <w:jc w:val="both"/>
        <w:rPr>
          <w:sz w:val="28"/>
          <w:szCs w:val="28"/>
        </w:rPr>
      </w:pPr>
      <w:r>
        <w:rPr>
          <w:sz w:val="28"/>
          <w:szCs w:val="28"/>
        </w:rPr>
        <w:lastRenderedPageBreak/>
        <w:t>9</w:t>
      </w:r>
      <w:r w:rsidR="00334EDA">
        <w:rPr>
          <w:sz w:val="28"/>
          <w:szCs w:val="28"/>
        </w:rPr>
        <w:t>.6</w:t>
      </w:r>
      <w:r w:rsidR="00F45039">
        <w:rPr>
          <w:sz w:val="28"/>
          <w:szCs w:val="28"/>
        </w:rPr>
        <w:t>.</w:t>
      </w:r>
      <w:r w:rsidR="00CE1409">
        <w:rPr>
          <w:sz w:val="28"/>
          <w:szCs w:val="28"/>
        </w:rPr>
        <w:t xml:space="preserve"> </w:t>
      </w:r>
      <w:r w:rsidR="00334EDA" w:rsidRPr="0067569B">
        <w:rPr>
          <w:sz w:val="28"/>
          <w:szCs w:val="28"/>
        </w:rPr>
        <w:t>Оценочное обязательство в виде резерва на оплату отпусков за фактически отработанное время определя</w:t>
      </w:r>
      <w:r w:rsidR="00334EDA">
        <w:rPr>
          <w:sz w:val="28"/>
          <w:szCs w:val="28"/>
        </w:rPr>
        <w:t>е</w:t>
      </w:r>
      <w:r w:rsidR="00334EDA" w:rsidRPr="0067569B">
        <w:rPr>
          <w:sz w:val="28"/>
          <w:szCs w:val="28"/>
        </w:rPr>
        <w:t>тся ежегодно на последний день года, исходя из данных количества дней неиспользованного отпуска по всем сотрудникам на указанную дату</w:t>
      </w:r>
      <w:r w:rsidR="00334EDA">
        <w:rPr>
          <w:sz w:val="28"/>
          <w:szCs w:val="28"/>
        </w:rPr>
        <w:t>.</w:t>
      </w:r>
    </w:p>
    <w:p w:rsidR="00334EDA" w:rsidRPr="0067569B" w:rsidRDefault="00441549" w:rsidP="00F45039">
      <w:pPr>
        <w:spacing w:line="360" w:lineRule="auto"/>
        <w:ind w:firstLine="709"/>
        <w:jc w:val="both"/>
        <w:rPr>
          <w:sz w:val="28"/>
          <w:szCs w:val="28"/>
        </w:rPr>
      </w:pPr>
      <w:r>
        <w:rPr>
          <w:sz w:val="28"/>
          <w:szCs w:val="28"/>
        </w:rPr>
        <w:t>9</w:t>
      </w:r>
      <w:r w:rsidR="00CE1409">
        <w:rPr>
          <w:sz w:val="28"/>
          <w:szCs w:val="28"/>
        </w:rPr>
        <w:t xml:space="preserve">.7. </w:t>
      </w:r>
      <w:r w:rsidR="00334EDA" w:rsidRPr="0067569B">
        <w:rPr>
          <w:sz w:val="28"/>
          <w:szCs w:val="28"/>
        </w:rPr>
        <w:t xml:space="preserve">Резерв при этом рассчитывается ежегодно, как сумма оплаты отпусков работникам за фактически отработанное время, на дату </w:t>
      </w:r>
      <w:proofErr w:type="gramStart"/>
      <w:r w:rsidR="00334EDA" w:rsidRPr="0067569B">
        <w:rPr>
          <w:sz w:val="28"/>
          <w:szCs w:val="28"/>
        </w:rPr>
        <w:t>расчета</w:t>
      </w:r>
      <w:r w:rsidR="00334EDA">
        <w:rPr>
          <w:sz w:val="28"/>
          <w:szCs w:val="28"/>
        </w:rPr>
        <w:t xml:space="preserve">, </w:t>
      </w:r>
      <w:r w:rsidR="00334EDA" w:rsidRPr="0067569B">
        <w:rPr>
          <w:sz w:val="28"/>
          <w:szCs w:val="28"/>
        </w:rPr>
        <w:t xml:space="preserve"> и</w:t>
      </w:r>
      <w:proofErr w:type="gramEnd"/>
      <w:r w:rsidR="00334EDA" w:rsidRPr="0067569B">
        <w:rPr>
          <w:sz w:val="28"/>
          <w:szCs w:val="28"/>
        </w:rPr>
        <w:t xml:space="preserve"> сумма страховых взносов на обязательное пенсионное страхование, обязательное социальное страхование на случай временной</w:t>
      </w:r>
      <w:r w:rsidR="00334EDA" w:rsidRPr="0067569B">
        <w:rPr>
          <w:rFonts w:ascii="Arial" w:hAnsi="Arial" w:cs="Arial"/>
        </w:rPr>
        <w:t xml:space="preserve"> </w:t>
      </w:r>
      <w:r w:rsidR="00334EDA" w:rsidRPr="0067569B">
        <w:rPr>
          <w:sz w:val="28"/>
          <w:szCs w:val="28"/>
        </w:rPr>
        <w:t>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rsidR="00334EDA" w:rsidRPr="0067569B" w:rsidRDefault="00441549" w:rsidP="00F45039">
      <w:pPr>
        <w:spacing w:line="360" w:lineRule="auto"/>
        <w:ind w:firstLine="709"/>
        <w:jc w:val="both"/>
        <w:rPr>
          <w:sz w:val="28"/>
          <w:szCs w:val="28"/>
        </w:rPr>
      </w:pPr>
      <w:r>
        <w:rPr>
          <w:sz w:val="28"/>
          <w:szCs w:val="28"/>
        </w:rPr>
        <w:t>9.8.</w:t>
      </w:r>
      <w:r w:rsidR="00334EDA" w:rsidRPr="0067569B">
        <w:rPr>
          <w:sz w:val="28"/>
          <w:szCs w:val="28"/>
        </w:rPr>
        <w:t xml:space="preserve"> Сумма расходов на оплату предстоящих отпусков определяется по отдельным категориям сотрудников</w:t>
      </w:r>
      <w:r w:rsidR="00334EDA">
        <w:rPr>
          <w:sz w:val="28"/>
          <w:szCs w:val="28"/>
        </w:rPr>
        <w:t>.</w:t>
      </w:r>
    </w:p>
    <w:p w:rsidR="00334EDA" w:rsidRDefault="00441549" w:rsidP="00F45039">
      <w:pPr>
        <w:spacing w:line="360" w:lineRule="auto"/>
        <w:ind w:firstLine="709"/>
        <w:jc w:val="both"/>
        <w:rPr>
          <w:sz w:val="28"/>
          <w:szCs w:val="28"/>
        </w:rPr>
      </w:pPr>
      <w:r>
        <w:rPr>
          <w:sz w:val="28"/>
          <w:szCs w:val="28"/>
        </w:rPr>
        <w:t>9.9</w:t>
      </w:r>
      <w:r w:rsidR="00334EDA">
        <w:rPr>
          <w:sz w:val="28"/>
          <w:szCs w:val="28"/>
        </w:rPr>
        <w:t xml:space="preserve">. Формирование резерва предстоящих расходов на оплату отпусков за фактически отработанное время по выплатам работникам и резерва страховых взносов </w:t>
      </w:r>
      <w:r w:rsidR="00334EDA" w:rsidRPr="001F427F">
        <w:rPr>
          <w:sz w:val="28"/>
          <w:szCs w:val="28"/>
        </w:rPr>
        <w:t xml:space="preserve">на </w:t>
      </w:r>
      <w:r w:rsidR="00334EDA">
        <w:rPr>
          <w:sz w:val="28"/>
          <w:szCs w:val="28"/>
        </w:rPr>
        <w:t xml:space="preserve">выплаты по оплате труда </w:t>
      </w:r>
      <w:r w:rsidR="00334EDA" w:rsidRPr="006B75E1">
        <w:rPr>
          <w:sz w:val="28"/>
          <w:szCs w:val="28"/>
        </w:rPr>
        <w:t xml:space="preserve">отражаются по дебету соответствующих счетов аналитического учета счета </w:t>
      </w:r>
      <w:r w:rsidR="00334EDA">
        <w:rPr>
          <w:sz w:val="28"/>
          <w:szCs w:val="28"/>
        </w:rPr>
        <w:t>1</w:t>
      </w:r>
      <w:r w:rsidR="00DD027C">
        <w:rPr>
          <w:sz w:val="28"/>
          <w:szCs w:val="28"/>
        </w:rPr>
        <w:t xml:space="preserve">40120200 </w:t>
      </w:r>
      <w:r w:rsidR="00334EDA" w:rsidRPr="006B75E1">
        <w:rPr>
          <w:sz w:val="28"/>
          <w:szCs w:val="28"/>
        </w:rPr>
        <w:t xml:space="preserve">«Расходы хозяйствующего субъекта» и кредиту счетов аналитического учета счета </w:t>
      </w:r>
      <w:r w:rsidR="00334EDA">
        <w:rPr>
          <w:sz w:val="28"/>
          <w:szCs w:val="28"/>
        </w:rPr>
        <w:t>1</w:t>
      </w:r>
      <w:r w:rsidR="00334EDA" w:rsidRPr="006B75E1">
        <w:rPr>
          <w:sz w:val="28"/>
          <w:szCs w:val="28"/>
        </w:rPr>
        <w:t>40160000 «Резервы предстоящих расходов»</w:t>
      </w:r>
      <w:r w:rsidR="00334EDA">
        <w:rPr>
          <w:sz w:val="28"/>
          <w:szCs w:val="28"/>
        </w:rPr>
        <w:t>.</w:t>
      </w:r>
    </w:p>
    <w:p w:rsidR="00334EDA" w:rsidRDefault="00441549" w:rsidP="00F45039">
      <w:pPr>
        <w:spacing w:line="360" w:lineRule="auto"/>
        <w:ind w:firstLine="709"/>
        <w:jc w:val="both"/>
        <w:rPr>
          <w:bCs/>
          <w:sz w:val="28"/>
          <w:szCs w:val="28"/>
        </w:rPr>
      </w:pPr>
      <w:r>
        <w:rPr>
          <w:sz w:val="28"/>
          <w:szCs w:val="28"/>
        </w:rPr>
        <w:t>9.10</w:t>
      </w:r>
      <w:r w:rsidR="00CE1409">
        <w:rPr>
          <w:sz w:val="28"/>
          <w:szCs w:val="28"/>
        </w:rPr>
        <w:t xml:space="preserve">. </w:t>
      </w:r>
      <w:r w:rsidR="00334EDA">
        <w:rPr>
          <w:sz w:val="28"/>
          <w:szCs w:val="28"/>
        </w:rPr>
        <w:t>Начисление</w:t>
      </w:r>
      <w:r w:rsidR="00334EDA" w:rsidRPr="00027FBE">
        <w:rPr>
          <w:bCs/>
          <w:sz w:val="28"/>
          <w:szCs w:val="28"/>
        </w:rPr>
        <w:t xml:space="preserve"> </w:t>
      </w:r>
      <w:r w:rsidR="00334EDA" w:rsidRPr="006B75E1">
        <w:rPr>
          <w:bCs/>
          <w:sz w:val="28"/>
          <w:szCs w:val="28"/>
        </w:rPr>
        <w:t>расходов, на которые был ранее образован резерв, отражается по дебету</w:t>
      </w:r>
      <w:r w:rsidR="00334EDA" w:rsidRPr="00027FBE">
        <w:rPr>
          <w:sz w:val="28"/>
          <w:szCs w:val="28"/>
        </w:rPr>
        <w:t xml:space="preserve"> </w:t>
      </w:r>
      <w:r w:rsidR="00334EDA" w:rsidRPr="006B75E1">
        <w:rPr>
          <w:sz w:val="28"/>
          <w:szCs w:val="28"/>
        </w:rPr>
        <w:t>счетов аналитического учета</w:t>
      </w:r>
      <w:r w:rsidR="00334EDA" w:rsidRPr="006B75E1">
        <w:rPr>
          <w:bCs/>
          <w:sz w:val="28"/>
          <w:szCs w:val="28"/>
        </w:rPr>
        <w:t xml:space="preserve"> счета </w:t>
      </w:r>
      <w:r w:rsidR="00334EDA">
        <w:rPr>
          <w:bCs/>
          <w:sz w:val="28"/>
          <w:szCs w:val="28"/>
        </w:rPr>
        <w:t>1</w:t>
      </w:r>
      <w:r w:rsidR="00334EDA" w:rsidRPr="006B75E1">
        <w:rPr>
          <w:bCs/>
          <w:sz w:val="28"/>
          <w:szCs w:val="28"/>
        </w:rPr>
        <w:t xml:space="preserve">40160000 «Резервы предстоящих расходов» и кредиту соответствующих счетов аналитического учета счета </w:t>
      </w:r>
      <w:r w:rsidR="00334EDA">
        <w:rPr>
          <w:bCs/>
          <w:sz w:val="28"/>
          <w:szCs w:val="28"/>
        </w:rPr>
        <w:t>1</w:t>
      </w:r>
      <w:r w:rsidR="00334EDA" w:rsidRPr="006B75E1">
        <w:rPr>
          <w:bCs/>
          <w:sz w:val="28"/>
          <w:szCs w:val="28"/>
        </w:rPr>
        <w:t>30200000 «Расчеты по принятым обязательствам»</w:t>
      </w:r>
      <w:r w:rsidR="00334EDA">
        <w:rPr>
          <w:bCs/>
          <w:sz w:val="28"/>
          <w:szCs w:val="28"/>
        </w:rPr>
        <w:t>, 130300000 «Расчеты по платежам в бюджет».</w:t>
      </w:r>
    </w:p>
    <w:p w:rsidR="00334EDA" w:rsidRDefault="00441549" w:rsidP="00F45039">
      <w:pPr>
        <w:spacing w:line="360" w:lineRule="auto"/>
        <w:ind w:firstLine="709"/>
        <w:jc w:val="both"/>
        <w:rPr>
          <w:bCs/>
          <w:sz w:val="28"/>
          <w:szCs w:val="28"/>
        </w:rPr>
      </w:pPr>
      <w:r>
        <w:rPr>
          <w:bCs/>
          <w:sz w:val="28"/>
          <w:szCs w:val="28"/>
        </w:rPr>
        <w:t>9.11.</w:t>
      </w:r>
      <w:r w:rsidR="00334EDA">
        <w:rPr>
          <w:bCs/>
          <w:sz w:val="28"/>
          <w:szCs w:val="28"/>
        </w:rPr>
        <w:t xml:space="preserve"> В случае, если сумма резерва предстоящих расходов, меньше фактически начисленных (произведенных) соответствующих расходов, на сумму превышения составляется бухгалтерская проводка по дебету </w:t>
      </w:r>
      <w:r w:rsidR="00334EDA" w:rsidRPr="00027FBE">
        <w:rPr>
          <w:sz w:val="28"/>
          <w:szCs w:val="28"/>
        </w:rPr>
        <w:t>счетов</w:t>
      </w:r>
      <w:r w:rsidR="00334EDA" w:rsidRPr="006B75E1">
        <w:rPr>
          <w:sz w:val="28"/>
          <w:szCs w:val="28"/>
        </w:rPr>
        <w:t xml:space="preserve"> аналитического учета</w:t>
      </w:r>
      <w:r w:rsidR="00334EDA" w:rsidRPr="006B75E1">
        <w:rPr>
          <w:bCs/>
          <w:sz w:val="28"/>
          <w:szCs w:val="28"/>
        </w:rPr>
        <w:t xml:space="preserve"> счета</w:t>
      </w:r>
      <w:r w:rsidR="00334EDA">
        <w:rPr>
          <w:bCs/>
          <w:sz w:val="28"/>
          <w:szCs w:val="28"/>
        </w:rPr>
        <w:t xml:space="preserve"> </w:t>
      </w:r>
      <w:r w:rsidR="00334EDA">
        <w:rPr>
          <w:sz w:val="28"/>
          <w:szCs w:val="28"/>
        </w:rPr>
        <w:t>1</w:t>
      </w:r>
      <w:r w:rsidR="00DD027C">
        <w:rPr>
          <w:sz w:val="28"/>
          <w:szCs w:val="28"/>
        </w:rPr>
        <w:t xml:space="preserve">40120200 </w:t>
      </w:r>
      <w:r w:rsidR="00334EDA" w:rsidRPr="006B75E1">
        <w:rPr>
          <w:sz w:val="28"/>
          <w:szCs w:val="28"/>
        </w:rPr>
        <w:t>«Расходы хозяйствующего субъекта»</w:t>
      </w:r>
      <w:r w:rsidR="00334EDA">
        <w:rPr>
          <w:sz w:val="28"/>
          <w:szCs w:val="28"/>
        </w:rPr>
        <w:t xml:space="preserve"> в кредит </w:t>
      </w:r>
      <w:r w:rsidR="00334EDA" w:rsidRPr="006B75E1">
        <w:rPr>
          <w:bCs/>
          <w:sz w:val="28"/>
          <w:szCs w:val="28"/>
        </w:rPr>
        <w:t xml:space="preserve">соответствующих счетов аналитического учета счета </w:t>
      </w:r>
      <w:r w:rsidR="00334EDA">
        <w:rPr>
          <w:bCs/>
          <w:sz w:val="28"/>
          <w:szCs w:val="28"/>
        </w:rPr>
        <w:t>1</w:t>
      </w:r>
      <w:r w:rsidR="00334EDA" w:rsidRPr="006B75E1">
        <w:rPr>
          <w:bCs/>
          <w:sz w:val="28"/>
          <w:szCs w:val="28"/>
        </w:rPr>
        <w:t xml:space="preserve">30200000 </w:t>
      </w:r>
      <w:r w:rsidR="00334EDA" w:rsidRPr="006B75E1">
        <w:rPr>
          <w:bCs/>
          <w:sz w:val="28"/>
          <w:szCs w:val="28"/>
        </w:rPr>
        <w:lastRenderedPageBreak/>
        <w:t>«Расчеты по принятым обязательствам»</w:t>
      </w:r>
      <w:r w:rsidR="00334EDA">
        <w:rPr>
          <w:bCs/>
          <w:sz w:val="28"/>
          <w:szCs w:val="28"/>
        </w:rPr>
        <w:t>, 130300000 «Расчеты по платежам в бюджет».</w:t>
      </w:r>
    </w:p>
    <w:p w:rsidR="00334EDA" w:rsidRPr="00D87776" w:rsidRDefault="00441549" w:rsidP="00F45039">
      <w:pPr>
        <w:spacing w:line="360" w:lineRule="auto"/>
        <w:ind w:firstLine="709"/>
        <w:jc w:val="both"/>
        <w:rPr>
          <w:sz w:val="28"/>
          <w:szCs w:val="28"/>
        </w:rPr>
      </w:pPr>
      <w:r>
        <w:rPr>
          <w:bCs/>
          <w:sz w:val="28"/>
          <w:szCs w:val="28"/>
        </w:rPr>
        <w:t>9.12.</w:t>
      </w:r>
      <w:r w:rsidR="00334EDA" w:rsidRPr="00D87776">
        <w:rPr>
          <w:sz w:val="28"/>
          <w:szCs w:val="28"/>
        </w:rPr>
        <w:t xml:space="preserve"> Аналитический учет по счету </w:t>
      </w:r>
      <w:r w:rsidR="00334EDA">
        <w:rPr>
          <w:sz w:val="28"/>
          <w:szCs w:val="28"/>
        </w:rPr>
        <w:t xml:space="preserve">140160000 «Резервы предстоящих расходов» </w:t>
      </w:r>
      <w:r w:rsidR="00334EDA" w:rsidRPr="00D87776">
        <w:rPr>
          <w:sz w:val="28"/>
          <w:szCs w:val="28"/>
        </w:rPr>
        <w:t>ведется в или в Карточке учета средств и расчетов</w:t>
      </w:r>
      <w:r w:rsidR="00DD027C">
        <w:rPr>
          <w:sz w:val="28"/>
          <w:szCs w:val="28"/>
        </w:rPr>
        <w:t xml:space="preserve"> </w:t>
      </w:r>
      <w:r w:rsidR="00334EDA">
        <w:rPr>
          <w:sz w:val="28"/>
          <w:szCs w:val="28"/>
        </w:rPr>
        <w:t>(ф.0504051)</w:t>
      </w:r>
      <w:r w:rsidR="00334EDA" w:rsidRPr="00D87776">
        <w:rPr>
          <w:sz w:val="28"/>
          <w:szCs w:val="28"/>
        </w:rPr>
        <w:t xml:space="preserve"> по видам создаваемых резервов.</w:t>
      </w:r>
    </w:p>
    <w:p w:rsidR="006903E9" w:rsidRDefault="006903E9" w:rsidP="001934F2">
      <w:pPr>
        <w:widowControl w:val="0"/>
        <w:tabs>
          <w:tab w:val="left" w:pos="1334"/>
        </w:tabs>
        <w:autoSpaceDE w:val="0"/>
        <w:autoSpaceDN w:val="0"/>
        <w:adjustRightInd w:val="0"/>
        <w:ind w:right="62" w:firstLine="709"/>
        <w:jc w:val="both"/>
        <w:rPr>
          <w:sz w:val="28"/>
          <w:szCs w:val="28"/>
        </w:rPr>
      </w:pPr>
    </w:p>
    <w:p w:rsidR="00CE1409" w:rsidRDefault="00CE1409" w:rsidP="001934F2">
      <w:pPr>
        <w:widowControl w:val="0"/>
        <w:tabs>
          <w:tab w:val="left" w:pos="1334"/>
        </w:tabs>
        <w:autoSpaceDE w:val="0"/>
        <w:autoSpaceDN w:val="0"/>
        <w:adjustRightInd w:val="0"/>
        <w:ind w:right="62" w:firstLine="709"/>
        <w:jc w:val="both"/>
        <w:rPr>
          <w:sz w:val="28"/>
          <w:szCs w:val="28"/>
        </w:rPr>
      </w:pPr>
    </w:p>
    <w:p w:rsidR="00CE1409" w:rsidRDefault="00CE1409" w:rsidP="001934F2">
      <w:pPr>
        <w:widowControl w:val="0"/>
        <w:tabs>
          <w:tab w:val="left" w:pos="1334"/>
        </w:tabs>
        <w:autoSpaceDE w:val="0"/>
        <w:autoSpaceDN w:val="0"/>
        <w:adjustRightInd w:val="0"/>
        <w:ind w:right="62" w:firstLine="709"/>
        <w:jc w:val="both"/>
        <w:rPr>
          <w:sz w:val="28"/>
          <w:szCs w:val="28"/>
        </w:rPr>
      </w:pPr>
    </w:p>
    <w:p w:rsidR="00CE1409" w:rsidRPr="001934F2" w:rsidRDefault="00CE1409" w:rsidP="001934F2">
      <w:pPr>
        <w:widowControl w:val="0"/>
        <w:tabs>
          <w:tab w:val="left" w:pos="1334"/>
        </w:tabs>
        <w:autoSpaceDE w:val="0"/>
        <w:autoSpaceDN w:val="0"/>
        <w:adjustRightInd w:val="0"/>
        <w:ind w:right="62" w:firstLine="709"/>
        <w:jc w:val="both"/>
        <w:rPr>
          <w:sz w:val="28"/>
          <w:szCs w:val="28"/>
        </w:rPr>
      </w:pPr>
    </w:p>
    <w:p w:rsidR="001934F2" w:rsidRPr="001934F2" w:rsidRDefault="00441549" w:rsidP="00CE1409">
      <w:pPr>
        <w:widowControl w:val="0"/>
        <w:autoSpaceDE w:val="0"/>
        <w:autoSpaceDN w:val="0"/>
        <w:adjustRightInd w:val="0"/>
        <w:spacing w:line="360" w:lineRule="auto"/>
        <w:ind w:firstLine="709"/>
        <w:jc w:val="center"/>
        <w:rPr>
          <w:b/>
          <w:sz w:val="28"/>
          <w:szCs w:val="28"/>
        </w:rPr>
      </w:pPr>
      <w:r>
        <w:rPr>
          <w:b/>
          <w:sz w:val="28"/>
          <w:szCs w:val="28"/>
        </w:rPr>
        <w:t>10</w:t>
      </w:r>
      <w:r w:rsidR="001934F2" w:rsidRPr="001934F2">
        <w:rPr>
          <w:b/>
          <w:sz w:val="28"/>
          <w:szCs w:val="28"/>
        </w:rPr>
        <w:t xml:space="preserve">. Учет на </w:t>
      </w:r>
      <w:proofErr w:type="spellStart"/>
      <w:r w:rsidR="001934F2" w:rsidRPr="001934F2">
        <w:rPr>
          <w:b/>
          <w:sz w:val="28"/>
          <w:szCs w:val="28"/>
        </w:rPr>
        <w:t>забалансовых</w:t>
      </w:r>
      <w:proofErr w:type="spellEnd"/>
      <w:r w:rsidR="001934F2" w:rsidRPr="001934F2">
        <w:rPr>
          <w:b/>
          <w:sz w:val="28"/>
          <w:szCs w:val="28"/>
        </w:rPr>
        <w:t xml:space="preserve"> счетах</w:t>
      </w:r>
    </w:p>
    <w:p w:rsidR="001934F2" w:rsidRPr="001934F2" w:rsidRDefault="001934F2" w:rsidP="00CE1409">
      <w:pPr>
        <w:widowControl w:val="0"/>
        <w:autoSpaceDE w:val="0"/>
        <w:autoSpaceDN w:val="0"/>
        <w:adjustRightInd w:val="0"/>
        <w:spacing w:line="360" w:lineRule="auto"/>
        <w:ind w:firstLine="709"/>
        <w:jc w:val="both"/>
        <w:rPr>
          <w:sz w:val="28"/>
          <w:szCs w:val="28"/>
        </w:rPr>
      </w:pPr>
    </w:p>
    <w:p w:rsidR="001934F2" w:rsidRPr="001934F2" w:rsidRDefault="002012BA" w:rsidP="00CE1409">
      <w:pPr>
        <w:widowControl w:val="0"/>
        <w:tabs>
          <w:tab w:val="left" w:pos="1195"/>
        </w:tabs>
        <w:autoSpaceDE w:val="0"/>
        <w:autoSpaceDN w:val="0"/>
        <w:adjustRightInd w:val="0"/>
        <w:spacing w:line="360" w:lineRule="auto"/>
        <w:ind w:firstLine="709"/>
        <w:jc w:val="both"/>
        <w:rPr>
          <w:sz w:val="28"/>
          <w:szCs w:val="28"/>
        </w:rPr>
      </w:pPr>
      <w:r>
        <w:rPr>
          <w:sz w:val="28"/>
          <w:szCs w:val="28"/>
        </w:rPr>
        <w:t>10.1</w:t>
      </w:r>
      <w:r w:rsidR="00441549">
        <w:rPr>
          <w:sz w:val="28"/>
          <w:szCs w:val="28"/>
        </w:rPr>
        <w:t>.</w:t>
      </w:r>
      <w:r w:rsidR="001934F2" w:rsidRPr="001934F2">
        <w:rPr>
          <w:sz w:val="28"/>
          <w:szCs w:val="28"/>
        </w:rPr>
        <w:t xml:space="preserve"> </w:t>
      </w:r>
      <w:proofErr w:type="spellStart"/>
      <w:r w:rsidR="001934F2" w:rsidRPr="001934F2">
        <w:rPr>
          <w:sz w:val="28"/>
          <w:szCs w:val="28"/>
        </w:rPr>
        <w:t>Забалансовый</w:t>
      </w:r>
      <w:proofErr w:type="spellEnd"/>
      <w:r w:rsidR="001934F2" w:rsidRPr="001934F2">
        <w:rPr>
          <w:sz w:val="28"/>
          <w:szCs w:val="28"/>
        </w:rPr>
        <w:t xml:space="preserve"> учет поступлений (возвратов в установленных случаях) денежных средств по видам деятельности 1, 3 ведется на соответствующих счетах 17_1, 17_3.</w:t>
      </w:r>
    </w:p>
    <w:p w:rsidR="001934F2" w:rsidRPr="001934F2" w:rsidRDefault="002012BA" w:rsidP="00CE1409">
      <w:pPr>
        <w:widowControl w:val="0"/>
        <w:tabs>
          <w:tab w:val="left" w:pos="1195"/>
        </w:tabs>
        <w:autoSpaceDE w:val="0"/>
        <w:autoSpaceDN w:val="0"/>
        <w:adjustRightInd w:val="0"/>
        <w:spacing w:line="360" w:lineRule="auto"/>
        <w:ind w:firstLine="709"/>
        <w:jc w:val="both"/>
        <w:rPr>
          <w:sz w:val="28"/>
          <w:szCs w:val="28"/>
        </w:rPr>
      </w:pPr>
      <w:r>
        <w:rPr>
          <w:sz w:val="28"/>
          <w:szCs w:val="28"/>
        </w:rPr>
        <w:t>10.2</w:t>
      </w:r>
      <w:r w:rsidR="00441549">
        <w:rPr>
          <w:sz w:val="28"/>
          <w:szCs w:val="28"/>
        </w:rPr>
        <w:t>.</w:t>
      </w:r>
      <w:r w:rsidR="001934F2" w:rsidRPr="001934F2">
        <w:rPr>
          <w:sz w:val="28"/>
          <w:szCs w:val="28"/>
        </w:rPr>
        <w:t xml:space="preserve"> </w:t>
      </w:r>
      <w:proofErr w:type="spellStart"/>
      <w:r w:rsidR="001934F2" w:rsidRPr="001934F2">
        <w:rPr>
          <w:sz w:val="28"/>
          <w:szCs w:val="28"/>
        </w:rPr>
        <w:t>Забалансовый</w:t>
      </w:r>
      <w:proofErr w:type="spellEnd"/>
      <w:r w:rsidR="001934F2" w:rsidRPr="001934F2">
        <w:rPr>
          <w:sz w:val="28"/>
          <w:szCs w:val="28"/>
        </w:rPr>
        <w:t xml:space="preserve"> учет выбытий (возвратов в установленных случаях) денежных средств по видам деятельности 1, 3 ведется на соответствующих счетах 18_1, 18_3.</w:t>
      </w:r>
    </w:p>
    <w:p w:rsidR="001934F2" w:rsidRPr="001934F2" w:rsidRDefault="002012BA" w:rsidP="00CE1409">
      <w:pPr>
        <w:widowControl w:val="0"/>
        <w:tabs>
          <w:tab w:val="left" w:pos="1195"/>
        </w:tabs>
        <w:autoSpaceDE w:val="0"/>
        <w:autoSpaceDN w:val="0"/>
        <w:adjustRightInd w:val="0"/>
        <w:spacing w:line="360" w:lineRule="auto"/>
        <w:ind w:firstLine="709"/>
        <w:jc w:val="both"/>
        <w:rPr>
          <w:sz w:val="28"/>
          <w:szCs w:val="28"/>
        </w:rPr>
      </w:pPr>
      <w:r>
        <w:rPr>
          <w:sz w:val="28"/>
          <w:szCs w:val="28"/>
        </w:rPr>
        <w:t>10.3</w:t>
      </w:r>
      <w:r w:rsidR="00441549">
        <w:rPr>
          <w:sz w:val="28"/>
          <w:szCs w:val="28"/>
        </w:rPr>
        <w:t>.</w:t>
      </w:r>
      <w:r w:rsidR="001934F2" w:rsidRPr="001934F2">
        <w:rPr>
          <w:sz w:val="28"/>
          <w:szCs w:val="28"/>
        </w:rPr>
        <w:t xml:space="preserve"> Возвраты поступлений и восстановления выплат отражаются на </w:t>
      </w:r>
      <w:proofErr w:type="spellStart"/>
      <w:r w:rsidR="001934F2" w:rsidRPr="001934F2">
        <w:rPr>
          <w:sz w:val="28"/>
          <w:szCs w:val="28"/>
        </w:rPr>
        <w:t>забалансовых</w:t>
      </w:r>
      <w:proofErr w:type="spellEnd"/>
      <w:r w:rsidR="001934F2" w:rsidRPr="001934F2">
        <w:rPr>
          <w:sz w:val="28"/>
          <w:szCs w:val="28"/>
        </w:rPr>
        <w:t xml:space="preserve"> счетах 17, 18 (по видам деятельности) обратной бухгалтерской записью, равносильной отражению со знаком «минус».</w:t>
      </w:r>
    </w:p>
    <w:p w:rsidR="001934F2" w:rsidRPr="001934F2" w:rsidRDefault="002012BA" w:rsidP="00CE1409">
      <w:pPr>
        <w:widowControl w:val="0"/>
        <w:tabs>
          <w:tab w:val="left" w:pos="1334"/>
        </w:tabs>
        <w:autoSpaceDE w:val="0"/>
        <w:autoSpaceDN w:val="0"/>
        <w:adjustRightInd w:val="0"/>
        <w:spacing w:line="360" w:lineRule="auto"/>
        <w:ind w:firstLine="709"/>
        <w:jc w:val="both"/>
        <w:rPr>
          <w:sz w:val="28"/>
          <w:szCs w:val="28"/>
        </w:rPr>
      </w:pPr>
      <w:r>
        <w:rPr>
          <w:sz w:val="28"/>
          <w:szCs w:val="28"/>
        </w:rPr>
        <w:t>10.4</w:t>
      </w:r>
      <w:r w:rsidR="00441549">
        <w:rPr>
          <w:sz w:val="28"/>
          <w:szCs w:val="28"/>
        </w:rPr>
        <w:t>.</w:t>
      </w:r>
      <w:r w:rsidR="001934F2" w:rsidRPr="001934F2">
        <w:rPr>
          <w:sz w:val="28"/>
          <w:szCs w:val="28"/>
        </w:rPr>
        <w:t xml:space="preserve"> </w:t>
      </w:r>
      <w:proofErr w:type="spellStart"/>
      <w:r w:rsidR="001934F2" w:rsidRPr="001934F2">
        <w:rPr>
          <w:sz w:val="28"/>
          <w:szCs w:val="28"/>
        </w:rPr>
        <w:t>Забалансовый</w:t>
      </w:r>
      <w:proofErr w:type="spellEnd"/>
      <w:r w:rsidR="001934F2" w:rsidRPr="001934F2">
        <w:rPr>
          <w:sz w:val="28"/>
          <w:szCs w:val="28"/>
        </w:rPr>
        <w:t xml:space="preserve"> учет основных средств в эксплуатации на счете 21 стоимостью до 10000 рублей включительно</w:t>
      </w:r>
      <w:r w:rsidR="004E669D">
        <w:rPr>
          <w:sz w:val="28"/>
          <w:szCs w:val="28"/>
        </w:rPr>
        <w:t xml:space="preserve"> (до</w:t>
      </w:r>
      <w:r w:rsidR="00DD027C">
        <w:rPr>
          <w:sz w:val="28"/>
          <w:szCs w:val="28"/>
        </w:rPr>
        <w:t xml:space="preserve"> 01.01.2018года стоимостью до 3 </w:t>
      </w:r>
      <w:r w:rsidR="004E669D">
        <w:rPr>
          <w:sz w:val="28"/>
          <w:szCs w:val="28"/>
        </w:rPr>
        <w:t>000 рублей) с 01.01.2019года</w:t>
      </w:r>
      <w:r w:rsidR="001934F2" w:rsidRPr="001934F2">
        <w:rPr>
          <w:sz w:val="28"/>
          <w:szCs w:val="28"/>
        </w:rPr>
        <w:t xml:space="preserve"> ведется по балансовой стоимости введенного (переданного) в эксплуатацию объекта основных средств.</w:t>
      </w:r>
    </w:p>
    <w:p w:rsidR="001934F2" w:rsidRDefault="002012BA" w:rsidP="00CE1409">
      <w:pPr>
        <w:widowControl w:val="0"/>
        <w:tabs>
          <w:tab w:val="left" w:pos="1334"/>
        </w:tabs>
        <w:autoSpaceDE w:val="0"/>
        <w:autoSpaceDN w:val="0"/>
        <w:adjustRightInd w:val="0"/>
        <w:spacing w:line="360" w:lineRule="auto"/>
        <w:ind w:firstLine="709"/>
        <w:jc w:val="both"/>
        <w:rPr>
          <w:sz w:val="28"/>
          <w:szCs w:val="28"/>
        </w:rPr>
      </w:pPr>
      <w:r>
        <w:rPr>
          <w:sz w:val="28"/>
          <w:szCs w:val="28"/>
        </w:rPr>
        <w:t>10.5.</w:t>
      </w:r>
      <w:r w:rsidR="001934F2" w:rsidRPr="001934F2">
        <w:rPr>
          <w:sz w:val="28"/>
          <w:szCs w:val="28"/>
        </w:rPr>
        <w:t xml:space="preserve"> При необходимости, </w:t>
      </w:r>
      <w:proofErr w:type="spellStart"/>
      <w:r w:rsidR="001934F2" w:rsidRPr="001934F2">
        <w:rPr>
          <w:sz w:val="28"/>
          <w:szCs w:val="28"/>
        </w:rPr>
        <w:t>забалансовый</w:t>
      </w:r>
      <w:proofErr w:type="spellEnd"/>
      <w:r w:rsidR="001934F2" w:rsidRPr="001934F2">
        <w:rPr>
          <w:sz w:val="28"/>
          <w:szCs w:val="28"/>
        </w:rPr>
        <w:t xml:space="preserve"> учет прочих объектов, находящихся в учреждении, но не </w:t>
      </w:r>
      <w:proofErr w:type="spellStart"/>
      <w:r w:rsidR="001934F2" w:rsidRPr="001934F2">
        <w:rPr>
          <w:sz w:val="28"/>
          <w:szCs w:val="28"/>
        </w:rPr>
        <w:t>учитывающихся</w:t>
      </w:r>
      <w:proofErr w:type="spellEnd"/>
      <w:r w:rsidR="001934F2" w:rsidRPr="001934F2">
        <w:rPr>
          <w:sz w:val="28"/>
          <w:szCs w:val="28"/>
        </w:rPr>
        <w:t xml:space="preserve"> на счетах Единого плана счетов бухгалтерского учета, ведется по стоимости приобретения (получения) объектов на счете 28 «Прочие объекты учета».</w:t>
      </w:r>
    </w:p>
    <w:p w:rsidR="00443986" w:rsidRDefault="00443986" w:rsidP="00CE1409">
      <w:pPr>
        <w:widowControl w:val="0"/>
        <w:tabs>
          <w:tab w:val="left" w:pos="1334"/>
        </w:tabs>
        <w:autoSpaceDE w:val="0"/>
        <w:autoSpaceDN w:val="0"/>
        <w:adjustRightInd w:val="0"/>
        <w:spacing w:line="360" w:lineRule="auto"/>
        <w:ind w:firstLine="709"/>
        <w:jc w:val="both"/>
        <w:rPr>
          <w:sz w:val="28"/>
          <w:szCs w:val="28"/>
        </w:rPr>
      </w:pPr>
    </w:p>
    <w:p w:rsidR="00443986" w:rsidRPr="001934F2" w:rsidRDefault="00443986" w:rsidP="00CE1409">
      <w:pPr>
        <w:widowControl w:val="0"/>
        <w:tabs>
          <w:tab w:val="left" w:pos="1334"/>
        </w:tabs>
        <w:autoSpaceDE w:val="0"/>
        <w:autoSpaceDN w:val="0"/>
        <w:adjustRightInd w:val="0"/>
        <w:spacing w:line="360" w:lineRule="auto"/>
        <w:ind w:firstLine="709"/>
        <w:jc w:val="both"/>
        <w:rPr>
          <w:sz w:val="28"/>
          <w:szCs w:val="28"/>
        </w:rPr>
      </w:pPr>
    </w:p>
    <w:p w:rsidR="001934F2" w:rsidRPr="001934F2" w:rsidRDefault="001934F2" w:rsidP="00CE1409">
      <w:pPr>
        <w:widowControl w:val="0"/>
        <w:tabs>
          <w:tab w:val="left" w:pos="1334"/>
        </w:tabs>
        <w:autoSpaceDE w:val="0"/>
        <w:autoSpaceDN w:val="0"/>
        <w:adjustRightInd w:val="0"/>
        <w:spacing w:line="360" w:lineRule="auto"/>
        <w:ind w:firstLine="709"/>
        <w:jc w:val="both"/>
        <w:rPr>
          <w:sz w:val="28"/>
          <w:szCs w:val="28"/>
        </w:rPr>
      </w:pPr>
    </w:p>
    <w:p w:rsidR="00CE1409" w:rsidRPr="001934F2" w:rsidRDefault="001934F2" w:rsidP="00CE1409">
      <w:pPr>
        <w:widowControl w:val="0"/>
        <w:autoSpaceDE w:val="0"/>
        <w:autoSpaceDN w:val="0"/>
        <w:adjustRightInd w:val="0"/>
        <w:spacing w:line="360" w:lineRule="auto"/>
        <w:ind w:firstLine="709"/>
        <w:jc w:val="center"/>
        <w:rPr>
          <w:b/>
          <w:sz w:val="28"/>
          <w:szCs w:val="28"/>
        </w:rPr>
      </w:pPr>
      <w:r w:rsidRPr="001934F2">
        <w:rPr>
          <w:b/>
          <w:sz w:val="28"/>
          <w:szCs w:val="28"/>
        </w:rPr>
        <w:lastRenderedPageBreak/>
        <w:t>9. Списание дебиторской и кредиторской задолженности</w:t>
      </w:r>
    </w:p>
    <w:p w:rsidR="001934F2" w:rsidRPr="001934F2" w:rsidRDefault="001934F2" w:rsidP="00CE1409">
      <w:pPr>
        <w:widowControl w:val="0"/>
        <w:autoSpaceDE w:val="0"/>
        <w:autoSpaceDN w:val="0"/>
        <w:adjustRightInd w:val="0"/>
        <w:spacing w:line="360" w:lineRule="auto"/>
        <w:ind w:firstLine="709"/>
        <w:jc w:val="both"/>
        <w:rPr>
          <w:sz w:val="28"/>
          <w:szCs w:val="28"/>
        </w:rPr>
      </w:pPr>
      <w:r w:rsidRPr="001934F2">
        <w:rPr>
          <w:sz w:val="28"/>
          <w:szCs w:val="28"/>
        </w:rPr>
        <w:t xml:space="preserve">9.1. Списание задолженности неплатежеспособных дебиторов с балансовых счетов на </w:t>
      </w:r>
      <w:proofErr w:type="spellStart"/>
      <w:r w:rsidRPr="001934F2">
        <w:rPr>
          <w:sz w:val="28"/>
          <w:szCs w:val="28"/>
        </w:rPr>
        <w:t>забалансовый</w:t>
      </w:r>
      <w:proofErr w:type="spellEnd"/>
      <w:r w:rsidRPr="001934F2">
        <w:rPr>
          <w:sz w:val="28"/>
          <w:szCs w:val="28"/>
        </w:rPr>
        <w:t xml:space="preserve"> счет 04 осуществляется в следующем порядке:</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П</w:t>
      </w:r>
      <w:r w:rsidR="001934F2" w:rsidRPr="001934F2">
        <w:rPr>
          <w:sz w:val="28"/>
          <w:szCs w:val="28"/>
        </w:rPr>
        <w:t>роведение инвентаризации дебиторской задолженности на балансовых счетах с выявлением нереальной к взысканию дебиторской задолженности;</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 П</w:t>
      </w:r>
      <w:r w:rsidR="001934F2" w:rsidRPr="001934F2">
        <w:rPr>
          <w:sz w:val="28"/>
          <w:szCs w:val="28"/>
        </w:rPr>
        <w:t>ринятие решения комиссией учреждения по поступлению и выбытию активов о списании дебиторской задолженности с балансового учета в связи с признанием ее нереальной к взысканию;</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У</w:t>
      </w:r>
      <w:r w:rsidR="001934F2" w:rsidRPr="001934F2">
        <w:rPr>
          <w:sz w:val="28"/>
          <w:szCs w:val="28"/>
        </w:rPr>
        <w:t>тверждение решения о списании руководителем учреждения.</w:t>
      </w:r>
    </w:p>
    <w:p w:rsidR="001934F2" w:rsidRPr="001934F2" w:rsidRDefault="001934F2" w:rsidP="00CE1409">
      <w:pPr>
        <w:widowControl w:val="0"/>
        <w:autoSpaceDE w:val="0"/>
        <w:autoSpaceDN w:val="0"/>
        <w:adjustRightInd w:val="0"/>
        <w:spacing w:line="360" w:lineRule="auto"/>
        <w:ind w:firstLine="709"/>
        <w:jc w:val="both"/>
        <w:rPr>
          <w:sz w:val="28"/>
          <w:szCs w:val="28"/>
        </w:rPr>
      </w:pPr>
      <w:r w:rsidRPr="001934F2">
        <w:rPr>
          <w:sz w:val="28"/>
          <w:szCs w:val="28"/>
        </w:rPr>
        <w:t xml:space="preserve">9.2. Списание дебиторской задолженности с </w:t>
      </w:r>
      <w:proofErr w:type="spellStart"/>
      <w:r w:rsidRPr="001934F2">
        <w:rPr>
          <w:sz w:val="28"/>
          <w:szCs w:val="28"/>
        </w:rPr>
        <w:t>забалансового</w:t>
      </w:r>
      <w:proofErr w:type="spellEnd"/>
      <w:r w:rsidRPr="001934F2">
        <w:rPr>
          <w:sz w:val="28"/>
          <w:szCs w:val="28"/>
        </w:rPr>
        <w:t xml:space="preserve"> счета 04 осуществляется в следующем порядке:</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П</w:t>
      </w:r>
      <w:r w:rsidR="001934F2" w:rsidRPr="001934F2">
        <w:rPr>
          <w:sz w:val="28"/>
          <w:szCs w:val="28"/>
        </w:rPr>
        <w:t>роведение инвентаризации задолженности неплатежеспособных дебиторов с выявлением безнадежной к взысканию дебиторской задолженности;</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 П</w:t>
      </w:r>
      <w:r w:rsidR="001934F2" w:rsidRPr="001934F2">
        <w:rPr>
          <w:sz w:val="28"/>
          <w:szCs w:val="28"/>
        </w:rPr>
        <w:t xml:space="preserve">ринятие решения комиссией учреждения по поступлению и выбытию активов о списании дебиторской задолженности с </w:t>
      </w:r>
      <w:proofErr w:type="spellStart"/>
      <w:r w:rsidR="001934F2" w:rsidRPr="001934F2">
        <w:rPr>
          <w:sz w:val="28"/>
          <w:szCs w:val="28"/>
        </w:rPr>
        <w:t>забалансового</w:t>
      </w:r>
      <w:proofErr w:type="spellEnd"/>
      <w:r w:rsidR="001934F2" w:rsidRPr="001934F2">
        <w:rPr>
          <w:sz w:val="28"/>
          <w:szCs w:val="28"/>
        </w:rPr>
        <w:t xml:space="preserve"> учета в связи с признанием ее безнадежной к взысканию;</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 У</w:t>
      </w:r>
      <w:r w:rsidR="001934F2" w:rsidRPr="001934F2">
        <w:rPr>
          <w:sz w:val="28"/>
          <w:szCs w:val="28"/>
        </w:rPr>
        <w:t>тверждение решения о списании руководителем учреждения.</w:t>
      </w:r>
    </w:p>
    <w:p w:rsidR="001934F2" w:rsidRPr="001934F2" w:rsidRDefault="001934F2" w:rsidP="00CE1409">
      <w:pPr>
        <w:widowControl w:val="0"/>
        <w:autoSpaceDE w:val="0"/>
        <w:autoSpaceDN w:val="0"/>
        <w:adjustRightInd w:val="0"/>
        <w:spacing w:line="360" w:lineRule="auto"/>
        <w:ind w:firstLine="709"/>
        <w:jc w:val="both"/>
        <w:rPr>
          <w:sz w:val="28"/>
          <w:szCs w:val="28"/>
        </w:rPr>
      </w:pPr>
      <w:r w:rsidRPr="001934F2">
        <w:rPr>
          <w:sz w:val="28"/>
          <w:szCs w:val="28"/>
        </w:rPr>
        <w:t xml:space="preserve">9.3. Если комиссия учреждения по поступлению и выбытию активов признала дебиторскую задолженность на балансовом счете безнадежной к взысканию – возможно принять и утвердить решение о списании дебиторской задолженности с балансового учета без отражения на </w:t>
      </w:r>
      <w:proofErr w:type="spellStart"/>
      <w:r w:rsidRPr="001934F2">
        <w:rPr>
          <w:sz w:val="28"/>
          <w:szCs w:val="28"/>
        </w:rPr>
        <w:t>забалансовом</w:t>
      </w:r>
      <w:proofErr w:type="spellEnd"/>
      <w:r w:rsidRPr="001934F2">
        <w:rPr>
          <w:sz w:val="28"/>
          <w:szCs w:val="28"/>
        </w:rPr>
        <w:t xml:space="preserve"> счете 04.</w:t>
      </w:r>
    </w:p>
    <w:p w:rsidR="001934F2" w:rsidRPr="001934F2" w:rsidRDefault="001934F2" w:rsidP="00CE1409">
      <w:pPr>
        <w:widowControl w:val="0"/>
        <w:autoSpaceDE w:val="0"/>
        <w:autoSpaceDN w:val="0"/>
        <w:adjustRightInd w:val="0"/>
        <w:spacing w:line="360" w:lineRule="auto"/>
        <w:ind w:firstLine="709"/>
        <w:jc w:val="both"/>
        <w:rPr>
          <w:sz w:val="28"/>
          <w:szCs w:val="28"/>
        </w:rPr>
      </w:pPr>
      <w:r w:rsidRPr="001934F2">
        <w:rPr>
          <w:sz w:val="28"/>
          <w:szCs w:val="28"/>
        </w:rPr>
        <w:t xml:space="preserve">9.4. Списание задолженности, невостребованной кредиторами, с балансовых счетов на </w:t>
      </w:r>
      <w:proofErr w:type="spellStart"/>
      <w:r w:rsidRPr="001934F2">
        <w:rPr>
          <w:sz w:val="28"/>
          <w:szCs w:val="28"/>
        </w:rPr>
        <w:t>забалансовый</w:t>
      </w:r>
      <w:proofErr w:type="spellEnd"/>
      <w:r w:rsidRPr="001934F2">
        <w:rPr>
          <w:sz w:val="28"/>
          <w:szCs w:val="28"/>
        </w:rPr>
        <w:t xml:space="preserve"> счет 20 осуществляется в следующем порядке:</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П</w:t>
      </w:r>
      <w:r w:rsidR="001934F2" w:rsidRPr="001934F2">
        <w:rPr>
          <w:sz w:val="28"/>
          <w:szCs w:val="28"/>
        </w:rPr>
        <w:t xml:space="preserve">роведение инвентаризации кредиторской задолженности на балансовых счетах с выявлением кредиторской задолженности, </w:t>
      </w:r>
      <w:r w:rsidR="001934F2" w:rsidRPr="001934F2">
        <w:rPr>
          <w:sz w:val="28"/>
          <w:szCs w:val="28"/>
        </w:rPr>
        <w:lastRenderedPageBreak/>
        <w:t>невостребованной кредиторами (неподтвержденной кредиторами или с истекшим сроком исковой давности);</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П</w:t>
      </w:r>
      <w:r w:rsidR="001934F2" w:rsidRPr="001934F2">
        <w:rPr>
          <w:sz w:val="28"/>
          <w:szCs w:val="28"/>
        </w:rPr>
        <w:t>ринятие решения инвентаризационной комиссией учреждения о списании кредиторской задолженности с балансового учета в связи с признанием ее невостребованной кредиторами;</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У</w:t>
      </w:r>
      <w:r w:rsidR="001934F2" w:rsidRPr="001934F2">
        <w:rPr>
          <w:sz w:val="28"/>
          <w:szCs w:val="28"/>
        </w:rPr>
        <w:t>тверждение решения о списании руководителем учреждения.</w:t>
      </w:r>
    </w:p>
    <w:p w:rsidR="001934F2" w:rsidRPr="001934F2" w:rsidRDefault="001934F2" w:rsidP="00CE1409">
      <w:pPr>
        <w:widowControl w:val="0"/>
        <w:autoSpaceDE w:val="0"/>
        <w:autoSpaceDN w:val="0"/>
        <w:adjustRightInd w:val="0"/>
        <w:spacing w:line="360" w:lineRule="auto"/>
        <w:ind w:firstLine="709"/>
        <w:jc w:val="both"/>
        <w:rPr>
          <w:sz w:val="28"/>
          <w:szCs w:val="28"/>
        </w:rPr>
      </w:pPr>
      <w:r w:rsidRPr="001934F2">
        <w:rPr>
          <w:sz w:val="28"/>
          <w:szCs w:val="28"/>
        </w:rPr>
        <w:t xml:space="preserve">9.5. Списание кредиторской задолженности с </w:t>
      </w:r>
      <w:proofErr w:type="spellStart"/>
      <w:r w:rsidRPr="001934F2">
        <w:rPr>
          <w:sz w:val="28"/>
          <w:szCs w:val="28"/>
        </w:rPr>
        <w:t>забалансового</w:t>
      </w:r>
      <w:proofErr w:type="spellEnd"/>
      <w:r w:rsidRPr="001934F2">
        <w:rPr>
          <w:sz w:val="28"/>
          <w:szCs w:val="28"/>
        </w:rPr>
        <w:t xml:space="preserve"> счета 20 осуществляется в следующем порядке:</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П</w:t>
      </w:r>
      <w:r w:rsidR="001934F2" w:rsidRPr="001934F2">
        <w:rPr>
          <w:sz w:val="28"/>
          <w:szCs w:val="28"/>
        </w:rPr>
        <w:t>роведение инвентаризации задолженности, невостребованной кредиторами, с выявлением кредиторской задолженности с истекшим сроком исковой давности и отсутствием возможности требований со стороны кредиторов;</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w:t>
      </w:r>
      <w:r w:rsidR="001934F2" w:rsidRPr="001934F2">
        <w:rPr>
          <w:sz w:val="28"/>
          <w:szCs w:val="28"/>
        </w:rPr>
        <w:t xml:space="preserve"> </w:t>
      </w:r>
      <w:r>
        <w:rPr>
          <w:sz w:val="28"/>
          <w:szCs w:val="28"/>
        </w:rPr>
        <w:t>П</w:t>
      </w:r>
      <w:r w:rsidR="001934F2" w:rsidRPr="001934F2">
        <w:rPr>
          <w:sz w:val="28"/>
          <w:szCs w:val="28"/>
        </w:rPr>
        <w:t xml:space="preserve">ринятие решения инвентаризационной комиссией учреждения о списании кредиторской задолженности с </w:t>
      </w:r>
      <w:proofErr w:type="spellStart"/>
      <w:r w:rsidR="001934F2" w:rsidRPr="001934F2">
        <w:rPr>
          <w:sz w:val="28"/>
          <w:szCs w:val="28"/>
        </w:rPr>
        <w:t>забалансового</w:t>
      </w:r>
      <w:proofErr w:type="spellEnd"/>
      <w:r w:rsidR="001934F2" w:rsidRPr="001934F2">
        <w:rPr>
          <w:sz w:val="28"/>
          <w:szCs w:val="28"/>
        </w:rPr>
        <w:t xml:space="preserve"> учета в связи с истечением срока исковой давности и невозможностью ее взыскания;</w:t>
      </w:r>
    </w:p>
    <w:p w:rsidR="001934F2" w:rsidRPr="001934F2" w:rsidRDefault="00CE1409" w:rsidP="00CE1409">
      <w:pPr>
        <w:widowControl w:val="0"/>
        <w:autoSpaceDE w:val="0"/>
        <w:autoSpaceDN w:val="0"/>
        <w:adjustRightInd w:val="0"/>
        <w:spacing w:line="360" w:lineRule="auto"/>
        <w:ind w:firstLine="709"/>
        <w:jc w:val="both"/>
        <w:rPr>
          <w:sz w:val="28"/>
          <w:szCs w:val="28"/>
        </w:rPr>
      </w:pPr>
      <w:r>
        <w:rPr>
          <w:sz w:val="28"/>
          <w:szCs w:val="28"/>
        </w:rPr>
        <w:t>– У</w:t>
      </w:r>
      <w:r w:rsidR="001934F2" w:rsidRPr="001934F2">
        <w:rPr>
          <w:sz w:val="28"/>
          <w:szCs w:val="28"/>
        </w:rPr>
        <w:t>тверждение решения о списании руководителем учреждения.</w:t>
      </w:r>
    </w:p>
    <w:p w:rsidR="001934F2" w:rsidRPr="001934F2" w:rsidRDefault="00696332" w:rsidP="00443986">
      <w:pPr>
        <w:widowControl w:val="0"/>
        <w:autoSpaceDE w:val="0"/>
        <w:autoSpaceDN w:val="0"/>
        <w:adjustRightInd w:val="0"/>
        <w:spacing w:line="360" w:lineRule="auto"/>
        <w:ind w:firstLine="709"/>
        <w:jc w:val="both"/>
        <w:rPr>
          <w:sz w:val="28"/>
          <w:szCs w:val="28"/>
        </w:rPr>
      </w:pPr>
      <w:r>
        <w:rPr>
          <w:sz w:val="28"/>
          <w:szCs w:val="28"/>
        </w:rPr>
        <w:t>9.</w:t>
      </w:r>
      <w:proofErr w:type="gramStart"/>
      <w:r>
        <w:rPr>
          <w:sz w:val="28"/>
          <w:szCs w:val="28"/>
        </w:rPr>
        <w:t>6.</w:t>
      </w:r>
      <w:r w:rsidR="001934F2" w:rsidRPr="001934F2">
        <w:rPr>
          <w:sz w:val="28"/>
          <w:szCs w:val="28"/>
        </w:rPr>
        <w:t>Если</w:t>
      </w:r>
      <w:proofErr w:type="gramEnd"/>
      <w:r w:rsidR="001934F2" w:rsidRPr="001934F2">
        <w:rPr>
          <w:sz w:val="28"/>
          <w:szCs w:val="28"/>
        </w:rPr>
        <w:t xml:space="preserve"> инвентаризационная комиссия учреждения признала истечение срока исковой давности и невозможность взыскания кредиторской за</w:t>
      </w:r>
      <w:r>
        <w:rPr>
          <w:sz w:val="28"/>
          <w:szCs w:val="28"/>
        </w:rPr>
        <w:t>долженности на балансовом счете–</w:t>
      </w:r>
      <w:r w:rsidR="001934F2" w:rsidRPr="001934F2">
        <w:rPr>
          <w:sz w:val="28"/>
          <w:szCs w:val="28"/>
        </w:rPr>
        <w:t xml:space="preserve">возможно принять и утвердить решение о списании кредиторской задолженности с балансового учета без отражения на </w:t>
      </w:r>
      <w:proofErr w:type="spellStart"/>
      <w:r>
        <w:rPr>
          <w:sz w:val="28"/>
          <w:szCs w:val="28"/>
        </w:rPr>
        <w:t>забал.ст</w:t>
      </w:r>
      <w:proofErr w:type="spellEnd"/>
      <w:r>
        <w:rPr>
          <w:sz w:val="28"/>
          <w:szCs w:val="28"/>
        </w:rPr>
        <w:t>.</w:t>
      </w:r>
      <w:r w:rsidR="001934F2" w:rsidRPr="001934F2">
        <w:rPr>
          <w:sz w:val="28"/>
          <w:szCs w:val="28"/>
        </w:rPr>
        <w:t xml:space="preserve"> 20.</w:t>
      </w:r>
    </w:p>
    <w:p w:rsidR="001934F2" w:rsidRPr="00811722" w:rsidRDefault="001934F2" w:rsidP="00443986">
      <w:pPr>
        <w:widowControl w:val="0"/>
        <w:autoSpaceDE w:val="0"/>
        <w:autoSpaceDN w:val="0"/>
        <w:adjustRightInd w:val="0"/>
        <w:spacing w:line="360" w:lineRule="auto"/>
        <w:ind w:firstLine="709"/>
        <w:jc w:val="center"/>
        <w:rPr>
          <w:sz w:val="28"/>
          <w:szCs w:val="28"/>
        </w:rPr>
      </w:pPr>
      <w:r w:rsidRPr="00811722">
        <w:rPr>
          <w:b/>
          <w:sz w:val="28"/>
          <w:szCs w:val="28"/>
        </w:rPr>
        <w:t>10. Иные вопросы организации бухгалтерского учета</w:t>
      </w:r>
    </w:p>
    <w:p w:rsidR="001934F2" w:rsidRPr="00811722" w:rsidRDefault="001934F2" w:rsidP="00CE1409">
      <w:pPr>
        <w:widowControl w:val="0"/>
        <w:tabs>
          <w:tab w:val="left" w:pos="1195"/>
        </w:tabs>
        <w:autoSpaceDE w:val="0"/>
        <w:autoSpaceDN w:val="0"/>
        <w:adjustRightInd w:val="0"/>
        <w:spacing w:line="360" w:lineRule="auto"/>
        <w:ind w:firstLine="709"/>
        <w:jc w:val="both"/>
        <w:rPr>
          <w:sz w:val="28"/>
          <w:szCs w:val="28"/>
        </w:rPr>
      </w:pPr>
      <w:r w:rsidRPr="00811722">
        <w:rPr>
          <w:sz w:val="28"/>
          <w:szCs w:val="28"/>
        </w:rPr>
        <w:t xml:space="preserve">10.1. Уточнения поступлений и выбытий по лицевым счетам учреждения отражаются с применением способа (метода) «Красное </w:t>
      </w:r>
      <w:proofErr w:type="spellStart"/>
      <w:r w:rsidRPr="00811722">
        <w:rPr>
          <w:sz w:val="28"/>
          <w:szCs w:val="28"/>
        </w:rPr>
        <w:t>сторно</w:t>
      </w:r>
      <w:proofErr w:type="spellEnd"/>
      <w:r w:rsidRPr="00811722">
        <w:rPr>
          <w:sz w:val="28"/>
          <w:szCs w:val="28"/>
        </w:rPr>
        <w:t>».</w:t>
      </w:r>
    </w:p>
    <w:p w:rsidR="001934F2" w:rsidRPr="00811722" w:rsidRDefault="001934F2" w:rsidP="00CE1409">
      <w:pPr>
        <w:widowControl w:val="0"/>
        <w:tabs>
          <w:tab w:val="left" w:pos="1334"/>
        </w:tabs>
        <w:autoSpaceDE w:val="0"/>
        <w:autoSpaceDN w:val="0"/>
        <w:adjustRightInd w:val="0"/>
        <w:spacing w:line="360" w:lineRule="auto"/>
        <w:ind w:firstLine="709"/>
        <w:jc w:val="both"/>
        <w:rPr>
          <w:sz w:val="28"/>
          <w:szCs w:val="28"/>
        </w:rPr>
      </w:pPr>
      <w:r w:rsidRPr="00811722">
        <w:rPr>
          <w:sz w:val="28"/>
          <w:szCs w:val="28"/>
        </w:rPr>
        <w:t>10.3. Аналитический учет принятых учреждением обязательств (денежных обязательств) ведется на основании документов, подтверждающих их принятие.</w:t>
      </w:r>
    </w:p>
    <w:p w:rsidR="001934F2" w:rsidRPr="00811722" w:rsidRDefault="001934F2" w:rsidP="00CE1409">
      <w:pPr>
        <w:widowControl w:val="0"/>
        <w:tabs>
          <w:tab w:val="left" w:pos="1334"/>
        </w:tabs>
        <w:autoSpaceDE w:val="0"/>
        <w:autoSpaceDN w:val="0"/>
        <w:adjustRightInd w:val="0"/>
        <w:spacing w:line="360" w:lineRule="auto"/>
        <w:ind w:firstLine="709"/>
        <w:jc w:val="both"/>
        <w:rPr>
          <w:sz w:val="28"/>
          <w:szCs w:val="28"/>
        </w:rPr>
      </w:pPr>
      <w:r w:rsidRPr="00811722">
        <w:rPr>
          <w:sz w:val="28"/>
          <w:szCs w:val="28"/>
        </w:rPr>
        <w:t>10.4. Для уничтожения бухгалтерских документов, срок хранения которых истек, руководителем учреждения назначается соответствующая комиссия.</w:t>
      </w:r>
    </w:p>
    <w:p w:rsidR="001934F2" w:rsidRPr="001934F2" w:rsidRDefault="001934F2" w:rsidP="00CE1409">
      <w:pPr>
        <w:autoSpaceDE w:val="0"/>
        <w:autoSpaceDN w:val="0"/>
        <w:adjustRightInd w:val="0"/>
        <w:spacing w:line="360" w:lineRule="auto"/>
        <w:ind w:firstLine="709"/>
        <w:jc w:val="both"/>
        <w:rPr>
          <w:sz w:val="28"/>
          <w:szCs w:val="28"/>
        </w:rPr>
      </w:pPr>
    </w:p>
    <w:p w:rsidR="001934F2" w:rsidRPr="001934F2" w:rsidRDefault="001934F2" w:rsidP="00CE1409">
      <w:pPr>
        <w:widowControl w:val="0"/>
        <w:autoSpaceDE w:val="0"/>
        <w:autoSpaceDN w:val="0"/>
        <w:adjustRightInd w:val="0"/>
        <w:spacing w:line="360" w:lineRule="auto"/>
        <w:ind w:firstLine="709"/>
        <w:jc w:val="center"/>
        <w:rPr>
          <w:sz w:val="28"/>
          <w:szCs w:val="28"/>
        </w:rPr>
      </w:pPr>
      <w:r w:rsidRPr="001934F2">
        <w:rPr>
          <w:b/>
          <w:sz w:val="28"/>
          <w:szCs w:val="28"/>
        </w:rPr>
        <w:t>11. Документальное оформление фактов хозяйственной жизни</w:t>
      </w:r>
    </w:p>
    <w:p w:rsidR="001934F2" w:rsidRPr="001934F2" w:rsidRDefault="001934F2" w:rsidP="00CE1409">
      <w:pPr>
        <w:widowControl w:val="0"/>
        <w:tabs>
          <w:tab w:val="left" w:pos="1334"/>
        </w:tabs>
        <w:autoSpaceDE w:val="0"/>
        <w:autoSpaceDN w:val="0"/>
        <w:adjustRightInd w:val="0"/>
        <w:spacing w:line="360" w:lineRule="auto"/>
        <w:ind w:firstLine="709"/>
        <w:jc w:val="both"/>
        <w:rPr>
          <w:sz w:val="28"/>
          <w:szCs w:val="28"/>
        </w:rPr>
      </w:pPr>
    </w:p>
    <w:p w:rsidR="001934F2" w:rsidRDefault="001934F2" w:rsidP="00CE1409">
      <w:pPr>
        <w:widowControl w:val="0"/>
        <w:tabs>
          <w:tab w:val="left" w:pos="1042"/>
        </w:tabs>
        <w:autoSpaceDE w:val="0"/>
        <w:autoSpaceDN w:val="0"/>
        <w:adjustRightInd w:val="0"/>
        <w:spacing w:line="360" w:lineRule="auto"/>
        <w:ind w:firstLine="709"/>
        <w:jc w:val="both"/>
        <w:rPr>
          <w:sz w:val="28"/>
          <w:szCs w:val="28"/>
        </w:rPr>
      </w:pPr>
      <w:r w:rsidRPr="001934F2">
        <w:rPr>
          <w:sz w:val="28"/>
          <w:szCs w:val="28"/>
        </w:rPr>
        <w:t>11.1. Все проводимые бухгалтерские операции оформляются оправдательными документами – первичными учетными документами.</w:t>
      </w:r>
    </w:p>
    <w:p w:rsidR="006F3033" w:rsidRPr="001934F2" w:rsidRDefault="006F3033" w:rsidP="00CE1409">
      <w:pPr>
        <w:shd w:val="clear" w:color="auto" w:fill="FFFFFF"/>
        <w:tabs>
          <w:tab w:val="left" w:pos="1042"/>
        </w:tabs>
        <w:spacing w:line="360" w:lineRule="auto"/>
        <w:ind w:firstLine="709"/>
        <w:jc w:val="both"/>
        <w:rPr>
          <w:sz w:val="28"/>
          <w:szCs w:val="28"/>
        </w:rPr>
      </w:pPr>
      <w:r w:rsidRPr="009569E8">
        <w:rPr>
          <w:sz w:val="28"/>
          <w:szCs w:val="28"/>
        </w:rPr>
        <w:t>Первичные учетные документы принимаются к учету, если они составлены по установленной форме, с обязательным отражением в них всех, предусмотренных порядком их ведения</w:t>
      </w:r>
      <w:r>
        <w:rPr>
          <w:sz w:val="28"/>
          <w:szCs w:val="28"/>
        </w:rPr>
        <w:t>,</w:t>
      </w:r>
      <w:r w:rsidRPr="009569E8">
        <w:rPr>
          <w:sz w:val="28"/>
          <w:szCs w:val="28"/>
        </w:rPr>
        <w:t xml:space="preserve"> реквизитов, в том числе наличие подписи должностных лиц, ответственных за совершение хозяйственной операции.</w:t>
      </w:r>
    </w:p>
    <w:p w:rsidR="001934F2" w:rsidRPr="001934F2" w:rsidRDefault="001934F2" w:rsidP="00CE1409">
      <w:pPr>
        <w:widowControl w:val="0"/>
        <w:tabs>
          <w:tab w:val="left" w:pos="1042"/>
        </w:tabs>
        <w:autoSpaceDE w:val="0"/>
        <w:autoSpaceDN w:val="0"/>
        <w:adjustRightInd w:val="0"/>
        <w:spacing w:line="360" w:lineRule="auto"/>
        <w:ind w:firstLine="709"/>
        <w:jc w:val="both"/>
        <w:rPr>
          <w:sz w:val="28"/>
          <w:szCs w:val="28"/>
        </w:rPr>
      </w:pPr>
      <w:r w:rsidRPr="001934F2">
        <w:rPr>
          <w:sz w:val="28"/>
          <w:szCs w:val="28"/>
        </w:rPr>
        <w:t>11.2. В учреждении используются унифицированные формы первичных учетных документов согласно Приказу Минфина России от 30.03.2015 № 52н.</w:t>
      </w:r>
    </w:p>
    <w:p w:rsidR="006F3033" w:rsidRDefault="001934F2" w:rsidP="00CE1409">
      <w:pPr>
        <w:shd w:val="clear" w:color="auto" w:fill="FFFFFF"/>
        <w:tabs>
          <w:tab w:val="left" w:pos="1042"/>
        </w:tabs>
        <w:spacing w:line="360" w:lineRule="auto"/>
        <w:ind w:firstLine="709"/>
        <w:jc w:val="both"/>
        <w:rPr>
          <w:sz w:val="28"/>
          <w:szCs w:val="28"/>
        </w:rPr>
      </w:pPr>
      <w:r w:rsidRPr="001934F2">
        <w:rPr>
          <w:sz w:val="28"/>
          <w:szCs w:val="28"/>
        </w:rPr>
        <w:t xml:space="preserve">11.3. Документы, формы которых не унифицированы, должны содержать обязательные реквизиты согласно п.25 </w:t>
      </w:r>
      <w:r w:rsidRPr="001934F2">
        <w:rPr>
          <w:color w:val="000000"/>
          <w:sz w:val="28"/>
          <w:szCs w:val="28"/>
          <w:shd w:val="clear" w:color="auto" w:fill="FFFFFF"/>
        </w:rPr>
        <w:t>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1934F2">
        <w:rPr>
          <w:sz w:val="28"/>
          <w:szCs w:val="28"/>
        </w:rPr>
        <w:t>, утвержденного Приказом Минфина России от 31.12.2016 № 256н.</w:t>
      </w:r>
      <w:r w:rsidR="006F3033" w:rsidRPr="006F3033">
        <w:rPr>
          <w:sz w:val="28"/>
          <w:szCs w:val="28"/>
        </w:rPr>
        <w:t xml:space="preserve"> </w:t>
      </w:r>
    </w:p>
    <w:p w:rsidR="00CE1409" w:rsidRDefault="002012BA" w:rsidP="00CE1409">
      <w:pPr>
        <w:shd w:val="clear" w:color="auto" w:fill="FFFFFF"/>
        <w:tabs>
          <w:tab w:val="left" w:pos="1224"/>
        </w:tabs>
        <w:spacing w:line="360" w:lineRule="auto"/>
        <w:ind w:firstLine="709"/>
        <w:jc w:val="both"/>
        <w:rPr>
          <w:sz w:val="28"/>
          <w:szCs w:val="28"/>
        </w:rPr>
      </w:pPr>
      <w:r>
        <w:rPr>
          <w:sz w:val="28"/>
          <w:szCs w:val="28"/>
        </w:rPr>
        <w:t>11.4</w:t>
      </w:r>
      <w:r w:rsidR="006F3033" w:rsidRPr="009569E8">
        <w:rPr>
          <w:sz w:val="28"/>
          <w:szCs w:val="28"/>
        </w:rPr>
        <w:t>.</w:t>
      </w:r>
      <w:r w:rsidR="00CE1409">
        <w:rPr>
          <w:sz w:val="28"/>
          <w:szCs w:val="28"/>
        </w:rPr>
        <w:t xml:space="preserve"> </w:t>
      </w:r>
      <w:r w:rsidR="006F3033" w:rsidRPr="009569E8">
        <w:rPr>
          <w:sz w:val="28"/>
          <w:szCs w:val="28"/>
        </w:rPr>
        <w:t>Главному бухгалтеру запрещается принимать к исполнению и</w:t>
      </w:r>
      <w:r w:rsidR="006F3033" w:rsidRPr="009569E8">
        <w:rPr>
          <w:sz w:val="28"/>
          <w:szCs w:val="28"/>
        </w:rPr>
        <w:br/>
        <w:t>оформлению документы по операциям,</w:t>
      </w:r>
      <w:r w:rsidR="006F3033">
        <w:rPr>
          <w:sz w:val="28"/>
          <w:szCs w:val="28"/>
        </w:rPr>
        <w:t xml:space="preserve"> </w:t>
      </w:r>
      <w:r w:rsidR="006F3033" w:rsidRPr="009569E8">
        <w:rPr>
          <w:sz w:val="28"/>
          <w:szCs w:val="28"/>
        </w:rPr>
        <w:t xml:space="preserve">противоречащим законодательству </w:t>
      </w:r>
      <w:r w:rsidR="00CE1409">
        <w:rPr>
          <w:sz w:val="28"/>
          <w:szCs w:val="28"/>
        </w:rPr>
        <w:t xml:space="preserve">и </w:t>
      </w:r>
      <w:r w:rsidR="006F3033" w:rsidRPr="009569E8">
        <w:rPr>
          <w:sz w:val="28"/>
          <w:szCs w:val="28"/>
        </w:rPr>
        <w:t>нарушающим договорную и финансову</w:t>
      </w:r>
      <w:r w:rsidR="006F3033">
        <w:rPr>
          <w:sz w:val="28"/>
          <w:szCs w:val="28"/>
        </w:rPr>
        <w:t>ю дисциплины.</w:t>
      </w:r>
      <w:bookmarkStart w:id="0" w:name="dst100316"/>
      <w:bookmarkEnd w:id="0"/>
    </w:p>
    <w:p w:rsidR="006F3033" w:rsidRDefault="00696332" w:rsidP="00CE1409">
      <w:pPr>
        <w:shd w:val="clear" w:color="auto" w:fill="FFFFFF"/>
        <w:spacing w:line="360" w:lineRule="auto"/>
        <w:ind w:firstLine="709"/>
        <w:jc w:val="both"/>
        <w:rPr>
          <w:spacing w:val="-6"/>
          <w:sz w:val="28"/>
          <w:szCs w:val="28"/>
        </w:rPr>
      </w:pPr>
      <w:r>
        <w:rPr>
          <w:spacing w:val="-17"/>
          <w:sz w:val="28"/>
          <w:szCs w:val="28"/>
        </w:rPr>
        <w:t>1</w:t>
      </w:r>
      <w:r w:rsidR="002012BA">
        <w:rPr>
          <w:spacing w:val="-17"/>
          <w:sz w:val="28"/>
          <w:szCs w:val="28"/>
        </w:rPr>
        <w:t>1.5.</w:t>
      </w:r>
      <w:r w:rsidR="00CE1409">
        <w:rPr>
          <w:spacing w:val="-17"/>
          <w:sz w:val="28"/>
          <w:szCs w:val="28"/>
        </w:rPr>
        <w:t xml:space="preserve"> </w:t>
      </w:r>
      <w:r w:rsidR="006F3033" w:rsidRPr="00523D09">
        <w:rPr>
          <w:spacing w:val="-6"/>
          <w:sz w:val="28"/>
          <w:szCs w:val="28"/>
        </w:rPr>
        <w:t>Договоры гражданско-правового ха</w:t>
      </w:r>
      <w:r w:rsidR="009D56EF">
        <w:rPr>
          <w:spacing w:val="-6"/>
          <w:sz w:val="28"/>
          <w:szCs w:val="28"/>
        </w:rPr>
        <w:t>рактера заключаются Главой Администрации Печерского сельского поселения Смоленского района Смоленской области.</w:t>
      </w:r>
    </w:p>
    <w:p w:rsidR="00443986" w:rsidRDefault="00443986" w:rsidP="00CE1409">
      <w:pPr>
        <w:shd w:val="clear" w:color="auto" w:fill="FFFFFF"/>
        <w:spacing w:line="360" w:lineRule="auto"/>
        <w:ind w:firstLine="709"/>
        <w:jc w:val="both"/>
        <w:rPr>
          <w:spacing w:val="-6"/>
          <w:sz w:val="28"/>
          <w:szCs w:val="28"/>
        </w:rPr>
      </w:pPr>
    </w:p>
    <w:p w:rsidR="00443986" w:rsidRDefault="00443986" w:rsidP="00CE1409">
      <w:pPr>
        <w:shd w:val="clear" w:color="auto" w:fill="FFFFFF"/>
        <w:spacing w:line="360" w:lineRule="auto"/>
        <w:ind w:firstLine="709"/>
        <w:jc w:val="both"/>
        <w:rPr>
          <w:spacing w:val="-6"/>
          <w:sz w:val="28"/>
          <w:szCs w:val="28"/>
        </w:rPr>
      </w:pPr>
    </w:p>
    <w:p w:rsidR="00443986" w:rsidRDefault="00443986" w:rsidP="00CE1409">
      <w:pPr>
        <w:shd w:val="clear" w:color="auto" w:fill="FFFFFF"/>
        <w:spacing w:line="360" w:lineRule="auto"/>
        <w:ind w:firstLine="709"/>
        <w:jc w:val="both"/>
        <w:rPr>
          <w:spacing w:val="-6"/>
          <w:sz w:val="28"/>
          <w:szCs w:val="28"/>
        </w:rPr>
      </w:pPr>
    </w:p>
    <w:p w:rsidR="00443986" w:rsidRPr="00CE1409" w:rsidRDefault="00443986" w:rsidP="00CE1409">
      <w:pPr>
        <w:shd w:val="clear" w:color="auto" w:fill="FFFFFF"/>
        <w:spacing w:line="360" w:lineRule="auto"/>
        <w:ind w:firstLine="709"/>
        <w:jc w:val="both"/>
        <w:rPr>
          <w:sz w:val="28"/>
          <w:szCs w:val="28"/>
        </w:rPr>
      </w:pPr>
    </w:p>
    <w:p w:rsidR="007049C7" w:rsidRDefault="007049C7" w:rsidP="006F3033">
      <w:pPr>
        <w:shd w:val="clear" w:color="auto" w:fill="FFFFFF"/>
        <w:tabs>
          <w:tab w:val="left" w:pos="709"/>
        </w:tabs>
        <w:spacing w:line="322" w:lineRule="exact"/>
        <w:ind w:left="14"/>
        <w:jc w:val="both"/>
        <w:rPr>
          <w:spacing w:val="-6"/>
          <w:sz w:val="28"/>
          <w:szCs w:val="28"/>
        </w:rPr>
      </w:pPr>
    </w:p>
    <w:p w:rsidR="007049C7" w:rsidRPr="007049C7" w:rsidRDefault="007049C7" w:rsidP="00CE1409">
      <w:pPr>
        <w:widowControl w:val="0"/>
        <w:autoSpaceDE w:val="0"/>
        <w:autoSpaceDN w:val="0"/>
        <w:adjustRightInd w:val="0"/>
        <w:spacing w:line="360" w:lineRule="auto"/>
        <w:ind w:firstLine="709"/>
        <w:jc w:val="center"/>
        <w:rPr>
          <w:b/>
          <w:sz w:val="28"/>
          <w:szCs w:val="28"/>
        </w:rPr>
      </w:pPr>
      <w:r w:rsidRPr="007049C7">
        <w:rPr>
          <w:b/>
          <w:sz w:val="28"/>
          <w:szCs w:val="28"/>
        </w:rPr>
        <w:lastRenderedPageBreak/>
        <w:t>12. Оформление регистров бухгалтерского учета</w:t>
      </w:r>
    </w:p>
    <w:p w:rsidR="007049C7" w:rsidRPr="007049C7" w:rsidRDefault="007049C7" w:rsidP="00CE1409">
      <w:pPr>
        <w:widowControl w:val="0"/>
        <w:tabs>
          <w:tab w:val="left" w:pos="1334"/>
        </w:tabs>
        <w:autoSpaceDE w:val="0"/>
        <w:autoSpaceDN w:val="0"/>
        <w:adjustRightInd w:val="0"/>
        <w:spacing w:line="360" w:lineRule="auto"/>
        <w:ind w:firstLine="709"/>
        <w:jc w:val="both"/>
        <w:rPr>
          <w:b/>
          <w:sz w:val="28"/>
          <w:szCs w:val="28"/>
        </w:rPr>
      </w:pPr>
    </w:p>
    <w:p w:rsidR="007049C7" w:rsidRPr="007049C7" w:rsidRDefault="007049C7" w:rsidP="00CE1409">
      <w:pPr>
        <w:widowControl w:val="0"/>
        <w:tabs>
          <w:tab w:val="left" w:pos="1042"/>
        </w:tabs>
        <w:autoSpaceDE w:val="0"/>
        <w:autoSpaceDN w:val="0"/>
        <w:adjustRightInd w:val="0"/>
        <w:spacing w:line="360" w:lineRule="auto"/>
        <w:ind w:firstLine="709"/>
        <w:jc w:val="both"/>
        <w:rPr>
          <w:sz w:val="28"/>
          <w:szCs w:val="28"/>
        </w:rPr>
      </w:pPr>
      <w:r w:rsidRPr="007049C7">
        <w:rPr>
          <w:sz w:val="28"/>
          <w:szCs w:val="28"/>
        </w:rPr>
        <w:t>12.1. В учреждении используются унифицированные формы регистров бухгалтерского учета согласно Приказу Минфина России от 30.03.2015 № 52н.</w:t>
      </w:r>
    </w:p>
    <w:p w:rsidR="007049C7" w:rsidRPr="007049C7" w:rsidRDefault="007049C7" w:rsidP="00CE1409">
      <w:pPr>
        <w:widowControl w:val="0"/>
        <w:tabs>
          <w:tab w:val="left" w:pos="1042"/>
        </w:tabs>
        <w:autoSpaceDE w:val="0"/>
        <w:autoSpaceDN w:val="0"/>
        <w:adjustRightInd w:val="0"/>
        <w:spacing w:line="360" w:lineRule="auto"/>
        <w:ind w:firstLine="709"/>
        <w:jc w:val="both"/>
        <w:rPr>
          <w:sz w:val="28"/>
          <w:szCs w:val="28"/>
        </w:rPr>
      </w:pPr>
      <w:r w:rsidRPr="007049C7">
        <w:rPr>
          <w:sz w:val="28"/>
          <w:szCs w:val="28"/>
        </w:rPr>
        <w:t>12.2. Регистры, формы которых не унифицированы, должны содержать обязательные реквизиты согласно п.11 Инструкции, утвержденной Приказом Минфина России от 01.12.2010 № 157н.</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12.3. Данные принятых к учету первичных учетных документов в хронологическом порядке отражаются накопительным способом в журналах операций, которым присваиваются следующие номера:</w:t>
      </w:r>
    </w:p>
    <w:p w:rsidR="007049C7" w:rsidRPr="007049C7" w:rsidRDefault="007049C7" w:rsidP="00CE1409">
      <w:pPr>
        <w:widowControl w:val="0"/>
        <w:spacing w:line="360" w:lineRule="auto"/>
        <w:ind w:firstLine="709"/>
        <w:jc w:val="both"/>
        <w:rPr>
          <w:color w:val="000000"/>
          <w:sz w:val="28"/>
          <w:szCs w:val="28"/>
        </w:rPr>
      </w:pPr>
      <w:r w:rsidRPr="007049C7">
        <w:rPr>
          <w:color w:val="000000"/>
          <w:sz w:val="28"/>
          <w:szCs w:val="28"/>
        </w:rPr>
        <w:t>№ 01 – Журнал операций по счету «Касса»;</w:t>
      </w:r>
    </w:p>
    <w:p w:rsidR="007049C7" w:rsidRPr="007049C7" w:rsidRDefault="007049C7" w:rsidP="00CE1409">
      <w:pPr>
        <w:widowControl w:val="0"/>
        <w:spacing w:line="360" w:lineRule="auto"/>
        <w:ind w:firstLine="709"/>
        <w:jc w:val="both"/>
        <w:rPr>
          <w:sz w:val="28"/>
          <w:szCs w:val="28"/>
        </w:rPr>
      </w:pPr>
      <w:r w:rsidRPr="007049C7">
        <w:rPr>
          <w:sz w:val="28"/>
          <w:szCs w:val="28"/>
        </w:rPr>
        <w:t>№ 02 – Журнал операций с безналичными денежными средствами;</w:t>
      </w:r>
    </w:p>
    <w:p w:rsidR="007049C7" w:rsidRPr="007049C7" w:rsidRDefault="007049C7" w:rsidP="00CE1409">
      <w:pPr>
        <w:widowControl w:val="0"/>
        <w:spacing w:line="360" w:lineRule="auto"/>
        <w:ind w:firstLine="709"/>
        <w:jc w:val="both"/>
        <w:rPr>
          <w:sz w:val="28"/>
          <w:szCs w:val="28"/>
        </w:rPr>
      </w:pPr>
      <w:r w:rsidRPr="007049C7">
        <w:rPr>
          <w:sz w:val="28"/>
          <w:szCs w:val="28"/>
        </w:rPr>
        <w:t>№ 03 – Журнал операций расчетов с подотчетными лицами;</w:t>
      </w:r>
    </w:p>
    <w:p w:rsidR="007049C7" w:rsidRPr="007049C7" w:rsidRDefault="007049C7" w:rsidP="00CE1409">
      <w:pPr>
        <w:widowControl w:val="0"/>
        <w:spacing w:line="360" w:lineRule="auto"/>
        <w:ind w:firstLine="709"/>
        <w:jc w:val="both"/>
        <w:rPr>
          <w:sz w:val="28"/>
          <w:szCs w:val="28"/>
        </w:rPr>
      </w:pPr>
      <w:r w:rsidRPr="007049C7">
        <w:rPr>
          <w:sz w:val="28"/>
          <w:szCs w:val="28"/>
        </w:rPr>
        <w:t>№ 04 – Журнал операций расчетов с поставщиками и подрядчиками;</w:t>
      </w:r>
    </w:p>
    <w:p w:rsidR="007049C7" w:rsidRPr="007049C7" w:rsidRDefault="007049C7" w:rsidP="00CE1409">
      <w:pPr>
        <w:widowControl w:val="0"/>
        <w:spacing w:line="360" w:lineRule="auto"/>
        <w:ind w:firstLine="709"/>
        <w:jc w:val="both"/>
        <w:rPr>
          <w:sz w:val="28"/>
          <w:szCs w:val="28"/>
        </w:rPr>
      </w:pPr>
      <w:r w:rsidRPr="007049C7">
        <w:rPr>
          <w:sz w:val="28"/>
          <w:szCs w:val="28"/>
        </w:rPr>
        <w:t>№ 05 – Журнал операций расчетов с дебиторами по доходам;</w:t>
      </w:r>
    </w:p>
    <w:p w:rsidR="007049C7" w:rsidRPr="007049C7" w:rsidRDefault="007049C7" w:rsidP="00CE1409">
      <w:pPr>
        <w:widowControl w:val="0"/>
        <w:spacing w:line="360" w:lineRule="auto"/>
        <w:ind w:firstLine="709"/>
        <w:jc w:val="both"/>
        <w:rPr>
          <w:sz w:val="28"/>
          <w:szCs w:val="28"/>
        </w:rPr>
      </w:pPr>
      <w:r w:rsidRPr="007049C7">
        <w:rPr>
          <w:sz w:val="28"/>
          <w:szCs w:val="28"/>
        </w:rPr>
        <w:t>№ 06 – Журнал операций расчетов по оплате труда, денежному довольствию и стипендиям;</w:t>
      </w:r>
    </w:p>
    <w:p w:rsidR="007049C7" w:rsidRPr="007049C7" w:rsidRDefault="007049C7" w:rsidP="00CE1409">
      <w:pPr>
        <w:widowControl w:val="0"/>
        <w:spacing w:line="360" w:lineRule="auto"/>
        <w:ind w:firstLine="709"/>
        <w:jc w:val="both"/>
        <w:rPr>
          <w:color w:val="000000"/>
          <w:sz w:val="28"/>
          <w:szCs w:val="28"/>
        </w:rPr>
      </w:pPr>
      <w:r w:rsidRPr="007049C7">
        <w:rPr>
          <w:color w:val="000000"/>
          <w:sz w:val="28"/>
          <w:szCs w:val="28"/>
        </w:rPr>
        <w:t>№ 07 – Журнал операций по выбытию и перемещению нефинансовых активов;</w:t>
      </w:r>
    </w:p>
    <w:p w:rsidR="007049C7" w:rsidRPr="007049C7" w:rsidRDefault="007049C7" w:rsidP="00CE1409">
      <w:pPr>
        <w:widowControl w:val="0"/>
        <w:spacing w:line="360" w:lineRule="auto"/>
        <w:ind w:firstLine="709"/>
        <w:jc w:val="both"/>
        <w:rPr>
          <w:color w:val="000000"/>
          <w:sz w:val="28"/>
          <w:szCs w:val="28"/>
        </w:rPr>
      </w:pPr>
      <w:r w:rsidRPr="007049C7">
        <w:rPr>
          <w:color w:val="000000"/>
          <w:sz w:val="28"/>
          <w:szCs w:val="28"/>
        </w:rPr>
        <w:t>№ 08 – Журнал по прочим операциям.</w:t>
      </w:r>
    </w:p>
    <w:p w:rsid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12.4. Каждый журнал операций может подразделяться на несколько по видам деятельности и счетам бюджетного учета. При этом нумерация осуществляется добавлением к цифровому номеру дополнительных обозначений:</w:t>
      </w:r>
    </w:p>
    <w:p w:rsidR="002012BA" w:rsidRDefault="002012BA" w:rsidP="00CE1409">
      <w:pPr>
        <w:widowControl w:val="0"/>
        <w:autoSpaceDE w:val="0"/>
        <w:autoSpaceDN w:val="0"/>
        <w:adjustRightInd w:val="0"/>
        <w:spacing w:line="360" w:lineRule="auto"/>
        <w:ind w:firstLine="709"/>
        <w:jc w:val="both"/>
        <w:rPr>
          <w:sz w:val="28"/>
          <w:szCs w:val="28"/>
        </w:rPr>
      </w:pPr>
      <w:r>
        <w:rPr>
          <w:sz w:val="28"/>
          <w:szCs w:val="28"/>
        </w:rPr>
        <w:t>№</w:t>
      </w:r>
      <w:r w:rsidR="00056DE1">
        <w:rPr>
          <w:sz w:val="28"/>
          <w:szCs w:val="28"/>
        </w:rPr>
        <w:t xml:space="preserve"> </w:t>
      </w:r>
      <w:r>
        <w:rPr>
          <w:sz w:val="28"/>
          <w:szCs w:val="28"/>
        </w:rPr>
        <w:t>01 (счет 120134*);</w:t>
      </w:r>
    </w:p>
    <w:p w:rsidR="007049C7" w:rsidRPr="007049C7" w:rsidRDefault="007049C7" w:rsidP="00CE1409">
      <w:pPr>
        <w:widowControl w:val="0"/>
        <w:autoSpaceDE w:val="0"/>
        <w:autoSpaceDN w:val="0"/>
        <w:adjustRightInd w:val="0"/>
        <w:spacing w:line="360" w:lineRule="auto"/>
        <w:ind w:firstLine="709"/>
        <w:jc w:val="both"/>
        <w:rPr>
          <w:sz w:val="28"/>
          <w:szCs w:val="28"/>
        </w:rPr>
      </w:pPr>
      <w:r>
        <w:rPr>
          <w:sz w:val="28"/>
          <w:szCs w:val="28"/>
        </w:rPr>
        <w:t>№</w:t>
      </w:r>
      <w:r w:rsidR="00056DE1">
        <w:rPr>
          <w:sz w:val="28"/>
          <w:szCs w:val="28"/>
        </w:rPr>
        <w:t xml:space="preserve"> </w:t>
      </w:r>
      <w:r>
        <w:rPr>
          <w:sz w:val="28"/>
          <w:szCs w:val="28"/>
        </w:rPr>
        <w:t>02 (счет 130405*)</w:t>
      </w:r>
      <w:r w:rsidR="002012BA">
        <w:rPr>
          <w:sz w:val="28"/>
          <w:szCs w:val="28"/>
        </w:rPr>
        <w:t>;</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 02-а (вид деятельности 3);</w:t>
      </w:r>
    </w:p>
    <w:p w:rsidR="007049C7" w:rsidRDefault="007049C7" w:rsidP="00CE1409">
      <w:pPr>
        <w:widowControl w:val="0"/>
        <w:autoSpaceDE w:val="0"/>
        <w:autoSpaceDN w:val="0"/>
        <w:adjustRightInd w:val="0"/>
        <w:spacing w:line="360" w:lineRule="auto"/>
        <w:ind w:firstLine="709"/>
        <w:jc w:val="both"/>
        <w:rPr>
          <w:sz w:val="28"/>
          <w:szCs w:val="28"/>
        </w:rPr>
      </w:pPr>
      <w:r>
        <w:rPr>
          <w:sz w:val="28"/>
          <w:szCs w:val="28"/>
        </w:rPr>
        <w:t>№ 02-б</w:t>
      </w:r>
      <w:r w:rsidRPr="007049C7">
        <w:rPr>
          <w:sz w:val="28"/>
          <w:szCs w:val="28"/>
        </w:rPr>
        <w:t xml:space="preserve"> (счет </w:t>
      </w:r>
      <w:r>
        <w:rPr>
          <w:sz w:val="28"/>
          <w:szCs w:val="28"/>
        </w:rPr>
        <w:t>1</w:t>
      </w:r>
      <w:r w:rsidRPr="007049C7">
        <w:rPr>
          <w:sz w:val="28"/>
          <w:szCs w:val="28"/>
        </w:rPr>
        <w:t>21002</w:t>
      </w:r>
      <w:r>
        <w:rPr>
          <w:sz w:val="28"/>
          <w:szCs w:val="28"/>
        </w:rPr>
        <w:t>*</w:t>
      </w:r>
      <w:r w:rsidRPr="007049C7">
        <w:rPr>
          <w:sz w:val="28"/>
          <w:szCs w:val="28"/>
        </w:rPr>
        <w:t>)</w:t>
      </w:r>
      <w:r w:rsidR="00056DE1">
        <w:rPr>
          <w:sz w:val="28"/>
          <w:szCs w:val="28"/>
        </w:rPr>
        <w:t>;</w:t>
      </w:r>
    </w:p>
    <w:p w:rsidR="00056DE1" w:rsidRPr="007049C7" w:rsidRDefault="00056DE1" w:rsidP="00CE1409">
      <w:pPr>
        <w:widowControl w:val="0"/>
        <w:autoSpaceDE w:val="0"/>
        <w:autoSpaceDN w:val="0"/>
        <w:adjustRightInd w:val="0"/>
        <w:spacing w:line="360" w:lineRule="auto"/>
        <w:ind w:firstLine="709"/>
        <w:jc w:val="both"/>
        <w:rPr>
          <w:sz w:val="28"/>
          <w:szCs w:val="28"/>
        </w:rPr>
      </w:pPr>
      <w:r>
        <w:rPr>
          <w:sz w:val="28"/>
          <w:szCs w:val="28"/>
        </w:rPr>
        <w:t>№ 03 (счет1208*)</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lastRenderedPageBreak/>
        <w:t xml:space="preserve">№ </w:t>
      </w:r>
      <w:r>
        <w:rPr>
          <w:sz w:val="28"/>
          <w:szCs w:val="28"/>
        </w:rPr>
        <w:t>04</w:t>
      </w:r>
      <w:r w:rsidRPr="007049C7">
        <w:rPr>
          <w:sz w:val="28"/>
          <w:szCs w:val="28"/>
        </w:rPr>
        <w:t xml:space="preserve"> (счет </w:t>
      </w:r>
      <w:r w:rsidR="001169E7">
        <w:rPr>
          <w:sz w:val="28"/>
          <w:szCs w:val="28"/>
        </w:rPr>
        <w:t>1</w:t>
      </w:r>
      <w:r w:rsidRPr="007049C7">
        <w:rPr>
          <w:sz w:val="28"/>
          <w:szCs w:val="28"/>
        </w:rPr>
        <w:t>206</w:t>
      </w:r>
      <w:r w:rsidR="002012BA">
        <w:rPr>
          <w:sz w:val="28"/>
          <w:szCs w:val="28"/>
        </w:rPr>
        <w:t>*</w:t>
      </w:r>
      <w:r w:rsidRPr="007049C7">
        <w:rPr>
          <w:sz w:val="28"/>
          <w:szCs w:val="28"/>
        </w:rPr>
        <w:t>);</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 xml:space="preserve">№ </w:t>
      </w:r>
      <w:r w:rsidR="001169E7">
        <w:rPr>
          <w:sz w:val="28"/>
          <w:szCs w:val="28"/>
        </w:rPr>
        <w:t>04/а</w:t>
      </w:r>
      <w:r w:rsidRPr="007049C7">
        <w:rPr>
          <w:sz w:val="28"/>
          <w:szCs w:val="28"/>
        </w:rPr>
        <w:t xml:space="preserve"> (счет </w:t>
      </w:r>
      <w:r w:rsidR="001169E7">
        <w:rPr>
          <w:sz w:val="28"/>
          <w:szCs w:val="28"/>
        </w:rPr>
        <w:t>1</w:t>
      </w:r>
      <w:r w:rsidRPr="007049C7">
        <w:rPr>
          <w:sz w:val="28"/>
          <w:szCs w:val="28"/>
        </w:rPr>
        <w:t>302</w:t>
      </w:r>
      <w:r w:rsidR="002012BA">
        <w:rPr>
          <w:sz w:val="28"/>
          <w:szCs w:val="28"/>
        </w:rPr>
        <w:t>*</w:t>
      </w:r>
      <w:r w:rsidRPr="007049C7">
        <w:rPr>
          <w:sz w:val="28"/>
          <w:szCs w:val="28"/>
        </w:rPr>
        <w:t>, кроме оплаты труда);</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 xml:space="preserve">№ </w:t>
      </w:r>
      <w:r w:rsidR="001169E7">
        <w:rPr>
          <w:sz w:val="28"/>
          <w:szCs w:val="28"/>
        </w:rPr>
        <w:t>05</w:t>
      </w:r>
      <w:r w:rsidRPr="007049C7">
        <w:rPr>
          <w:sz w:val="28"/>
          <w:szCs w:val="28"/>
        </w:rPr>
        <w:t xml:space="preserve"> (счет </w:t>
      </w:r>
      <w:r w:rsidR="001169E7">
        <w:rPr>
          <w:sz w:val="28"/>
          <w:szCs w:val="28"/>
        </w:rPr>
        <w:t>1</w:t>
      </w:r>
      <w:r w:rsidRPr="007049C7">
        <w:rPr>
          <w:sz w:val="28"/>
          <w:szCs w:val="28"/>
        </w:rPr>
        <w:t>205</w:t>
      </w:r>
      <w:r w:rsidR="002012BA">
        <w:rPr>
          <w:sz w:val="28"/>
          <w:szCs w:val="28"/>
        </w:rPr>
        <w:t>*</w:t>
      </w:r>
      <w:r w:rsidRPr="007049C7">
        <w:rPr>
          <w:sz w:val="28"/>
          <w:szCs w:val="28"/>
        </w:rPr>
        <w:t>);</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 xml:space="preserve">№ </w:t>
      </w:r>
      <w:r w:rsidR="001169E7">
        <w:rPr>
          <w:sz w:val="28"/>
          <w:szCs w:val="28"/>
        </w:rPr>
        <w:t>05/а</w:t>
      </w:r>
      <w:r w:rsidRPr="007049C7">
        <w:rPr>
          <w:sz w:val="28"/>
          <w:szCs w:val="28"/>
        </w:rPr>
        <w:t xml:space="preserve"> (счет </w:t>
      </w:r>
      <w:r w:rsidR="001169E7">
        <w:rPr>
          <w:sz w:val="28"/>
          <w:szCs w:val="28"/>
        </w:rPr>
        <w:t>1</w:t>
      </w:r>
      <w:r w:rsidRPr="007049C7">
        <w:rPr>
          <w:sz w:val="28"/>
          <w:szCs w:val="28"/>
        </w:rPr>
        <w:t>209</w:t>
      </w:r>
      <w:r w:rsidR="002012BA">
        <w:rPr>
          <w:sz w:val="28"/>
          <w:szCs w:val="28"/>
        </w:rPr>
        <w:t>*</w:t>
      </w:r>
      <w:r w:rsidRPr="007049C7">
        <w:rPr>
          <w:sz w:val="28"/>
          <w:szCs w:val="28"/>
        </w:rPr>
        <w:t>);</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 06 (оплата труда);</w:t>
      </w:r>
    </w:p>
    <w:p w:rsid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 xml:space="preserve">№ </w:t>
      </w:r>
      <w:r w:rsidR="001169E7">
        <w:rPr>
          <w:sz w:val="28"/>
          <w:szCs w:val="28"/>
        </w:rPr>
        <w:t>07</w:t>
      </w:r>
      <w:r w:rsidRPr="007049C7">
        <w:rPr>
          <w:sz w:val="28"/>
          <w:szCs w:val="28"/>
        </w:rPr>
        <w:t xml:space="preserve"> (счет </w:t>
      </w:r>
      <w:r w:rsidR="002012BA">
        <w:rPr>
          <w:sz w:val="28"/>
          <w:szCs w:val="28"/>
        </w:rPr>
        <w:t>1</w:t>
      </w:r>
      <w:r w:rsidRPr="007049C7">
        <w:rPr>
          <w:sz w:val="28"/>
          <w:szCs w:val="28"/>
        </w:rPr>
        <w:t>105</w:t>
      </w:r>
      <w:r w:rsidR="002012BA">
        <w:rPr>
          <w:sz w:val="28"/>
          <w:szCs w:val="28"/>
        </w:rPr>
        <w:t>*);</w:t>
      </w:r>
    </w:p>
    <w:p w:rsidR="002012BA" w:rsidRDefault="002012BA" w:rsidP="00CE1409">
      <w:pPr>
        <w:widowControl w:val="0"/>
        <w:autoSpaceDE w:val="0"/>
        <w:autoSpaceDN w:val="0"/>
        <w:adjustRightInd w:val="0"/>
        <w:spacing w:line="360" w:lineRule="auto"/>
        <w:ind w:firstLine="709"/>
        <w:jc w:val="both"/>
        <w:rPr>
          <w:sz w:val="28"/>
          <w:szCs w:val="28"/>
        </w:rPr>
      </w:pPr>
      <w:r w:rsidRPr="007049C7">
        <w:rPr>
          <w:sz w:val="28"/>
          <w:szCs w:val="28"/>
        </w:rPr>
        <w:t xml:space="preserve">№ </w:t>
      </w:r>
      <w:r>
        <w:rPr>
          <w:sz w:val="28"/>
          <w:szCs w:val="28"/>
        </w:rPr>
        <w:t xml:space="preserve">07/а </w:t>
      </w:r>
      <w:r w:rsidRPr="007049C7">
        <w:rPr>
          <w:sz w:val="28"/>
          <w:szCs w:val="28"/>
        </w:rPr>
        <w:t xml:space="preserve">(кроме счета </w:t>
      </w:r>
      <w:r>
        <w:rPr>
          <w:sz w:val="28"/>
          <w:szCs w:val="28"/>
        </w:rPr>
        <w:t>1</w:t>
      </w:r>
      <w:r w:rsidRPr="007049C7">
        <w:rPr>
          <w:sz w:val="28"/>
          <w:szCs w:val="28"/>
        </w:rPr>
        <w:t>105</w:t>
      </w:r>
      <w:r>
        <w:rPr>
          <w:sz w:val="28"/>
          <w:szCs w:val="28"/>
        </w:rPr>
        <w:t>*</w:t>
      </w:r>
      <w:r w:rsidRPr="007049C7">
        <w:rPr>
          <w:sz w:val="28"/>
          <w:szCs w:val="28"/>
        </w:rPr>
        <w:t>);</w:t>
      </w:r>
    </w:p>
    <w:p w:rsidR="002012BA" w:rsidRPr="007049C7" w:rsidRDefault="00056DE1" w:rsidP="00CE1409">
      <w:pPr>
        <w:widowControl w:val="0"/>
        <w:autoSpaceDE w:val="0"/>
        <w:autoSpaceDN w:val="0"/>
        <w:adjustRightInd w:val="0"/>
        <w:spacing w:line="360" w:lineRule="auto"/>
        <w:ind w:firstLine="709"/>
        <w:jc w:val="both"/>
        <w:rPr>
          <w:sz w:val="28"/>
          <w:szCs w:val="28"/>
        </w:rPr>
      </w:pPr>
      <w:r>
        <w:rPr>
          <w:sz w:val="28"/>
          <w:szCs w:val="28"/>
        </w:rPr>
        <w:t>№ 08 прочие операции.</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color w:val="000000"/>
          <w:sz w:val="28"/>
          <w:szCs w:val="28"/>
        </w:rPr>
        <w:t xml:space="preserve">12.5. Аналитический учет в </w:t>
      </w:r>
      <w:r w:rsidRPr="007049C7">
        <w:rPr>
          <w:sz w:val="28"/>
          <w:szCs w:val="28"/>
        </w:rPr>
        <w:t xml:space="preserve">журнале операций № </w:t>
      </w:r>
      <w:r w:rsidR="001169E7">
        <w:rPr>
          <w:sz w:val="28"/>
          <w:szCs w:val="28"/>
        </w:rPr>
        <w:t xml:space="preserve">06 </w:t>
      </w:r>
      <w:r w:rsidRPr="007049C7">
        <w:rPr>
          <w:color w:val="000000"/>
          <w:sz w:val="28"/>
          <w:szCs w:val="28"/>
        </w:rPr>
        <w:t>ведется по видам операций, произведенных за период, без отражения остатков на начало и конец периода.</w:t>
      </w:r>
    </w:p>
    <w:p w:rsidR="007049C7" w:rsidRPr="007049C7" w:rsidRDefault="007049C7" w:rsidP="00CE1409">
      <w:pPr>
        <w:widowControl w:val="0"/>
        <w:autoSpaceDE w:val="0"/>
        <w:autoSpaceDN w:val="0"/>
        <w:adjustRightInd w:val="0"/>
        <w:spacing w:line="360" w:lineRule="auto"/>
        <w:ind w:firstLine="709"/>
        <w:jc w:val="both"/>
        <w:rPr>
          <w:color w:val="000000"/>
          <w:sz w:val="28"/>
          <w:szCs w:val="28"/>
        </w:rPr>
      </w:pPr>
      <w:r w:rsidRPr="007049C7">
        <w:rPr>
          <w:sz w:val="28"/>
          <w:szCs w:val="28"/>
        </w:rPr>
        <w:t xml:space="preserve">12.6. </w:t>
      </w:r>
      <w:r w:rsidRPr="007049C7">
        <w:rPr>
          <w:color w:val="000000"/>
          <w:sz w:val="28"/>
          <w:szCs w:val="28"/>
        </w:rPr>
        <w:t xml:space="preserve">В качестве дополнительного журнала по санкционированию расходов может применяться отчет об исполнении договоров по принятым обязательствам, формируемый посредством </w:t>
      </w:r>
      <w:r w:rsidRPr="007049C7">
        <w:rPr>
          <w:sz w:val="28"/>
          <w:szCs w:val="28"/>
        </w:rPr>
        <w:t>компьютерной системы автоматизации бухгалтерского учета «Турбо 9».</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 xml:space="preserve">12.7. По истечении каждого месяца данные оборотов по счетам из журналов операций (подписанных </w:t>
      </w:r>
      <w:r>
        <w:rPr>
          <w:sz w:val="28"/>
          <w:szCs w:val="28"/>
        </w:rPr>
        <w:t>старшим менеджером-главным бухгалтером</w:t>
      </w:r>
      <w:r w:rsidRPr="007049C7">
        <w:rPr>
          <w:sz w:val="28"/>
          <w:szCs w:val="28"/>
        </w:rPr>
        <w:t xml:space="preserve"> или уполномоченным на то лицом и, при необходимости, исполнителем) записываются в Главную книгу (которая подписывается </w:t>
      </w:r>
      <w:r>
        <w:rPr>
          <w:sz w:val="28"/>
          <w:szCs w:val="28"/>
        </w:rPr>
        <w:t>Старшим менеджером-</w:t>
      </w:r>
      <w:r w:rsidRPr="007049C7">
        <w:rPr>
          <w:sz w:val="28"/>
          <w:szCs w:val="28"/>
        </w:rPr>
        <w:t>главным бухгалтером</w:t>
      </w:r>
      <w:r>
        <w:rPr>
          <w:sz w:val="28"/>
          <w:szCs w:val="28"/>
        </w:rPr>
        <w:t xml:space="preserve"> Администрации</w:t>
      </w:r>
      <w:r w:rsidRPr="007049C7">
        <w:rPr>
          <w:sz w:val="28"/>
          <w:szCs w:val="28"/>
        </w:rPr>
        <w:t xml:space="preserve"> или уполномоченным на то лицом и, при необходимости, исполнителем).</w:t>
      </w:r>
    </w:p>
    <w:p w:rsidR="007049C7" w:rsidRP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12.8. Записи в Главной книге отражаются в порядке возрастания балансовых счетов бюджетного учета. При этом номера счетов в Главной книге отражаются в структуре кода счета (18-26 разряды номера счета) и аналитического кода по бюджетной классификации РФ (1-17 разряды номера счета).</w:t>
      </w:r>
    </w:p>
    <w:p w:rsidR="007049C7" w:rsidRDefault="007049C7" w:rsidP="00CE1409">
      <w:pPr>
        <w:widowControl w:val="0"/>
        <w:autoSpaceDE w:val="0"/>
        <w:autoSpaceDN w:val="0"/>
        <w:adjustRightInd w:val="0"/>
        <w:spacing w:line="360" w:lineRule="auto"/>
        <w:ind w:firstLine="709"/>
        <w:jc w:val="both"/>
        <w:rPr>
          <w:sz w:val="28"/>
          <w:szCs w:val="28"/>
        </w:rPr>
      </w:pPr>
      <w:r w:rsidRPr="007049C7">
        <w:rPr>
          <w:sz w:val="28"/>
          <w:szCs w:val="28"/>
        </w:rPr>
        <w:t>12.9. Все учетно-отчетные документы и приложения к ним брошюруются в папки (дела) учреждения</w:t>
      </w:r>
      <w:r w:rsidR="009D56EF">
        <w:rPr>
          <w:sz w:val="28"/>
          <w:szCs w:val="28"/>
        </w:rPr>
        <w:t>.</w:t>
      </w:r>
    </w:p>
    <w:p w:rsidR="00443986" w:rsidRPr="007049C7" w:rsidRDefault="00443986" w:rsidP="00CE1409">
      <w:pPr>
        <w:widowControl w:val="0"/>
        <w:autoSpaceDE w:val="0"/>
        <w:autoSpaceDN w:val="0"/>
        <w:adjustRightInd w:val="0"/>
        <w:spacing w:line="360" w:lineRule="auto"/>
        <w:ind w:firstLine="709"/>
        <w:jc w:val="both"/>
        <w:rPr>
          <w:sz w:val="28"/>
          <w:szCs w:val="28"/>
        </w:rPr>
      </w:pPr>
    </w:p>
    <w:p w:rsidR="006F3033" w:rsidRDefault="006F3033" w:rsidP="001934F2">
      <w:pPr>
        <w:widowControl w:val="0"/>
        <w:tabs>
          <w:tab w:val="left" w:pos="1042"/>
        </w:tabs>
        <w:autoSpaceDE w:val="0"/>
        <w:autoSpaceDN w:val="0"/>
        <w:adjustRightInd w:val="0"/>
        <w:ind w:right="34" w:firstLine="709"/>
        <w:jc w:val="both"/>
        <w:rPr>
          <w:sz w:val="28"/>
          <w:szCs w:val="28"/>
        </w:rPr>
      </w:pPr>
    </w:p>
    <w:p w:rsidR="009D56EF" w:rsidRDefault="00056DE1" w:rsidP="00CE1409">
      <w:pPr>
        <w:spacing w:line="360" w:lineRule="auto"/>
        <w:ind w:firstLine="709"/>
        <w:jc w:val="center"/>
        <w:rPr>
          <w:b/>
          <w:color w:val="333333"/>
          <w:sz w:val="28"/>
          <w:szCs w:val="28"/>
        </w:rPr>
      </w:pPr>
      <w:r>
        <w:rPr>
          <w:b/>
          <w:color w:val="333333"/>
          <w:sz w:val="28"/>
          <w:szCs w:val="28"/>
        </w:rPr>
        <w:lastRenderedPageBreak/>
        <w:t>13</w:t>
      </w:r>
      <w:r w:rsidR="00DD027C">
        <w:rPr>
          <w:b/>
          <w:color w:val="333333"/>
          <w:sz w:val="28"/>
          <w:szCs w:val="28"/>
        </w:rPr>
        <w:t xml:space="preserve">. </w:t>
      </w:r>
      <w:r w:rsidR="009D56EF" w:rsidRPr="002678F4">
        <w:rPr>
          <w:b/>
          <w:color w:val="333333"/>
          <w:sz w:val="28"/>
          <w:szCs w:val="28"/>
        </w:rPr>
        <w:t>Порядок хранения документов и регистров</w:t>
      </w:r>
    </w:p>
    <w:p w:rsidR="009D56EF" w:rsidRPr="00111EF0" w:rsidRDefault="009D56EF" w:rsidP="00CE1409">
      <w:pPr>
        <w:spacing w:line="360" w:lineRule="auto"/>
        <w:ind w:firstLine="709"/>
        <w:jc w:val="both"/>
        <w:rPr>
          <w:b/>
          <w:color w:val="333333"/>
          <w:sz w:val="28"/>
          <w:szCs w:val="28"/>
        </w:rPr>
      </w:pPr>
    </w:p>
    <w:p w:rsidR="009D56EF" w:rsidRPr="00CE1409" w:rsidRDefault="00056DE1" w:rsidP="00CE1409">
      <w:pPr>
        <w:widowControl w:val="0"/>
        <w:autoSpaceDE w:val="0"/>
        <w:autoSpaceDN w:val="0"/>
        <w:adjustRightInd w:val="0"/>
        <w:spacing w:line="360" w:lineRule="auto"/>
        <w:ind w:firstLine="709"/>
        <w:jc w:val="both"/>
        <w:rPr>
          <w:sz w:val="28"/>
          <w:szCs w:val="28"/>
        </w:rPr>
      </w:pPr>
      <w:r>
        <w:rPr>
          <w:color w:val="000000" w:themeColor="text1"/>
          <w:sz w:val="28"/>
          <w:szCs w:val="28"/>
        </w:rPr>
        <w:t>13</w:t>
      </w:r>
      <w:r w:rsidR="009D56EF" w:rsidRPr="0005300D">
        <w:rPr>
          <w:color w:val="000000" w:themeColor="text1"/>
          <w:sz w:val="28"/>
          <w:szCs w:val="28"/>
        </w:rPr>
        <w:t>.1.</w:t>
      </w:r>
      <w:r w:rsidR="00DD027C">
        <w:rPr>
          <w:color w:val="000000" w:themeColor="text1"/>
          <w:sz w:val="28"/>
          <w:szCs w:val="28"/>
        </w:rPr>
        <w:t xml:space="preserve"> </w:t>
      </w:r>
      <w:r w:rsidR="009D56EF" w:rsidRPr="007049C7">
        <w:rPr>
          <w:sz w:val="28"/>
          <w:szCs w:val="28"/>
        </w:rPr>
        <w:t xml:space="preserve">Сроки хранения дел и рабочая номенклатура учетно-отчетных дел определяются с учетом Приказа Минкультуры России от </w:t>
      </w:r>
      <w:r>
        <w:rPr>
          <w:sz w:val="28"/>
          <w:szCs w:val="28"/>
        </w:rPr>
        <w:t>25.08.2010 № 558 (Приложение № 5</w:t>
      </w:r>
      <w:r w:rsidR="00CE1409">
        <w:rPr>
          <w:sz w:val="28"/>
          <w:szCs w:val="28"/>
        </w:rPr>
        <w:t xml:space="preserve"> к настоящей Учетной политике).</w:t>
      </w:r>
    </w:p>
    <w:p w:rsidR="009D56EF" w:rsidRPr="0005300D" w:rsidRDefault="00056DE1" w:rsidP="00CE1409">
      <w:pPr>
        <w:spacing w:line="360" w:lineRule="auto"/>
        <w:ind w:firstLine="709"/>
        <w:jc w:val="both"/>
        <w:rPr>
          <w:color w:val="000000" w:themeColor="text1"/>
          <w:sz w:val="28"/>
          <w:szCs w:val="28"/>
        </w:rPr>
      </w:pPr>
      <w:r>
        <w:rPr>
          <w:color w:val="000000" w:themeColor="text1"/>
          <w:sz w:val="28"/>
          <w:szCs w:val="28"/>
        </w:rPr>
        <w:t>13</w:t>
      </w:r>
      <w:r w:rsidR="009D56EF">
        <w:rPr>
          <w:color w:val="000000" w:themeColor="text1"/>
          <w:sz w:val="28"/>
          <w:szCs w:val="28"/>
        </w:rPr>
        <w:t>.2</w:t>
      </w:r>
      <w:r w:rsidR="00DD027C">
        <w:rPr>
          <w:color w:val="000000" w:themeColor="text1"/>
          <w:sz w:val="28"/>
          <w:szCs w:val="28"/>
        </w:rPr>
        <w:t xml:space="preserve"> </w:t>
      </w:r>
      <w:r w:rsidR="009D56EF" w:rsidRPr="0005300D">
        <w:rPr>
          <w:color w:val="000000" w:themeColor="text1"/>
          <w:sz w:val="28"/>
          <w:szCs w:val="28"/>
        </w:rPr>
        <w:t xml:space="preserve">Первичные учетные документы, регистры бухгалтерского учета, бюджетная отчетность подлежат </w:t>
      </w:r>
      <w:proofErr w:type="gramStart"/>
      <w:r w:rsidR="009D56EF" w:rsidRPr="0005300D">
        <w:rPr>
          <w:color w:val="000000" w:themeColor="text1"/>
          <w:sz w:val="28"/>
          <w:szCs w:val="28"/>
        </w:rPr>
        <w:t>хранению  в</w:t>
      </w:r>
      <w:proofErr w:type="gramEnd"/>
      <w:r w:rsidR="009D56EF" w:rsidRPr="0005300D">
        <w:rPr>
          <w:color w:val="000000" w:themeColor="text1"/>
          <w:sz w:val="28"/>
          <w:szCs w:val="28"/>
        </w:rPr>
        <w:t xml:space="preserve"> течение сроков, устанавливаемых в соответствии с утвержденными номенклатурами дел, но не менее пяти лет после отчетного года.</w:t>
      </w:r>
    </w:p>
    <w:p w:rsidR="009D56EF" w:rsidRDefault="00056DE1" w:rsidP="00CE1409">
      <w:pPr>
        <w:spacing w:line="360" w:lineRule="auto"/>
        <w:ind w:firstLine="709"/>
        <w:jc w:val="both"/>
        <w:rPr>
          <w:color w:val="000000" w:themeColor="text1"/>
          <w:sz w:val="28"/>
          <w:szCs w:val="28"/>
        </w:rPr>
      </w:pPr>
      <w:r>
        <w:rPr>
          <w:color w:val="000000" w:themeColor="text1"/>
          <w:sz w:val="28"/>
          <w:szCs w:val="28"/>
        </w:rPr>
        <w:t>13</w:t>
      </w:r>
      <w:r w:rsidR="009D56EF">
        <w:rPr>
          <w:color w:val="000000" w:themeColor="text1"/>
          <w:sz w:val="28"/>
          <w:szCs w:val="28"/>
        </w:rPr>
        <w:t>.3</w:t>
      </w:r>
      <w:r w:rsidR="009D56EF" w:rsidRPr="0005300D">
        <w:rPr>
          <w:color w:val="000000" w:themeColor="text1"/>
          <w:sz w:val="28"/>
          <w:szCs w:val="28"/>
        </w:rPr>
        <w:t>. Документы учетной политики, другие документы, связанные с организацией и ведением бюджетного учета,</w:t>
      </w:r>
      <w:r w:rsidR="009D56EF">
        <w:rPr>
          <w:color w:val="000000" w:themeColor="text1"/>
          <w:sz w:val="28"/>
          <w:szCs w:val="28"/>
        </w:rPr>
        <w:t xml:space="preserve"> подлежат хранению</w:t>
      </w:r>
      <w:r w:rsidR="009D56EF" w:rsidRPr="0005300D">
        <w:rPr>
          <w:color w:val="000000" w:themeColor="text1"/>
          <w:sz w:val="28"/>
          <w:szCs w:val="28"/>
        </w:rPr>
        <w:t xml:space="preserve"> не менее пяти лет после года, в котором они использовались для составления бюджетной отчетности в последний раз.</w:t>
      </w:r>
    </w:p>
    <w:p w:rsidR="009D56EF" w:rsidRPr="0005300D" w:rsidRDefault="009D56EF" w:rsidP="009D56EF">
      <w:pPr>
        <w:ind w:firstLine="540"/>
        <w:jc w:val="both"/>
        <w:rPr>
          <w:color w:val="000000" w:themeColor="text1"/>
          <w:sz w:val="28"/>
          <w:szCs w:val="28"/>
        </w:rPr>
      </w:pPr>
    </w:p>
    <w:p w:rsidR="009D56EF" w:rsidRDefault="00696332" w:rsidP="00227794">
      <w:pPr>
        <w:shd w:val="clear" w:color="auto" w:fill="FFFFFF"/>
        <w:tabs>
          <w:tab w:val="left" w:pos="709"/>
        </w:tabs>
        <w:spacing w:line="360" w:lineRule="auto"/>
        <w:ind w:firstLine="709"/>
        <w:jc w:val="center"/>
        <w:rPr>
          <w:b/>
          <w:sz w:val="28"/>
          <w:szCs w:val="28"/>
        </w:rPr>
      </w:pPr>
      <w:r>
        <w:rPr>
          <w:b/>
          <w:sz w:val="28"/>
          <w:szCs w:val="28"/>
        </w:rPr>
        <w:t>1</w:t>
      </w:r>
      <w:r w:rsidR="00056DE1">
        <w:rPr>
          <w:b/>
          <w:sz w:val="28"/>
          <w:szCs w:val="28"/>
        </w:rPr>
        <w:t>4</w:t>
      </w:r>
      <w:r w:rsidR="009D56EF" w:rsidRPr="00922326">
        <w:rPr>
          <w:b/>
          <w:sz w:val="28"/>
          <w:szCs w:val="28"/>
        </w:rPr>
        <w:t>. Порядок и сроки проведения инвентаризации</w:t>
      </w:r>
    </w:p>
    <w:p w:rsidR="009D56EF" w:rsidRPr="00922326" w:rsidRDefault="009D56EF" w:rsidP="00227794">
      <w:pPr>
        <w:shd w:val="clear" w:color="auto" w:fill="FFFFFF"/>
        <w:tabs>
          <w:tab w:val="left" w:pos="709"/>
        </w:tabs>
        <w:spacing w:line="360" w:lineRule="auto"/>
        <w:ind w:firstLine="709"/>
        <w:jc w:val="both"/>
        <w:rPr>
          <w:b/>
          <w:sz w:val="28"/>
          <w:szCs w:val="28"/>
        </w:rPr>
      </w:pPr>
    </w:p>
    <w:p w:rsidR="009D56EF" w:rsidRDefault="009D56EF" w:rsidP="00227794">
      <w:pPr>
        <w:spacing w:line="360" w:lineRule="auto"/>
        <w:ind w:firstLine="709"/>
        <w:jc w:val="both"/>
        <w:rPr>
          <w:sz w:val="28"/>
          <w:szCs w:val="28"/>
        </w:rPr>
      </w:pPr>
      <w:r>
        <w:rPr>
          <w:sz w:val="28"/>
          <w:szCs w:val="28"/>
        </w:rPr>
        <w:t>8</w:t>
      </w:r>
      <w:r w:rsidR="00DD027C">
        <w:rPr>
          <w:sz w:val="28"/>
          <w:szCs w:val="28"/>
        </w:rPr>
        <w:t xml:space="preserve">.1. </w:t>
      </w:r>
      <w:r w:rsidRPr="009569E8">
        <w:rPr>
          <w:sz w:val="28"/>
          <w:szCs w:val="28"/>
        </w:rPr>
        <w:t>В целях</w:t>
      </w:r>
      <w:r>
        <w:rPr>
          <w:sz w:val="28"/>
          <w:szCs w:val="28"/>
        </w:rPr>
        <w:t xml:space="preserve"> обеспечения</w:t>
      </w:r>
      <w:r w:rsidRPr="009569E8">
        <w:rPr>
          <w:sz w:val="28"/>
          <w:szCs w:val="28"/>
        </w:rPr>
        <w:t xml:space="preserve"> </w:t>
      </w:r>
      <w:r>
        <w:rPr>
          <w:sz w:val="28"/>
          <w:szCs w:val="28"/>
        </w:rPr>
        <w:t>достоверности данных бюджетного учета проводится инвента</w:t>
      </w:r>
      <w:r w:rsidR="00DD027C">
        <w:rPr>
          <w:sz w:val="28"/>
          <w:szCs w:val="28"/>
        </w:rPr>
        <w:t>ризация активов и обязательств.</w:t>
      </w:r>
    </w:p>
    <w:p w:rsidR="009D56EF" w:rsidRDefault="009709E1" w:rsidP="00227794">
      <w:pPr>
        <w:shd w:val="clear" w:color="auto" w:fill="FFFFFF"/>
        <w:tabs>
          <w:tab w:val="left" w:pos="709"/>
        </w:tabs>
        <w:spacing w:line="360" w:lineRule="auto"/>
        <w:ind w:firstLine="709"/>
        <w:jc w:val="both"/>
        <w:rPr>
          <w:sz w:val="28"/>
          <w:szCs w:val="28"/>
        </w:rPr>
      </w:pPr>
      <w:r>
        <w:rPr>
          <w:sz w:val="28"/>
          <w:szCs w:val="28"/>
        </w:rPr>
        <w:t>8.2</w:t>
      </w:r>
      <w:r w:rsidR="009D56EF">
        <w:rPr>
          <w:sz w:val="28"/>
          <w:szCs w:val="28"/>
        </w:rPr>
        <w:t>.</w:t>
      </w:r>
      <w:r w:rsidR="00DD027C">
        <w:rPr>
          <w:sz w:val="28"/>
          <w:szCs w:val="28"/>
        </w:rPr>
        <w:t xml:space="preserve"> </w:t>
      </w:r>
      <w:r w:rsidR="009D56EF">
        <w:rPr>
          <w:sz w:val="28"/>
          <w:szCs w:val="28"/>
        </w:rPr>
        <w:t>Инвентаризация активов и обязательств проводится:</w:t>
      </w:r>
    </w:p>
    <w:p w:rsidR="00227794" w:rsidRDefault="00227794" w:rsidP="00227794">
      <w:pPr>
        <w:pStyle w:val="a9"/>
        <w:numPr>
          <w:ilvl w:val="0"/>
          <w:numId w:val="7"/>
        </w:numPr>
        <w:shd w:val="clear" w:color="auto" w:fill="FFFFFF"/>
        <w:tabs>
          <w:tab w:val="left" w:pos="709"/>
        </w:tabs>
        <w:spacing w:line="360" w:lineRule="auto"/>
        <w:ind w:left="0" w:firstLine="709"/>
        <w:jc w:val="both"/>
        <w:rPr>
          <w:sz w:val="28"/>
          <w:szCs w:val="28"/>
        </w:rPr>
      </w:pPr>
      <w:r w:rsidRPr="00227794">
        <w:rPr>
          <w:sz w:val="28"/>
          <w:szCs w:val="28"/>
        </w:rPr>
        <w:t>П</w:t>
      </w:r>
      <w:r w:rsidR="009D56EF" w:rsidRPr="00227794">
        <w:rPr>
          <w:sz w:val="28"/>
          <w:szCs w:val="28"/>
        </w:rPr>
        <w:t>еред составлением годовой бюджетной отчетности (кроме имущества, инвентаризация которого проводилась не ранее 1 октября отчетного года);</w:t>
      </w:r>
    </w:p>
    <w:p w:rsidR="00227794" w:rsidRDefault="00227794" w:rsidP="00227794">
      <w:pPr>
        <w:pStyle w:val="a9"/>
        <w:numPr>
          <w:ilvl w:val="0"/>
          <w:numId w:val="7"/>
        </w:numPr>
        <w:shd w:val="clear" w:color="auto" w:fill="FFFFFF"/>
        <w:tabs>
          <w:tab w:val="left" w:pos="709"/>
        </w:tabs>
        <w:spacing w:line="360" w:lineRule="auto"/>
        <w:ind w:left="0" w:firstLine="709"/>
        <w:jc w:val="both"/>
        <w:rPr>
          <w:sz w:val="28"/>
          <w:szCs w:val="28"/>
        </w:rPr>
      </w:pPr>
      <w:r w:rsidRPr="00227794">
        <w:rPr>
          <w:sz w:val="28"/>
          <w:szCs w:val="28"/>
        </w:rPr>
        <w:t>П</w:t>
      </w:r>
      <w:r w:rsidR="009D56EF" w:rsidRPr="00227794">
        <w:rPr>
          <w:sz w:val="28"/>
          <w:szCs w:val="28"/>
        </w:rPr>
        <w:t xml:space="preserve">ри смене материально-ответственных лиц; </w:t>
      </w:r>
    </w:p>
    <w:p w:rsidR="00227794" w:rsidRDefault="00227794" w:rsidP="00227794">
      <w:pPr>
        <w:pStyle w:val="a9"/>
        <w:numPr>
          <w:ilvl w:val="0"/>
          <w:numId w:val="7"/>
        </w:numPr>
        <w:shd w:val="clear" w:color="auto" w:fill="FFFFFF"/>
        <w:tabs>
          <w:tab w:val="left" w:pos="709"/>
        </w:tabs>
        <w:spacing w:line="360" w:lineRule="auto"/>
        <w:ind w:left="0" w:firstLine="709"/>
        <w:jc w:val="both"/>
        <w:rPr>
          <w:sz w:val="28"/>
          <w:szCs w:val="28"/>
        </w:rPr>
      </w:pPr>
      <w:r w:rsidRPr="00227794">
        <w:rPr>
          <w:sz w:val="28"/>
          <w:szCs w:val="28"/>
        </w:rPr>
        <w:t>П</w:t>
      </w:r>
      <w:r w:rsidR="009D56EF" w:rsidRPr="00227794">
        <w:rPr>
          <w:sz w:val="28"/>
          <w:szCs w:val="28"/>
        </w:rPr>
        <w:t>ри выявлении фактов хищения, злоупотребления или порчи имущества; в случае стихийного бедствия, пожара или других чрезвычайных ситуаций, вызванных экстремальными условиями;</w:t>
      </w:r>
    </w:p>
    <w:p w:rsidR="009D56EF" w:rsidRPr="00227794" w:rsidRDefault="00227794" w:rsidP="00227794">
      <w:pPr>
        <w:pStyle w:val="a9"/>
        <w:numPr>
          <w:ilvl w:val="0"/>
          <w:numId w:val="7"/>
        </w:numPr>
        <w:shd w:val="clear" w:color="auto" w:fill="FFFFFF"/>
        <w:tabs>
          <w:tab w:val="left" w:pos="709"/>
        </w:tabs>
        <w:spacing w:line="360" w:lineRule="auto"/>
        <w:ind w:left="0" w:firstLine="709"/>
        <w:jc w:val="both"/>
        <w:rPr>
          <w:sz w:val="28"/>
          <w:szCs w:val="28"/>
        </w:rPr>
      </w:pPr>
      <w:r w:rsidRPr="00227794">
        <w:rPr>
          <w:sz w:val="28"/>
          <w:szCs w:val="28"/>
        </w:rPr>
        <w:t>П</w:t>
      </w:r>
      <w:r w:rsidR="009D56EF" w:rsidRPr="00227794">
        <w:rPr>
          <w:sz w:val="28"/>
          <w:szCs w:val="28"/>
        </w:rPr>
        <w:t>ри реорганизации или ликвидации Администрации.</w:t>
      </w:r>
    </w:p>
    <w:p w:rsidR="009D56EF" w:rsidRPr="009569E8" w:rsidRDefault="009709E1" w:rsidP="00227794">
      <w:pPr>
        <w:shd w:val="clear" w:color="auto" w:fill="FFFFFF"/>
        <w:tabs>
          <w:tab w:val="left" w:pos="709"/>
        </w:tabs>
        <w:spacing w:line="360" w:lineRule="auto"/>
        <w:ind w:firstLine="709"/>
        <w:jc w:val="both"/>
        <w:rPr>
          <w:spacing w:val="-19"/>
          <w:sz w:val="28"/>
          <w:szCs w:val="28"/>
        </w:rPr>
      </w:pPr>
      <w:r>
        <w:rPr>
          <w:sz w:val="28"/>
          <w:szCs w:val="28"/>
        </w:rPr>
        <w:t>8.3</w:t>
      </w:r>
      <w:r w:rsidR="009D56EF">
        <w:rPr>
          <w:sz w:val="28"/>
          <w:szCs w:val="28"/>
        </w:rPr>
        <w:t>.</w:t>
      </w:r>
      <w:r w:rsidR="009D56EF" w:rsidRPr="009569E8">
        <w:rPr>
          <w:sz w:val="28"/>
          <w:szCs w:val="28"/>
        </w:rPr>
        <w:t xml:space="preserve"> </w:t>
      </w:r>
      <w:r w:rsidR="009D56EF">
        <w:rPr>
          <w:sz w:val="28"/>
          <w:szCs w:val="28"/>
        </w:rPr>
        <w:t xml:space="preserve">Инвентаризация расчетов с дебиторами и кредиторами (по выданным авансам, с подотчетными лицами, с кредиторами по долговым </w:t>
      </w:r>
      <w:r w:rsidR="009D56EF">
        <w:rPr>
          <w:sz w:val="28"/>
          <w:szCs w:val="28"/>
        </w:rPr>
        <w:lastRenderedPageBreak/>
        <w:t xml:space="preserve">обязательствам, по принятым обязательствам) производится один раз в конце года по состоянию на </w:t>
      </w:r>
      <w:r>
        <w:rPr>
          <w:sz w:val="28"/>
          <w:szCs w:val="28"/>
        </w:rPr>
        <w:t>1 января, следующего за отчетным годом</w:t>
      </w:r>
      <w:r w:rsidR="009D56EF">
        <w:rPr>
          <w:sz w:val="28"/>
          <w:szCs w:val="28"/>
        </w:rPr>
        <w:t xml:space="preserve">. </w:t>
      </w:r>
    </w:p>
    <w:p w:rsidR="009D56EF" w:rsidRPr="004E56F1" w:rsidRDefault="009709E1" w:rsidP="00227794">
      <w:pPr>
        <w:spacing w:line="360" w:lineRule="auto"/>
        <w:ind w:firstLine="709"/>
        <w:jc w:val="both"/>
        <w:rPr>
          <w:sz w:val="28"/>
          <w:szCs w:val="28"/>
        </w:rPr>
      </w:pPr>
      <w:r>
        <w:rPr>
          <w:sz w:val="28"/>
          <w:szCs w:val="28"/>
        </w:rPr>
        <w:t>8.4</w:t>
      </w:r>
      <w:r w:rsidR="00DD027C">
        <w:rPr>
          <w:sz w:val="28"/>
          <w:szCs w:val="28"/>
        </w:rPr>
        <w:t xml:space="preserve">. </w:t>
      </w:r>
      <w:r w:rsidR="009D56EF" w:rsidRPr="004E56F1">
        <w:rPr>
          <w:sz w:val="28"/>
          <w:szCs w:val="28"/>
        </w:rPr>
        <w:t>Составы инвентаризационных комиссий и сроки проведения инвентаризации имущества и финансовых обяз</w:t>
      </w:r>
      <w:r w:rsidR="004E56F1" w:rsidRPr="004E56F1">
        <w:rPr>
          <w:sz w:val="28"/>
          <w:szCs w:val="28"/>
        </w:rPr>
        <w:t>ательств утверждаются распоряжением Главы Администрации</w:t>
      </w:r>
      <w:r w:rsidR="009D56EF" w:rsidRPr="004E56F1">
        <w:rPr>
          <w:sz w:val="28"/>
          <w:szCs w:val="28"/>
        </w:rPr>
        <w:t>. Председате</w:t>
      </w:r>
      <w:r w:rsidR="004E56F1" w:rsidRPr="004E56F1">
        <w:rPr>
          <w:sz w:val="28"/>
          <w:szCs w:val="28"/>
        </w:rPr>
        <w:t>лем комиссии является Глава Администрации</w:t>
      </w:r>
      <w:r w:rsidR="009D56EF" w:rsidRPr="004E56F1">
        <w:rPr>
          <w:sz w:val="28"/>
          <w:szCs w:val="28"/>
        </w:rPr>
        <w:t xml:space="preserve"> или его заместитель. 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9D56EF" w:rsidRDefault="009D56EF" w:rsidP="00227794">
      <w:pPr>
        <w:pStyle w:val="20"/>
        <w:spacing w:line="360" w:lineRule="auto"/>
        <w:ind w:firstLine="709"/>
        <w:rPr>
          <w:rFonts w:ascii="Times New Roman" w:hAnsi="Times New Roman"/>
          <w:sz w:val="28"/>
          <w:szCs w:val="28"/>
        </w:rPr>
      </w:pPr>
      <w:r>
        <w:rPr>
          <w:rFonts w:ascii="Times New Roman" w:hAnsi="Times New Roman"/>
          <w:sz w:val="28"/>
          <w:szCs w:val="28"/>
        </w:rPr>
        <w:t>8</w:t>
      </w:r>
      <w:r w:rsidRPr="00467254">
        <w:rPr>
          <w:rFonts w:ascii="Times New Roman" w:hAnsi="Times New Roman"/>
          <w:sz w:val="28"/>
          <w:szCs w:val="28"/>
        </w:rPr>
        <w:t>.</w:t>
      </w:r>
      <w:r w:rsidR="009709E1">
        <w:rPr>
          <w:rFonts w:ascii="Times New Roman" w:hAnsi="Times New Roman"/>
          <w:sz w:val="28"/>
          <w:szCs w:val="28"/>
        </w:rPr>
        <w:t>5</w:t>
      </w:r>
      <w:r>
        <w:rPr>
          <w:rFonts w:ascii="Times New Roman" w:hAnsi="Times New Roman"/>
          <w:sz w:val="28"/>
          <w:szCs w:val="28"/>
        </w:rPr>
        <w:t>. Особенности проведения инвентаризации перед составлением годовой отчетности.</w:t>
      </w:r>
    </w:p>
    <w:p w:rsidR="009D56EF" w:rsidRDefault="009709E1" w:rsidP="00227794">
      <w:pPr>
        <w:pStyle w:val="20"/>
        <w:spacing w:line="360" w:lineRule="auto"/>
        <w:ind w:firstLine="709"/>
        <w:rPr>
          <w:rFonts w:ascii="Times New Roman" w:hAnsi="Times New Roman"/>
          <w:sz w:val="28"/>
          <w:szCs w:val="28"/>
        </w:rPr>
      </w:pPr>
      <w:r>
        <w:rPr>
          <w:rFonts w:ascii="Times New Roman" w:hAnsi="Times New Roman"/>
          <w:sz w:val="28"/>
          <w:szCs w:val="28"/>
        </w:rPr>
        <w:t>8.5</w:t>
      </w:r>
      <w:r w:rsidR="009D56EF">
        <w:rPr>
          <w:rFonts w:ascii="Times New Roman" w:hAnsi="Times New Roman"/>
          <w:sz w:val="28"/>
          <w:szCs w:val="28"/>
        </w:rPr>
        <w:t>.1.</w:t>
      </w:r>
      <w:r w:rsidR="009D56EF" w:rsidRPr="00467254">
        <w:rPr>
          <w:rFonts w:ascii="Times New Roman" w:hAnsi="Times New Roman"/>
          <w:sz w:val="28"/>
          <w:szCs w:val="28"/>
        </w:rPr>
        <w:t xml:space="preserve"> </w:t>
      </w:r>
      <w:r w:rsidR="009D56EF">
        <w:rPr>
          <w:rFonts w:ascii="Times New Roman" w:hAnsi="Times New Roman"/>
          <w:sz w:val="28"/>
          <w:szCs w:val="28"/>
        </w:rPr>
        <w:t>П</w:t>
      </w:r>
      <w:r w:rsidR="009D56EF" w:rsidRPr="00467254">
        <w:rPr>
          <w:rFonts w:ascii="Times New Roman" w:hAnsi="Times New Roman"/>
          <w:sz w:val="28"/>
          <w:szCs w:val="28"/>
        </w:rPr>
        <w:t xml:space="preserve">еред составлением годовой отчетности инвентаризации подлежит все имущество и обязательства как на балансовых, так и на </w:t>
      </w:r>
      <w:proofErr w:type="spellStart"/>
      <w:r w:rsidR="009D56EF" w:rsidRPr="00467254">
        <w:rPr>
          <w:rFonts w:ascii="Times New Roman" w:hAnsi="Times New Roman"/>
          <w:sz w:val="28"/>
          <w:szCs w:val="28"/>
        </w:rPr>
        <w:t>забалансовых</w:t>
      </w:r>
      <w:proofErr w:type="spellEnd"/>
      <w:r w:rsidR="009D56EF" w:rsidRPr="00467254">
        <w:rPr>
          <w:rFonts w:ascii="Times New Roman" w:hAnsi="Times New Roman"/>
          <w:sz w:val="28"/>
          <w:szCs w:val="28"/>
        </w:rPr>
        <w:t xml:space="preserve"> счетах</w:t>
      </w:r>
      <w:r w:rsidR="009D56EF">
        <w:rPr>
          <w:rFonts w:ascii="Times New Roman" w:hAnsi="Times New Roman"/>
          <w:sz w:val="28"/>
          <w:szCs w:val="28"/>
        </w:rPr>
        <w:t>.</w:t>
      </w:r>
    </w:p>
    <w:p w:rsidR="009D56EF" w:rsidRDefault="009709E1" w:rsidP="00227794">
      <w:pPr>
        <w:pStyle w:val="20"/>
        <w:spacing w:line="360" w:lineRule="auto"/>
        <w:ind w:firstLine="709"/>
        <w:rPr>
          <w:rFonts w:ascii="Times New Roman" w:hAnsi="Times New Roman"/>
          <w:sz w:val="28"/>
          <w:szCs w:val="28"/>
        </w:rPr>
      </w:pPr>
      <w:r>
        <w:rPr>
          <w:rFonts w:ascii="Times New Roman" w:hAnsi="Times New Roman"/>
          <w:sz w:val="28"/>
          <w:szCs w:val="28"/>
        </w:rPr>
        <w:t>8.5</w:t>
      </w:r>
      <w:r w:rsidR="009D56EF">
        <w:rPr>
          <w:rFonts w:ascii="Times New Roman" w:hAnsi="Times New Roman"/>
          <w:sz w:val="28"/>
          <w:szCs w:val="28"/>
        </w:rPr>
        <w:t>.2. Инвентаризация имущества</w:t>
      </w:r>
      <w:r w:rsidR="009D56EF" w:rsidRPr="00467254">
        <w:rPr>
          <w:rFonts w:ascii="Times New Roman" w:hAnsi="Times New Roman"/>
          <w:sz w:val="28"/>
          <w:szCs w:val="28"/>
        </w:rPr>
        <w:t xml:space="preserve"> начинается не ранее 1 октября отчетного года</w:t>
      </w:r>
      <w:r w:rsidR="009D56EF">
        <w:rPr>
          <w:rFonts w:ascii="Times New Roman" w:hAnsi="Times New Roman"/>
          <w:sz w:val="28"/>
          <w:szCs w:val="28"/>
        </w:rPr>
        <w:t>.</w:t>
      </w:r>
    </w:p>
    <w:p w:rsidR="009D56EF" w:rsidRDefault="009709E1" w:rsidP="00227794">
      <w:pPr>
        <w:pStyle w:val="20"/>
        <w:spacing w:line="360" w:lineRule="auto"/>
        <w:ind w:firstLine="709"/>
        <w:rPr>
          <w:rFonts w:ascii="Times New Roman" w:hAnsi="Times New Roman"/>
          <w:sz w:val="28"/>
          <w:szCs w:val="28"/>
        </w:rPr>
      </w:pPr>
      <w:r>
        <w:rPr>
          <w:rFonts w:ascii="Times New Roman" w:hAnsi="Times New Roman"/>
          <w:sz w:val="28"/>
          <w:szCs w:val="28"/>
        </w:rPr>
        <w:t>8.5</w:t>
      </w:r>
      <w:r w:rsidR="009D56EF">
        <w:rPr>
          <w:rFonts w:ascii="Times New Roman" w:hAnsi="Times New Roman"/>
          <w:sz w:val="28"/>
          <w:szCs w:val="28"/>
        </w:rPr>
        <w:t>.3. И</w:t>
      </w:r>
      <w:r w:rsidR="009D56EF" w:rsidRPr="00903A56">
        <w:rPr>
          <w:rFonts w:ascii="Times New Roman" w:hAnsi="Times New Roman"/>
          <w:sz w:val="28"/>
          <w:szCs w:val="28"/>
        </w:rPr>
        <w:t xml:space="preserve">нвентаризация расчетов с дебиторами и кредиторами (по выданным авансам, с подотчетными лицами, с кредиторами по долговым обязательствам, по принятым обязательствам) производится </w:t>
      </w:r>
      <w:r w:rsidR="009D56EF">
        <w:rPr>
          <w:rFonts w:ascii="Times New Roman" w:hAnsi="Times New Roman"/>
          <w:sz w:val="28"/>
          <w:szCs w:val="28"/>
        </w:rPr>
        <w:t>не позднее 10 рабочих дней следующего за отчетным финансовым годом.</w:t>
      </w:r>
    </w:p>
    <w:p w:rsidR="009D56EF" w:rsidRDefault="009709E1" w:rsidP="00227794">
      <w:pPr>
        <w:pStyle w:val="20"/>
        <w:spacing w:line="360" w:lineRule="auto"/>
        <w:ind w:firstLine="709"/>
        <w:rPr>
          <w:rFonts w:ascii="Times New Roman" w:hAnsi="Times New Roman"/>
          <w:sz w:val="28"/>
          <w:szCs w:val="28"/>
        </w:rPr>
      </w:pPr>
      <w:r>
        <w:rPr>
          <w:rFonts w:ascii="Times New Roman" w:hAnsi="Times New Roman"/>
          <w:sz w:val="28"/>
          <w:szCs w:val="28"/>
        </w:rPr>
        <w:t>8.5</w:t>
      </w:r>
      <w:r w:rsidR="00DD027C">
        <w:rPr>
          <w:rFonts w:ascii="Times New Roman" w:hAnsi="Times New Roman"/>
          <w:sz w:val="28"/>
          <w:szCs w:val="28"/>
        </w:rPr>
        <w:t xml:space="preserve">.4. </w:t>
      </w:r>
      <w:r w:rsidR="009D56EF" w:rsidRPr="00467254">
        <w:rPr>
          <w:rFonts w:ascii="Times New Roman" w:hAnsi="Times New Roman"/>
          <w:sz w:val="28"/>
          <w:szCs w:val="28"/>
        </w:rPr>
        <w:t xml:space="preserve">При проведении годовой инвентаризации инвентаризационная комиссия применяет положения Федерального стандарта «Обесценение активов»: </w:t>
      </w:r>
    </w:p>
    <w:p w:rsidR="009D56EF" w:rsidRDefault="00227794" w:rsidP="00227794">
      <w:pPr>
        <w:pStyle w:val="20"/>
        <w:spacing w:line="360" w:lineRule="auto"/>
        <w:ind w:firstLine="709"/>
        <w:rPr>
          <w:rFonts w:ascii="Times New Roman" w:hAnsi="Times New Roman"/>
          <w:sz w:val="28"/>
          <w:szCs w:val="28"/>
        </w:rPr>
      </w:pPr>
      <w:r>
        <w:rPr>
          <w:rFonts w:ascii="Times New Roman" w:hAnsi="Times New Roman"/>
          <w:sz w:val="28"/>
          <w:szCs w:val="28"/>
        </w:rPr>
        <w:t>– В</w:t>
      </w:r>
      <w:r w:rsidR="009D56EF" w:rsidRPr="00467254">
        <w:rPr>
          <w:rFonts w:ascii="Times New Roman" w:hAnsi="Times New Roman"/>
          <w:sz w:val="28"/>
          <w:szCs w:val="28"/>
        </w:rPr>
        <w:t>ыявляет внутренние и внешние признаки обесценения актива индивидуально</w:t>
      </w:r>
      <w:r w:rsidR="009D56EF">
        <w:rPr>
          <w:rFonts w:ascii="Times New Roman" w:hAnsi="Times New Roman"/>
          <w:sz w:val="28"/>
          <w:szCs w:val="28"/>
        </w:rPr>
        <w:t>;</w:t>
      </w:r>
    </w:p>
    <w:p w:rsidR="009D56EF" w:rsidRDefault="00227794" w:rsidP="00227794">
      <w:pPr>
        <w:pStyle w:val="20"/>
        <w:spacing w:line="360" w:lineRule="auto"/>
        <w:ind w:firstLine="709"/>
        <w:rPr>
          <w:rFonts w:ascii="Times New Roman" w:hAnsi="Times New Roman"/>
          <w:sz w:val="28"/>
          <w:szCs w:val="28"/>
        </w:rPr>
      </w:pPr>
      <w:r>
        <w:rPr>
          <w:rFonts w:ascii="Times New Roman" w:hAnsi="Times New Roman"/>
          <w:sz w:val="28"/>
          <w:szCs w:val="28"/>
        </w:rPr>
        <w:t>– Н</w:t>
      </w:r>
      <w:r w:rsidR="009D56EF" w:rsidRPr="00467254">
        <w:rPr>
          <w:rFonts w:ascii="Times New Roman" w:hAnsi="Times New Roman"/>
          <w:sz w:val="28"/>
          <w:szCs w:val="28"/>
        </w:rPr>
        <w:t>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w:t>
      </w:r>
      <w:r w:rsidR="009D56EF">
        <w:rPr>
          <w:rFonts w:ascii="Times New Roman" w:hAnsi="Times New Roman"/>
          <w:sz w:val="28"/>
          <w:szCs w:val="28"/>
        </w:rPr>
        <w:t>;</w:t>
      </w:r>
      <w:r w:rsidR="009D56EF" w:rsidRPr="00467254">
        <w:rPr>
          <w:rFonts w:ascii="Times New Roman" w:hAnsi="Times New Roman"/>
          <w:sz w:val="28"/>
          <w:szCs w:val="28"/>
        </w:rPr>
        <w:t xml:space="preserve"> </w:t>
      </w:r>
    </w:p>
    <w:p w:rsidR="009D56EF" w:rsidRPr="00467254" w:rsidRDefault="00227794" w:rsidP="00227794">
      <w:pPr>
        <w:pStyle w:val="20"/>
        <w:spacing w:line="360" w:lineRule="auto"/>
        <w:ind w:firstLine="709"/>
        <w:rPr>
          <w:rFonts w:ascii="Times New Roman" w:hAnsi="Times New Roman"/>
          <w:sz w:val="28"/>
          <w:szCs w:val="28"/>
        </w:rPr>
      </w:pPr>
      <w:r>
        <w:rPr>
          <w:rFonts w:ascii="Times New Roman" w:hAnsi="Times New Roman"/>
          <w:sz w:val="28"/>
          <w:szCs w:val="28"/>
        </w:rPr>
        <w:t>– В</w:t>
      </w:r>
      <w:r w:rsidR="009D56EF" w:rsidRPr="00467254">
        <w:rPr>
          <w:rFonts w:ascii="Times New Roman" w:hAnsi="Times New Roman"/>
          <w:sz w:val="28"/>
          <w:szCs w:val="28"/>
        </w:rPr>
        <w:t xml:space="preserve">ыносит рекомендации по необходимости оценки справедливой стоимости </w:t>
      </w:r>
      <w:r w:rsidR="009D56EF">
        <w:rPr>
          <w:rFonts w:ascii="Times New Roman" w:hAnsi="Times New Roman"/>
          <w:sz w:val="28"/>
          <w:szCs w:val="28"/>
        </w:rPr>
        <w:t>постоянно действующей к</w:t>
      </w:r>
      <w:r w:rsidR="009D56EF" w:rsidRPr="00467254">
        <w:rPr>
          <w:rFonts w:ascii="Times New Roman" w:hAnsi="Times New Roman"/>
          <w:sz w:val="28"/>
          <w:szCs w:val="28"/>
        </w:rPr>
        <w:t xml:space="preserve">омиссией для тех активов, по которым были обнаружены признаки обесценения или восстановления убытка от </w:t>
      </w:r>
      <w:r w:rsidR="009D56EF" w:rsidRPr="00467254">
        <w:rPr>
          <w:rFonts w:ascii="Times New Roman" w:hAnsi="Times New Roman"/>
          <w:sz w:val="28"/>
          <w:szCs w:val="28"/>
        </w:rPr>
        <w:lastRenderedPageBreak/>
        <w:t>обесценения – в разделе «Заключение комиссии» соответствующих инвентаризационных описей</w:t>
      </w:r>
      <w:r>
        <w:rPr>
          <w:rFonts w:ascii="Times New Roman" w:hAnsi="Times New Roman"/>
          <w:sz w:val="28"/>
          <w:szCs w:val="28"/>
        </w:rPr>
        <w:t>.</w:t>
      </w:r>
      <w:r w:rsidR="009D56EF" w:rsidRPr="00467254">
        <w:rPr>
          <w:rFonts w:ascii="Times New Roman" w:hAnsi="Times New Roman"/>
          <w:sz w:val="28"/>
          <w:szCs w:val="28"/>
        </w:rPr>
        <w:t xml:space="preserve">  </w:t>
      </w:r>
    </w:p>
    <w:p w:rsidR="009D56EF" w:rsidRPr="009569E8" w:rsidRDefault="009709E1" w:rsidP="00227794">
      <w:pPr>
        <w:shd w:val="clear" w:color="auto" w:fill="FFFFFF"/>
        <w:spacing w:line="360" w:lineRule="auto"/>
        <w:ind w:firstLine="709"/>
        <w:jc w:val="both"/>
        <w:rPr>
          <w:sz w:val="28"/>
          <w:szCs w:val="28"/>
        </w:rPr>
      </w:pPr>
      <w:r>
        <w:rPr>
          <w:sz w:val="28"/>
          <w:szCs w:val="28"/>
        </w:rPr>
        <w:t>8.5.5</w:t>
      </w:r>
      <w:r w:rsidR="00DD027C">
        <w:rPr>
          <w:sz w:val="28"/>
          <w:szCs w:val="28"/>
        </w:rPr>
        <w:t xml:space="preserve">. </w:t>
      </w:r>
      <w:r w:rsidR="009D56EF" w:rsidRPr="00467254">
        <w:rPr>
          <w:sz w:val="28"/>
          <w:szCs w:val="28"/>
        </w:rPr>
        <w:t>Выявленные при инвентаризации расхождения</w:t>
      </w:r>
      <w:r w:rsidR="009D56EF" w:rsidRPr="009569E8">
        <w:rPr>
          <w:sz w:val="28"/>
          <w:szCs w:val="28"/>
        </w:rPr>
        <w:t xml:space="preserve"> между фактическим наличием имущества и данными бюджетного учета регулируются в следующем порядке:</w:t>
      </w:r>
    </w:p>
    <w:p w:rsidR="009D56EF" w:rsidRPr="00922326" w:rsidRDefault="009D56EF" w:rsidP="002277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027C">
        <w:rPr>
          <w:rFonts w:ascii="Times New Roman" w:hAnsi="Times New Roman" w:cs="Times New Roman"/>
          <w:sz w:val="28"/>
          <w:szCs w:val="28"/>
        </w:rPr>
        <w:t>а) И</w:t>
      </w:r>
      <w:r w:rsidRPr="008246F0">
        <w:rPr>
          <w:rFonts w:ascii="Times New Roman" w:hAnsi="Times New Roman" w:cs="Times New Roman"/>
          <w:sz w:val="28"/>
          <w:szCs w:val="28"/>
        </w:rPr>
        <w:t xml:space="preserve">злишек имущества приходуется </w:t>
      </w:r>
      <w:r w:rsidRPr="00922326">
        <w:rPr>
          <w:rFonts w:ascii="Times New Roman" w:hAnsi="Times New Roman" w:cs="Times New Roman"/>
          <w:sz w:val="28"/>
          <w:szCs w:val="28"/>
        </w:rPr>
        <w:t>по текущей восстановительной стоимости материальных ценностей на день обнаружения ущерба</w:t>
      </w:r>
      <w:r w:rsidRPr="00922326">
        <w:t xml:space="preserve">. </w:t>
      </w:r>
      <w:r w:rsidRPr="00922326">
        <w:rPr>
          <w:rFonts w:ascii="Times New Roman" w:hAnsi="Times New Roman" w:cs="Times New Roman"/>
          <w:sz w:val="28"/>
          <w:szCs w:val="28"/>
        </w:rPr>
        <w:t>(под текущей восстановительной стоимостью понимается сумма денежных средств, которая необходима для восстановления указанных активов,</w:t>
      </w:r>
      <w:r w:rsidRPr="00922326">
        <w:rPr>
          <w:sz w:val="28"/>
          <w:szCs w:val="28"/>
        </w:rPr>
        <w:t xml:space="preserve"> </w:t>
      </w:r>
      <w:r w:rsidRPr="00922326">
        <w:rPr>
          <w:rFonts w:ascii="Times New Roman" w:hAnsi="Times New Roman" w:cs="Times New Roman"/>
          <w:sz w:val="28"/>
          <w:szCs w:val="28"/>
        </w:rPr>
        <w:t>и соответствующая сумма отражается как прочие доходы</w:t>
      </w:r>
      <w:r>
        <w:rPr>
          <w:rFonts w:ascii="Times New Roman" w:hAnsi="Times New Roman" w:cs="Times New Roman"/>
          <w:sz w:val="28"/>
          <w:szCs w:val="28"/>
        </w:rPr>
        <w:t>)</w:t>
      </w:r>
      <w:r w:rsidRPr="00922326">
        <w:rPr>
          <w:rFonts w:ascii="Times New Roman" w:hAnsi="Times New Roman" w:cs="Times New Roman"/>
          <w:sz w:val="28"/>
          <w:szCs w:val="28"/>
        </w:rPr>
        <w:t>;</w:t>
      </w:r>
    </w:p>
    <w:p w:rsidR="009D56EF" w:rsidRPr="009569E8" w:rsidRDefault="00DD027C" w:rsidP="00227794">
      <w:pPr>
        <w:shd w:val="clear" w:color="auto" w:fill="FFFFFF"/>
        <w:spacing w:line="360" w:lineRule="auto"/>
        <w:ind w:firstLine="709"/>
        <w:jc w:val="both"/>
        <w:rPr>
          <w:sz w:val="28"/>
          <w:szCs w:val="28"/>
        </w:rPr>
      </w:pPr>
      <w:r>
        <w:rPr>
          <w:sz w:val="28"/>
          <w:szCs w:val="28"/>
        </w:rPr>
        <w:t>б) Н</w:t>
      </w:r>
      <w:r w:rsidR="009D56EF" w:rsidRPr="009569E8">
        <w:rPr>
          <w:sz w:val="28"/>
          <w:szCs w:val="28"/>
        </w:rPr>
        <w:t>едостача имущества и его порча относится на счет виновных лиц. Если виновные лица не установлен</w:t>
      </w:r>
      <w:r w:rsidR="009D56EF">
        <w:rPr>
          <w:sz w:val="28"/>
          <w:szCs w:val="28"/>
        </w:rPr>
        <w:t>ы</w:t>
      </w:r>
      <w:r w:rsidR="009D56EF" w:rsidRPr="009569E8">
        <w:rPr>
          <w:sz w:val="28"/>
          <w:szCs w:val="28"/>
        </w:rPr>
        <w:t xml:space="preserve"> или суд отказал во взыскании убытков с них, то убытки от недостачи имущества или его порчи списываются на уменьшение доходов от реализации активов.</w:t>
      </w:r>
    </w:p>
    <w:p w:rsidR="009D56EF" w:rsidRDefault="009D56EF" w:rsidP="00227794">
      <w:pPr>
        <w:shd w:val="clear" w:color="auto" w:fill="FFFFFF"/>
        <w:spacing w:line="360" w:lineRule="auto"/>
        <w:ind w:firstLine="709"/>
        <w:jc w:val="both"/>
        <w:rPr>
          <w:sz w:val="28"/>
          <w:szCs w:val="28"/>
        </w:rPr>
      </w:pPr>
      <w:r>
        <w:rPr>
          <w:sz w:val="28"/>
          <w:szCs w:val="28"/>
        </w:rPr>
        <w:t>8</w:t>
      </w:r>
      <w:r w:rsidRPr="009569E8">
        <w:rPr>
          <w:sz w:val="28"/>
          <w:szCs w:val="28"/>
        </w:rPr>
        <w:t>.</w:t>
      </w:r>
      <w:r w:rsidR="009709E1">
        <w:rPr>
          <w:sz w:val="28"/>
          <w:szCs w:val="28"/>
        </w:rPr>
        <w:t>5.6</w:t>
      </w:r>
      <w:r w:rsidR="00DD027C">
        <w:rPr>
          <w:sz w:val="28"/>
          <w:szCs w:val="28"/>
        </w:rPr>
        <w:t xml:space="preserve">. </w:t>
      </w:r>
      <w:r w:rsidRPr="009569E8">
        <w:rPr>
          <w:sz w:val="28"/>
          <w:szCs w:val="28"/>
        </w:rPr>
        <w:t>Результаты инвентаризации имущества и финансовых обязательств оформляются</w:t>
      </w:r>
      <w:r>
        <w:rPr>
          <w:sz w:val="28"/>
          <w:szCs w:val="28"/>
        </w:rPr>
        <w:t xml:space="preserve"> </w:t>
      </w:r>
      <w:r w:rsidRPr="009569E8">
        <w:rPr>
          <w:sz w:val="28"/>
          <w:szCs w:val="28"/>
        </w:rPr>
        <w:t>соответствующими</w:t>
      </w:r>
      <w:r>
        <w:rPr>
          <w:sz w:val="28"/>
          <w:szCs w:val="28"/>
        </w:rPr>
        <w:t xml:space="preserve"> </w:t>
      </w:r>
      <w:r w:rsidRPr="009569E8">
        <w:rPr>
          <w:sz w:val="28"/>
          <w:szCs w:val="28"/>
        </w:rPr>
        <w:t xml:space="preserve">регистрами бюджетного учета, предусмотренными </w:t>
      </w:r>
      <w:r>
        <w:rPr>
          <w:sz w:val="28"/>
          <w:szCs w:val="28"/>
        </w:rPr>
        <w:t>п</w:t>
      </w:r>
      <w:hyperlink r:id="rId11" w:history="1">
        <w:r>
          <w:rPr>
            <w:color w:val="000000"/>
            <w:sz w:val="28"/>
            <w:szCs w:val="28"/>
          </w:rPr>
          <w:t>риказом</w:t>
        </w:r>
      </w:hyperlink>
      <w:r w:rsidRPr="006C58A6">
        <w:rPr>
          <w:sz w:val="28"/>
          <w:szCs w:val="28"/>
        </w:rPr>
        <w:t xml:space="preserve"> Минфина Р</w:t>
      </w:r>
      <w:r>
        <w:rPr>
          <w:sz w:val="28"/>
          <w:szCs w:val="28"/>
        </w:rPr>
        <w:t>Ф от 30.03.2015 № 52</w:t>
      </w:r>
      <w:r w:rsidRPr="006C58A6">
        <w:rPr>
          <w:sz w:val="28"/>
          <w:szCs w:val="28"/>
        </w:rPr>
        <w:t>н</w:t>
      </w:r>
      <w:r>
        <w:rPr>
          <w:sz w:val="28"/>
          <w:szCs w:val="28"/>
        </w:rPr>
        <w:t xml:space="preserve"> </w:t>
      </w:r>
      <w:r w:rsidRPr="009569E8">
        <w:rPr>
          <w:sz w:val="28"/>
          <w:szCs w:val="28"/>
        </w:rPr>
        <w:t>и</w:t>
      </w:r>
      <w:r w:rsidRPr="009569E8">
        <w:rPr>
          <w:spacing w:val="-1"/>
          <w:sz w:val="28"/>
          <w:szCs w:val="28"/>
        </w:rPr>
        <w:t xml:space="preserve"> отражаются в </w:t>
      </w:r>
      <w:r>
        <w:rPr>
          <w:spacing w:val="-1"/>
          <w:sz w:val="28"/>
          <w:szCs w:val="28"/>
        </w:rPr>
        <w:t xml:space="preserve">бюджетном </w:t>
      </w:r>
      <w:r w:rsidRPr="009569E8">
        <w:rPr>
          <w:spacing w:val="-1"/>
          <w:sz w:val="28"/>
          <w:szCs w:val="28"/>
        </w:rPr>
        <w:t xml:space="preserve">учете и отчетности в том месяце, в котором была закончена </w:t>
      </w:r>
      <w:r w:rsidRPr="009569E8">
        <w:rPr>
          <w:sz w:val="28"/>
          <w:szCs w:val="28"/>
        </w:rPr>
        <w:t xml:space="preserve">инвентаризация, а годовой - в годовой бюджетной отчетности. </w:t>
      </w:r>
      <w:r>
        <w:rPr>
          <w:sz w:val="28"/>
          <w:szCs w:val="28"/>
        </w:rPr>
        <w:t>Результаты инвентаризации расходов будущих периодов оформляются Актом инвентариз</w:t>
      </w:r>
      <w:r w:rsidR="00DD027C">
        <w:rPr>
          <w:sz w:val="28"/>
          <w:szCs w:val="28"/>
        </w:rPr>
        <w:t xml:space="preserve">ации расходов будущих периодов </w:t>
      </w:r>
      <w:r>
        <w:rPr>
          <w:sz w:val="28"/>
          <w:szCs w:val="28"/>
        </w:rPr>
        <w:t xml:space="preserve">ИНВ- </w:t>
      </w:r>
      <w:proofErr w:type="gramStart"/>
      <w:r>
        <w:rPr>
          <w:sz w:val="28"/>
          <w:szCs w:val="28"/>
        </w:rPr>
        <w:t>11  (</w:t>
      </w:r>
      <w:proofErr w:type="gramEnd"/>
      <w:r>
        <w:rPr>
          <w:sz w:val="28"/>
          <w:szCs w:val="28"/>
        </w:rPr>
        <w:t>ф</w:t>
      </w:r>
      <w:r w:rsidR="00DD027C">
        <w:rPr>
          <w:sz w:val="28"/>
          <w:szCs w:val="28"/>
        </w:rPr>
        <w:t xml:space="preserve">.0309010) согласно приложению № </w:t>
      </w:r>
      <w:r w:rsidRPr="00B1092D">
        <w:rPr>
          <w:sz w:val="28"/>
          <w:szCs w:val="28"/>
        </w:rPr>
        <w:t>1</w:t>
      </w:r>
      <w:r>
        <w:rPr>
          <w:sz w:val="28"/>
          <w:szCs w:val="28"/>
        </w:rPr>
        <w:t>7 к настоящему Положению.</w:t>
      </w:r>
    </w:p>
    <w:p w:rsidR="009D56EF" w:rsidRDefault="009D56EF" w:rsidP="00227794">
      <w:pPr>
        <w:pStyle w:val="20"/>
        <w:spacing w:line="360" w:lineRule="auto"/>
        <w:ind w:firstLine="709"/>
        <w:rPr>
          <w:rFonts w:ascii="Times New Roman" w:hAnsi="Times New Roman"/>
          <w:sz w:val="28"/>
          <w:szCs w:val="28"/>
        </w:rPr>
      </w:pPr>
      <w:r w:rsidRPr="00467254">
        <w:rPr>
          <w:rFonts w:ascii="Times New Roman" w:hAnsi="Times New Roman"/>
          <w:sz w:val="28"/>
          <w:szCs w:val="28"/>
        </w:rPr>
        <w:t xml:space="preserve">При составлении Инвентаризационной описи (сличительной ведомости) по объектам нефинансовых активов (ф. 0504087) используются следующие коды: </w:t>
      </w:r>
    </w:p>
    <w:p w:rsidR="00227794" w:rsidRDefault="00227794" w:rsidP="00227794">
      <w:pPr>
        <w:pStyle w:val="20"/>
        <w:numPr>
          <w:ilvl w:val="0"/>
          <w:numId w:val="7"/>
        </w:numPr>
        <w:spacing w:line="360" w:lineRule="auto"/>
        <w:ind w:left="0" w:firstLine="709"/>
        <w:rPr>
          <w:rFonts w:ascii="Times New Roman" w:hAnsi="Times New Roman"/>
          <w:sz w:val="28"/>
          <w:szCs w:val="28"/>
        </w:rPr>
      </w:pPr>
      <w:r>
        <w:rPr>
          <w:rFonts w:ascii="Times New Roman" w:hAnsi="Times New Roman"/>
          <w:sz w:val="28"/>
          <w:szCs w:val="28"/>
        </w:rPr>
        <w:t>В</w:t>
      </w:r>
      <w:r w:rsidR="009D56EF" w:rsidRPr="00467254">
        <w:rPr>
          <w:rFonts w:ascii="Times New Roman" w:hAnsi="Times New Roman"/>
          <w:sz w:val="28"/>
          <w:szCs w:val="28"/>
        </w:rPr>
        <w:t xml:space="preserve"> графе 8 указывается информация о состоянии объекта имущества на дату инвентаризации с учетом оценки его технического состояния и (или) степени вовлеченности в хозяйственный оборот</w:t>
      </w:r>
      <w:r w:rsidR="009D56EF">
        <w:rPr>
          <w:rFonts w:ascii="Times New Roman" w:hAnsi="Times New Roman"/>
          <w:sz w:val="28"/>
          <w:szCs w:val="28"/>
        </w:rPr>
        <w:t xml:space="preserve"> (для объектов основных средств: в</w:t>
      </w:r>
      <w:r w:rsidR="009D56EF" w:rsidRPr="00467254">
        <w:rPr>
          <w:rFonts w:ascii="Times New Roman" w:hAnsi="Times New Roman"/>
          <w:sz w:val="28"/>
          <w:szCs w:val="28"/>
        </w:rPr>
        <w:t xml:space="preserve"> эксплуатации</w:t>
      </w:r>
      <w:r w:rsidR="009D56EF">
        <w:rPr>
          <w:rFonts w:ascii="Times New Roman" w:hAnsi="Times New Roman"/>
          <w:sz w:val="28"/>
          <w:szCs w:val="28"/>
        </w:rPr>
        <w:t>,</w:t>
      </w:r>
      <w:r w:rsidR="009D56EF" w:rsidRPr="002844F4">
        <w:rPr>
          <w:rFonts w:ascii="Times New Roman" w:hAnsi="Times New Roman"/>
          <w:sz w:val="28"/>
          <w:szCs w:val="28"/>
        </w:rPr>
        <w:t xml:space="preserve"> </w:t>
      </w:r>
      <w:r w:rsidR="009D56EF">
        <w:rPr>
          <w:rFonts w:ascii="Times New Roman" w:hAnsi="Times New Roman"/>
          <w:sz w:val="28"/>
          <w:szCs w:val="28"/>
        </w:rPr>
        <w:t>т</w:t>
      </w:r>
      <w:r w:rsidR="009D56EF" w:rsidRPr="00467254">
        <w:rPr>
          <w:rFonts w:ascii="Times New Roman" w:hAnsi="Times New Roman"/>
          <w:sz w:val="28"/>
          <w:szCs w:val="28"/>
        </w:rPr>
        <w:t>ребуется ремонт</w:t>
      </w:r>
      <w:r w:rsidR="009D56EF">
        <w:rPr>
          <w:rFonts w:ascii="Times New Roman" w:hAnsi="Times New Roman"/>
          <w:sz w:val="28"/>
          <w:szCs w:val="28"/>
        </w:rPr>
        <w:t>, н</w:t>
      </w:r>
      <w:r w:rsidR="009D56EF" w:rsidRPr="00467254">
        <w:rPr>
          <w:rFonts w:ascii="Times New Roman" w:hAnsi="Times New Roman"/>
          <w:sz w:val="28"/>
          <w:szCs w:val="28"/>
        </w:rPr>
        <w:t>е введен в эксплуатацию</w:t>
      </w:r>
      <w:r w:rsidR="009D56EF">
        <w:rPr>
          <w:rFonts w:ascii="Times New Roman" w:hAnsi="Times New Roman"/>
          <w:sz w:val="28"/>
          <w:szCs w:val="28"/>
        </w:rPr>
        <w:t>, н</w:t>
      </w:r>
      <w:r w:rsidR="009D56EF" w:rsidRPr="00467254">
        <w:rPr>
          <w:rFonts w:ascii="Times New Roman" w:hAnsi="Times New Roman"/>
          <w:sz w:val="28"/>
          <w:szCs w:val="28"/>
        </w:rPr>
        <w:t>е соответствует требованиям эксплуатации</w:t>
      </w:r>
      <w:r w:rsidR="009D56EF">
        <w:rPr>
          <w:rFonts w:ascii="Times New Roman" w:hAnsi="Times New Roman"/>
          <w:sz w:val="28"/>
          <w:szCs w:val="28"/>
        </w:rPr>
        <w:t xml:space="preserve">; для объектов </w:t>
      </w:r>
      <w:r w:rsidR="009D56EF">
        <w:rPr>
          <w:rFonts w:ascii="Times New Roman" w:hAnsi="Times New Roman"/>
          <w:sz w:val="28"/>
          <w:szCs w:val="28"/>
        </w:rPr>
        <w:lastRenderedPageBreak/>
        <w:t>материальных запасов:</w:t>
      </w:r>
      <w:r w:rsidR="009D56EF" w:rsidRPr="00B52BB3">
        <w:rPr>
          <w:rFonts w:ascii="Times New Roman" w:hAnsi="Times New Roman"/>
          <w:sz w:val="28"/>
          <w:szCs w:val="28"/>
        </w:rPr>
        <w:t xml:space="preserve"> </w:t>
      </w:r>
      <w:r w:rsidR="009D56EF">
        <w:rPr>
          <w:rFonts w:ascii="Times New Roman" w:hAnsi="Times New Roman"/>
          <w:sz w:val="28"/>
          <w:szCs w:val="28"/>
        </w:rPr>
        <w:t>в</w:t>
      </w:r>
      <w:r w:rsidR="009D56EF" w:rsidRPr="00467254">
        <w:rPr>
          <w:rFonts w:ascii="Times New Roman" w:hAnsi="Times New Roman"/>
          <w:sz w:val="28"/>
          <w:szCs w:val="28"/>
        </w:rPr>
        <w:t xml:space="preserve"> запасе</w:t>
      </w:r>
      <w:r w:rsidR="009D56EF">
        <w:rPr>
          <w:rFonts w:ascii="Times New Roman" w:hAnsi="Times New Roman"/>
          <w:sz w:val="28"/>
          <w:szCs w:val="28"/>
        </w:rPr>
        <w:t xml:space="preserve"> </w:t>
      </w:r>
      <w:r w:rsidR="009D56EF" w:rsidRPr="00467254">
        <w:rPr>
          <w:rFonts w:ascii="Times New Roman" w:hAnsi="Times New Roman"/>
          <w:sz w:val="28"/>
          <w:szCs w:val="28"/>
        </w:rPr>
        <w:t>на хранении</w:t>
      </w:r>
      <w:r w:rsidR="009D56EF">
        <w:rPr>
          <w:rFonts w:ascii="Times New Roman" w:hAnsi="Times New Roman"/>
          <w:sz w:val="28"/>
          <w:szCs w:val="28"/>
        </w:rPr>
        <w:t>, н</w:t>
      </w:r>
      <w:r w:rsidR="009D56EF" w:rsidRPr="00467254">
        <w:rPr>
          <w:rFonts w:ascii="Times New Roman" w:hAnsi="Times New Roman"/>
          <w:sz w:val="28"/>
          <w:szCs w:val="28"/>
        </w:rPr>
        <w:t>е надлежащего качества</w:t>
      </w:r>
      <w:r w:rsidR="009D56EF">
        <w:rPr>
          <w:rFonts w:ascii="Times New Roman" w:hAnsi="Times New Roman"/>
          <w:sz w:val="28"/>
          <w:szCs w:val="28"/>
        </w:rPr>
        <w:t>,</w:t>
      </w:r>
      <w:r w:rsidR="009D56EF" w:rsidRPr="00B52BB3">
        <w:rPr>
          <w:rFonts w:ascii="Times New Roman" w:hAnsi="Times New Roman"/>
          <w:sz w:val="28"/>
          <w:szCs w:val="28"/>
        </w:rPr>
        <w:t xml:space="preserve"> </w:t>
      </w:r>
      <w:r w:rsidR="009D56EF">
        <w:rPr>
          <w:rFonts w:ascii="Times New Roman" w:hAnsi="Times New Roman"/>
          <w:sz w:val="28"/>
          <w:szCs w:val="28"/>
        </w:rPr>
        <w:t>п</w:t>
      </w:r>
      <w:r w:rsidR="009D56EF" w:rsidRPr="00467254">
        <w:rPr>
          <w:rFonts w:ascii="Times New Roman" w:hAnsi="Times New Roman"/>
          <w:sz w:val="28"/>
          <w:szCs w:val="28"/>
        </w:rPr>
        <w:t>овреждены</w:t>
      </w:r>
      <w:r w:rsidR="009D56EF">
        <w:rPr>
          <w:rFonts w:ascii="Times New Roman" w:hAnsi="Times New Roman"/>
          <w:sz w:val="28"/>
          <w:szCs w:val="28"/>
        </w:rPr>
        <w:t>,</w:t>
      </w:r>
      <w:r w:rsidR="009D56EF" w:rsidRPr="00B52BB3">
        <w:rPr>
          <w:rFonts w:ascii="Times New Roman" w:hAnsi="Times New Roman"/>
          <w:sz w:val="28"/>
          <w:szCs w:val="28"/>
        </w:rPr>
        <w:t xml:space="preserve"> </w:t>
      </w:r>
      <w:r w:rsidR="009D56EF">
        <w:rPr>
          <w:rFonts w:ascii="Times New Roman" w:hAnsi="Times New Roman"/>
          <w:sz w:val="28"/>
          <w:szCs w:val="28"/>
        </w:rPr>
        <w:t>и</w:t>
      </w:r>
      <w:r w:rsidR="009D56EF" w:rsidRPr="00467254">
        <w:rPr>
          <w:rFonts w:ascii="Times New Roman" w:hAnsi="Times New Roman"/>
          <w:sz w:val="28"/>
          <w:szCs w:val="28"/>
        </w:rPr>
        <w:t>стек срок хранения</w:t>
      </w:r>
      <w:r w:rsidR="009D56EF">
        <w:rPr>
          <w:rFonts w:ascii="Times New Roman" w:hAnsi="Times New Roman"/>
          <w:sz w:val="28"/>
          <w:szCs w:val="28"/>
        </w:rPr>
        <w:t>);</w:t>
      </w:r>
    </w:p>
    <w:p w:rsidR="009D56EF" w:rsidRPr="00227794" w:rsidRDefault="00227794" w:rsidP="00227794">
      <w:pPr>
        <w:pStyle w:val="20"/>
        <w:numPr>
          <w:ilvl w:val="0"/>
          <w:numId w:val="7"/>
        </w:numPr>
        <w:spacing w:line="360" w:lineRule="auto"/>
        <w:ind w:left="0" w:firstLine="709"/>
        <w:rPr>
          <w:rFonts w:ascii="Times New Roman" w:hAnsi="Times New Roman"/>
          <w:sz w:val="28"/>
          <w:szCs w:val="28"/>
        </w:rPr>
      </w:pPr>
      <w:r>
        <w:rPr>
          <w:rFonts w:ascii="Times New Roman" w:hAnsi="Times New Roman"/>
          <w:sz w:val="28"/>
          <w:szCs w:val="28"/>
        </w:rPr>
        <w:t>В</w:t>
      </w:r>
      <w:r w:rsidR="009D56EF" w:rsidRPr="00227794">
        <w:rPr>
          <w:rFonts w:ascii="Times New Roman" w:hAnsi="Times New Roman"/>
          <w:sz w:val="28"/>
          <w:szCs w:val="28"/>
        </w:rPr>
        <w:t xml:space="preserve"> графе 9 указывается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 (для объектов основных средств: эксплуатация, планируется ремонт, требуется модернизация, достройка, дооборудование объекта, списание и утилизация; для объектов материальных запасов: планируется использование в деятельности, продолжение хранения объектов, требуется списание). </w:t>
      </w:r>
    </w:p>
    <w:p w:rsidR="009D56EF" w:rsidRPr="002844F4" w:rsidRDefault="009709E1" w:rsidP="00227794">
      <w:pPr>
        <w:pStyle w:val="20"/>
        <w:spacing w:line="360" w:lineRule="auto"/>
        <w:ind w:firstLine="709"/>
        <w:rPr>
          <w:rFonts w:ascii="Times New Roman" w:hAnsi="Times New Roman"/>
          <w:sz w:val="28"/>
          <w:szCs w:val="28"/>
        </w:rPr>
      </w:pPr>
      <w:r>
        <w:rPr>
          <w:rFonts w:ascii="Times New Roman" w:hAnsi="Times New Roman"/>
          <w:sz w:val="28"/>
          <w:szCs w:val="28"/>
        </w:rPr>
        <w:t>8.5.7</w:t>
      </w:r>
      <w:r w:rsidR="00DD027C">
        <w:rPr>
          <w:rFonts w:ascii="Times New Roman" w:hAnsi="Times New Roman"/>
          <w:sz w:val="28"/>
          <w:szCs w:val="28"/>
        </w:rPr>
        <w:t xml:space="preserve">. </w:t>
      </w:r>
      <w:r w:rsidR="009D56EF" w:rsidRPr="002844F4">
        <w:rPr>
          <w:rFonts w:ascii="Times New Roman" w:hAnsi="Times New Roman"/>
          <w:sz w:val="28"/>
          <w:szCs w:val="28"/>
        </w:rPr>
        <w:t xml:space="preserve">При установлении расхождений фактических данных с данными бюджетного учета в процессе инвентаризации нефинансовых и финансовых активов составляется Ведомость расхождений по результатам инвентаризации </w:t>
      </w:r>
      <w:r w:rsidR="009D56EF">
        <w:rPr>
          <w:rFonts w:ascii="Times New Roman" w:hAnsi="Times New Roman"/>
          <w:sz w:val="28"/>
          <w:szCs w:val="28"/>
        </w:rPr>
        <w:t>(</w:t>
      </w:r>
      <w:r w:rsidR="009D56EF" w:rsidRPr="002844F4">
        <w:rPr>
          <w:rFonts w:ascii="Times New Roman" w:hAnsi="Times New Roman"/>
          <w:sz w:val="28"/>
          <w:szCs w:val="28"/>
        </w:rPr>
        <w:t>ф. 0504092</w:t>
      </w:r>
      <w:r w:rsidR="009D56EF">
        <w:rPr>
          <w:rFonts w:ascii="Times New Roman" w:hAnsi="Times New Roman"/>
          <w:sz w:val="28"/>
          <w:szCs w:val="28"/>
        </w:rPr>
        <w:t>)</w:t>
      </w:r>
      <w:r w:rsidR="009D56EF" w:rsidRPr="002844F4">
        <w:rPr>
          <w:rFonts w:ascii="Times New Roman" w:hAnsi="Times New Roman"/>
          <w:sz w:val="28"/>
          <w:szCs w:val="28"/>
        </w:rPr>
        <w:t xml:space="preserve">, в которой фиксируются расхождения: недостачи или излишки по каждому объекту учета в количественном и суммовом выражении. Ведомость является основанием для составления Акта о результатах инвентаризации </w:t>
      </w:r>
      <w:r w:rsidR="009D56EF">
        <w:rPr>
          <w:rFonts w:ascii="Times New Roman" w:hAnsi="Times New Roman"/>
          <w:sz w:val="28"/>
          <w:szCs w:val="28"/>
        </w:rPr>
        <w:t>(</w:t>
      </w:r>
      <w:r w:rsidR="009D56EF" w:rsidRPr="002844F4">
        <w:rPr>
          <w:rFonts w:ascii="Times New Roman" w:hAnsi="Times New Roman"/>
          <w:sz w:val="28"/>
          <w:szCs w:val="28"/>
        </w:rPr>
        <w:t>ф. 0504835</w:t>
      </w:r>
      <w:r w:rsidR="009D56EF">
        <w:rPr>
          <w:rFonts w:ascii="Times New Roman" w:hAnsi="Times New Roman"/>
          <w:sz w:val="28"/>
          <w:szCs w:val="28"/>
        </w:rPr>
        <w:t>).</w:t>
      </w:r>
    </w:p>
    <w:p w:rsidR="009D56EF" w:rsidRDefault="009709E1" w:rsidP="00227794">
      <w:pPr>
        <w:pStyle w:val="20"/>
        <w:spacing w:line="360" w:lineRule="auto"/>
        <w:ind w:firstLine="709"/>
        <w:rPr>
          <w:rFonts w:ascii="Times New Roman" w:hAnsi="Times New Roman"/>
          <w:sz w:val="28"/>
          <w:szCs w:val="28"/>
        </w:rPr>
      </w:pPr>
      <w:r>
        <w:rPr>
          <w:rFonts w:ascii="Times New Roman" w:hAnsi="Times New Roman"/>
          <w:sz w:val="28"/>
          <w:szCs w:val="28"/>
        </w:rPr>
        <w:t>8.5.8</w:t>
      </w:r>
      <w:r w:rsidR="00DD027C">
        <w:rPr>
          <w:rFonts w:ascii="Times New Roman" w:hAnsi="Times New Roman"/>
          <w:sz w:val="28"/>
          <w:szCs w:val="28"/>
        </w:rPr>
        <w:t xml:space="preserve">. </w:t>
      </w:r>
      <w:r w:rsidR="009D56EF" w:rsidRPr="00467254">
        <w:rPr>
          <w:rStyle w:val="3"/>
          <w:rFonts w:eastAsiaTheme="minorHAnsi"/>
          <w:sz w:val="28"/>
          <w:szCs w:val="28"/>
        </w:rPr>
        <w:t>По результатам инвентаризации председатель инвентаризационной комиссии подготавливает предложения</w:t>
      </w:r>
      <w:r w:rsidR="009D56EF">
        <w:rPr>
          <w:rStyle w:val="3"/>
          <w:rFonts w:eastAsiaTheme="minorHAnsi"/>
          <w:sz w:val="28"/>
          <w:szCs w:val="28"/>
        </w:rPr>
        <w:t xml:space="preserve"> </w:t>
      </w:r>
      <w:r w:rsidR="009D56EF" w:rsidRPr="004319F8">
        <w:rPr>
          <w:rFonts w:ascii="Times New Roman" w:hAnsi="Times New Roman"/>
          <w:sz w:val="28"/>
          <w:szCs w:val="28"/>
        </w:rPr>
        <w:t xml:space="preserve">по </w:t>
      </w:r>
      <w:r w:rsidR="009D56EF" w:rsidRPr="00F204FE">
        <w:rPr>
          <w:rFonts w:ascii="Times New Roman" w:hAnsi="Times New Roman"/>
          <w:sz w:val="28"/>
          <w:szCs w:val="28"/>
        </w:rPr>
        <w:t>отнесению недостач имущества, а также имущества, пришедшего в негодность, на счет виновных лиц либо их списанию;</w:t>
      </w:r>
      <w:r w:rsidR="009D56EF">
        <w:rPr>
          <w:rFonts w:ascii="Times New Roman" w:hAnsi="Times New Roman"/>
          <w:sz w:val="28"/>
          <w:szCs w:val="28"/>
        </w:rPr>
        <w:t xml:space="preserve"> </w:t>
      </w:r>
      <w:r w:rsidR="009D56EF" w:rsidRPr="00F204FE">
        <w:rPr>
          <w:rFonts w:ascii="Times New Roman" w:hAnsi="Times New Roman"/>
          <w:sz w:val="28"/>
          <w:szCs w:val="28"/>
        </w:rPr>
        <w:t>по оприходованию излишков;</w:t>
      </w:r>
      <w:r w:rsidR="009D56EF">
        <w:rPr>
          <w:rFonts w:ascii="Times New Roman" w:hAnsi="Times New Roman"/>
          <w:sz w:val="28"/>
          <w:szCs w:val="28"/>
        </w:rPr>
        <w:t xml:space="preserve"> </w:t>
      </w:r>
      <w:r w:rsidR="009D56EF" w:rsidRPr="00F204FE">
        <w:rPr>
          <w:rFonts w:ascii="Times New Roman" w:hAnsi="Times New Roman"/>
          <w:sz w:val="28"/>
          <w:szCs w:val="28"/>
        </w:rPr>
        <w:t>по урегулированию расхождений по списанию нереальной к взысканию дебиторской и невостребованной кредиторской задолженности – на основании проведенной инвентаризации расчетов</w:t>
      </w:r>
      <w:r w:rsidR="009D56EF">
        <w:rPr>
          <w:rFonts w:ascii="Times New Roman" w:hAnsi="Times New Roman"/>
          <w:sz w:val="28"/>
          <w:szCs w:val="28"/>
        </w:rPr>
        <w:t>.</w:t>
      </w:r>
      <w:r w:rsidR="009D56EF" w:rsidRPr="00F204FE">
        <w:rPr>
          <w:rFonts w:ascii="Times New Roman" w:hAnsi="Times New Roman"/>
          <w:sz w:val="28"/>
          <w:szCs w:val="28"/>
        </w:rPr>
        <w:t xml:space="preserve"> </w:t>
      </w:r>
    </w:p>
    <w:p w:rsidR="00443986" w:rsidRDefault="00443986" w:rsidP="00227794">
      <w:pPr>
        <w:pStyle w:val="20"/>
        <w:spacing w:line="360" w:lineRule="auto"/>
        <w:ind w:firstLine="709"/>
        <w:rPr>
          <w:rFonts w:ascii="Times New Roman" w:hAnsi="Times New Roman"/>
          <w:sz w:val="28"/>
          <w:szCs w:val="28"/>
        </w:rPr>
      </w:pPr>
    </w:p>
    <w:p w:rsidR="00443986" w:rsidRDefault="00443986" w:rsidP="00227794">
      <w:pPr>
        <w:pStyle w:val="20"/>
        <w:spacing w:line="360" w:lineRule="auto"/>
        <w:ind w:firstLine="709"/>
        <w:rPr>
          <w:rFonts w:ascii="Times New Roman" w:hAnsi="Times New Roman"/>
          <w:sz w:val="28"/>
          <w:szCs w:val="28"/>
        </w:rPr>
      </w:pPr>
    </w:p>
    <w:p w:rsidR="00443986" w:rsidRDefault="00443986" w:rsidP="00227794">
      <w:pPr>
        <w:pStyle w:val="20"/>
        <w:spacing w:line="360" w:lineRule="auto"/>
        <w:ind w:firstLine="709"/>
        <w:rPr>
          <w:rFonts w:ascii="Times New Roman" w:hAnsi="Times New Roman"/>
          <w:sz w:val="28"/>
          <w:szCs w:val="28"/>
        </w:rPr>
      </w:pPr>
    </w:p>
    <w:p w:rsidR="00443986" w:rsidRDefault="00443986" w:rsidP="00227794">
      <w:pPr>
        <w:pStyle w:val="20"/>
        <w:spacing w:line="360" w:lineRule="auto"/>
        <w:ind w:firstLine="709"/>
        <w:rPr>
          <w:sz w:val="28"/>
          <w:szCs w:val="28"/>
        </w:rPr>
      </w:pPr>
    </w:p>
    <w:p w:rsidR="009D56EF" w:rsidRDefault="009D56EF" w:rsidP="009D56EF">
      <w:pPr>
        <w:shd w:val="clear" w:color="auto" w:fill="FFFFFF"/>
        <w:tabs>
          <w:tab w:val="left" w:pos="1186"/>
        </w:tabs>
        <w:spacing w:line="322" w:lineRule="exact"/>
        <w:ind w:left="10" w:right="10" w:firstLine="730"/>
        <w:jc w:val="center"/>
        <w:rPr>
          <w:b/>
          <w:sz w:val="28"/>
          <w:szCs w:val="28"/>
        </w:rPr>
      </w:pPr>
    </w:p>
    <w:p w:rsidR="009D56EF" w:rsidRPr="009569E8" w:rsidRDefault="009D56EF" w:rsidP="00227794">
      <w:pPr>
        <w:shd w:val="clear" w:color="auto" w:fill="FFFFFF"/>
        <w:tabs>
          <w:tab w:val="left" w:pos="1186"/>
        </w:tabs>
        <w:spacing w:line="360" w:lineRule="auto"/>
        <w:ind w:firstLine="1185"/>
        <w:jc w:val="center"/>
        <w:rPr>
          <w:b/>
          <w:sz w:val="28"/>
          <w:szCs w:val="28"/>
        </w:rPr>
      </w:pPr>
      <w:r>
        <w:rPr>
          <w:b/>
          <w:sz w:val="28"/>
          <w:szCs w:val="28"/>
        </w:rPr>
        <w:lastRenderedPageBreak/>
        <w:t>9</w:t>
      </w:r>
      <w:r w:rsidR="00DD027C">
        <w:rPr>
          <w:b/>
          <w:sz w:val="28"/>
          <w:szCs w:val="28"/>
        </w:rPr>
        <w:t xml:space="preserve">. </w:t>
      </w:r>
      <w:r w:rsidRPr="009569E8">
        <w:rPr>
          <w:b/>
          <w:sz w:val="28"/>
          <w:szCs w:val="28"/>
        </w:rPr>
        <w:t>Бюджетная и статистическая отчетность.</w:t>
      </w:r>
    </w:p>
    <w:p w:rsidR="009D56EF" w:rsidRPr="009569E8" w:rsidRDefault="009D56EF" w:rsidP="00227794">
      <w:pPr>
        <w:shd w:val="clear" w:color="auto" w:fill="FFFFFF"/>
        <w:tabs>
          <w:tab w:val="left" w:pos="1186"/>
        </w:tabs>
        <w:spacing w:line="360" w:lineRule="auto"/>
        <w:ind w:firstLine="1185"/>
        <w:jc w:val="both"/>
        <w:rPr>
          <w:b/>
          <w:sz w:val="28"/>
          <w:szCs w:val="28"/>
        </w:rPr>
      </w:pPr>
    </w:p>
    <w:p w:rsidR="00227794" w:rsidRPr="00227794" w:rsidRDefault="009D56EF" w:rsidP="00227794">
      <w:pPr>
        <w:pStyle w:val="ConsPlusDocList"/>
        <w:widowControl/>
        <w:spacing w:line="360" w:lineRule="auto"/>
        <w:ind w:firstLine="709"/>
        <w:jc w:val="both"/>
        <w:rPr>
          <w:rFonts w:ascii="Times New Roman" w:hAnsi="Times New Roman" w:cs="Times New Roman"/>
          <w:sz w:val="28"/>
          <w:szCs w:val="28"/>
        </w:rPr>
      </w:pPr>
      <w:r w:rsidRPr="00227794">
        <w:rPr>
          <w:rFonts w:ascii="Times New Roman" w:hAnsi="Times New Roman" w:cs="Times New Roman"/>
          <w:sz w:val="28"/>
          <w:szCs w:val="28"/>
        </w:rPr>
        <w:t>9</w:t>
      </w:r>
      <w:r w:rsidR="00227794">
        <w:rPr>
          <w:rFonts w:ascii="Times New Roman" w:hAnsi="Times New Roman" w:cs="Times New Roman"/>
          <w:sz w:val="28"/>
          <w:szCs w:val="28"/>
        </w:rPr>
        <w:t xml:space="preserve">.1. </w:t>
      </w:r>
      <w:r w:rsidRPr="00227794">
        <w:rPr>
          <w:rFonts w:ascii="Times New Roman" w:hAnsi="Times New Roman" w:cs="Times New Roman"/>
          <w:sz w:val="28"/>
          <w:szCs w:val="28"/>
        </w:rPr>
        <w:t>Бюджетная отчетность составляется в соответствии с требованиями, предусмотренными Инструкцией Минфина РФ от 28.12.2010 № 191н</w:t>
      </w:r>
      <w:r w:rsidR="00356F4F" w:rsidRPr="00227794">
        <w:rPr>
          <w:rFonts w:ascii="Times New Roman" w:hAnsi="Times New Roman" w:cs="Times New Roman"/>
          <w:sz w:val="28"/>
          <w:szCs w:val="28"/>
        </w:rPr>
        <w:t xml:space="preserve">, </w:t>
      </w:r>
      <w:r w:rsidRPr="00227794">
        <w:rPr>
          <w:rFonts w:ascii="Times New Roman" w:hAnsi="Times New Roman" w:cs="Times New Roman"/>
          <w:sz w:val="28"/>
          <w:szCs w:val="28"/>
        </w:rPr>
        <w:t>и дополнительными указаниями Департамента.</w:t>
      </w:r>
    </w:p>
    <w:p w:rsidR="00227794" w:rsidRDefault="009D56EF" w:rsidP="00227794">
      <w:pPr>
        <w:pStyle w:val="ConsPlusDocList"/>
        <w:widowControl/>
        <w:spacing w:line="360" w:lineRule="auto"/>
        <w:ind w:firstLine="709"/>
        <w:jc w:val="both"/>
        <w:rPr>
          <w:rFonts w:ascii="Times New Roman" w:hAnsi="Times New Roman" w:cs="Times New Roman"/>
          <w:sz w:val="28"/>
          <w:szCs w:val="28"/>
        </w:rPr>
      </w:pPr>
      <w:r w:rsidRPr="00227794">
        <w:rPr>
          <w:rFonts w:ascii="Times New Roman" w:hAnsi="Times New Roman" w:cs="Times New Roman"/>
          <w:sz w:val="28"/>
          <w:szCs w:val="28"/>
        </w:rPr>
        <w:t>9</w:t>
      </w:r>
      <w:r w:rsidR="00227794">
        <w:rPr>
          <w:rFonts w:ascii="Times New Roman" w:hAnsi="Times New Roman" w:cs="Times New Roman"/>
          <w:sz w:val="28"/>
          <w:szCs w:val="28"/>
        </w:rPr>
        <w:t xml:space="preserve">.2. </w:t>
      </w:r>
      <w:r w:rsidRPr="00227794">
        <w:rPr>
          <w:rFonts w:ascii="Times New Roman" w:hAnsi="Times New Roman" w:cs="Times New Roman"/>
          <w:sz w:val="28"/>
          <w:szCs w:val="28"/>
        </w:rPr>
        <w:t>Месячная, квартальная и годовая</w:t>
      </w:r>
      <w:r w:rsidR="00356F4F" w:rsidRPr="00227794">
        <w:rPr>
          <w:rFonts w:ascii="Times New Roman" w:hAnsi="Times New Roman" w:cs="Times New Roman"/>
          <w:sz w:val="28"/>
          <w:szCs w:val="28"/>
        </w:rPr>
        <w:t xml:space="preserve"> </w:t>
      </w:r>
      <w:proofErr w:type="gramStart"/>
      <w:r w:rsidR="00356F4F" w:rsidRPr="00227794">
        <w:rPr>
          <w:rFonts w:ascii="Times New Roman" w:hAnsi="Times New Roman" w:cs="Times New Roman"/>
          <w:sz w:val="28"/>
          <w:szCs w:val="28"/>
        </w:rPr>
        <w:t xml:space="preserve">бюджетная </w:t>
      </w:r>
      <w:r w:rsidRPr="00227794">
        <w:rPr>
          <w:rFonts w:ascii="Times New Roman" w:hAnsi="Times New Roman" w:cs="Times New Roman"/>
          <w:sz w:val="28"/>
          <w:szCs w:val="28"/>
        </w:rPr>
        <w:t xml:space="preserve"> отчетность</w:t>
      </w:r>
      <w:proofErr w:type="gramEnd"/>
      <w:r w:rsidRPr="00227794">
        <w:rPr>
          <w:rFonts w:ascii="Times New Roman" w:hAnsi="Times New Roman" w:cs="Times New Roman"/>
          <w:sz w:val="28"/>
          <w:szCs w:val="28"/>
        </w:rPr>
        <w:t xml:space="preserve"> форми</w:t>
      </w:r>
      <w:r w:rsidR="00356F4F" w:rsidRPr="00227794">
        <w:rPr>
          <w:rFonts w:ascii="Times New Roman" w:hAnsi="Times New Roman" w:cs="Times New Roman"/>
          <w:sz w:val="28"/>
          <w:szCs w:val="28"/>
        </w:rPr>
        <w:t xml:space="preserve">руется на бумажных носителях посредством компьютерной системы автоматизации бухгалтерского учета </w:t>
      </w:r>
      <w:r w:rsidRPr="00227794">
        <w:rPr>
          <w:rFonts w:ascii="Times New Roman" w:hAnsi="Times New Roman" w:cs="Times New Roman"/>
          <w:sz w:val="28"/>
          <w:szCs w:val="28"/>
        </w:rPr>
        <w:t xml:space="preserve"> </w:t>
      </w:r>
      <w:r w:rsidR="00356F4F" w:rsidRPr="00227794">
        <w:rPr>
          <w:rFonts w:ascii="Times New Roman" w:hAnsi="Times New Roman" w:cs="Times New Roman"/>
          <w:sz w:val="28"/>
          <w:szCs w:val="28"/>
        </w:rPr>
        <w:t>«Турбо</w:t>
      </w:r>
      <w:r w:rsidRPr="00227794">
        <w:rPr>
          <w:rFonts w:ascii="Times New Roman" w:hAnsi="Times New Roman" w:cs="Times New Roman"/>
          <w:sz w:val="28"/>
          <w:szCs w:val="28"/>
        </w:rPr>
        <w:t>» и представляется в вышестоящие органы в установленные сроки после подписания</w:t>
      </w:r>
      <w:r w:rsidR="00356F4F" w:rsidRPr="00227794">
        <w:rPr>
          <w:rFonts w:ascii="Times New Roman" w:hAnsi="Times New Roman" w:cs="Times New Roman"/>
          <w:sz w:val="28"/>
          <w:szCs w:val="28"/>
        </w:rPr>
        <w:t xml:space="preserve"> Главой муниципального образования </w:t>
      </w:r>
      <w:r w:rsidRPr="00227794">
        <w:rPr>
          <w:rFonts w:ascii="Times New Roman" w:hAnsi="Times New Roman" w:cs="Times New Roman"/>
          <w:sz w:val="28"/>
          <w:szCs w:val="28"/>
        </w:rPr>
        <w:t xml:space="preserve"> и </w:t>
      </w:r>
      <w:r w:rsidR="00004A62" w:rsidRPr="00227794">
        <w:rPr>
          <w:rFonts w:ascii="Times New Roman" w:hAnsi="Times New Roman" w:cs="Times New Roman"/>
          <w:sz w:val="28"/>
          <w:szCs w:val="28"/>
        </w:rPr>
        <w:t>старшим менеджером</w:t>
      </w:r>
      <w:r w:rsidR="00356F4F" w:rsidRPr="00227794">
        <w:rPr>
          <w:rFonts w:ascii="Times New Roman" w:hAnsi="Times New Roman" w:cs="Times New Roman"/>
          <w:sz w:val="28"/>
          <w:szCs w:val="28"/>
        </w:rPr>
        <w:t>-</w:t>
      </w:r>
      <w:r w:rsidRPr="00227794">
        <w:rPr>
          <w:rFonts w:ascii="Times New Roman" w:hAnsi="Times New Roman" w:cs="Times New Roman"/>
          <w:sz w:val="28"/>
          <w:szCs w:val="28"/>
        </w:rPr>
        <w:t>главным бухгалтером.</w:t>
      </w:r>
      <w:r w:rsidR="001976C5" w:rsidRPr="00227794">
        <w:rPr>
          <w:rFonts w:ascii="Times New Roman" w:hAnsi="Times New Roman" w:cs="Times New Roman"/>
          <w:sz w:val="28"/>
          <w:szCs w:val="28"/>
        </w:rPr>
        <w:t xml:space="preserve"> Передача бюджетной отчетности осуществляется посредством компьютерного программного комплекса «Свод-Смарт».</w:t>
      </w:r>
    </w:p>
    <w:p w:rsidR="00227794" w:rsidRDefault="009D56EF" w:rsidP="00227794">
      <w:pPr>
        <w:pStyle w:val="ConsPlusDocList"/>
        <w:widowControl/>
        <w:spacing w:line="360" w:lineRule="auto"/>
        <w:ind w:firstLine="709"/>
        <w:jc w:val="both"/>
        <w:rPr>
          <w:rFonts w:ascii="Times New Roman" w:hAnsi="Times New Roman" w:cs="Times New Roman"/>
          <w:sz w:val="28"/>
          <w:szCs w:val="28"/>
        </w:rPr>
      </w:pPr>
      <w:r w:rsidRPr="00227794">
        <w:rPr>
          <w:rFonts w:ascii="Times New Roman" w:hAnsi="Times New Roman" w:cs="Times New Roman"/>
          <w:sz w:val="28"/>
          <w:szCs w:val="28"/>
        </w:rPr>
        <w:t>9.3.</w:t>
      </w:r>
      <w:r w:rsidR="00227794">
        <w:rPr>
          <w:rFonts w:ascii="Times New Roman" w:hAnsi="Times New Roman" w:cs="Times New Roman"/>
          <w:sz w:val="28"/>
          <w:szCs w:val="28"/>
        </w:rPr>
        <w:t xml:space="preserve"> </w:t>
      </w:r>
      <w:r w:rsidRPr="00227794">
        <w:rPr>
          <w:rFonts w:ascii="Times New Roman" w:hAnsi="Times New Roman" w:cs="Times New Roman"/>
          <w:sz w:val="28"/>
          <w:szCs w:val="28"/>
        </w:rPr>
        <w:t xml:space="preserve">Статистическая отчетность составляется ответственными лицами и представляется по формам и в сроки, установленные органами Федеральной службы государственной статистики. </w:t>
      </w:r>
    </w:p>
    <w:p w:rsidR="009D56EF" w:rsidRPr="00227794" w:rsidRDefault="009D56EF" w:rsidP="00227794">
      <w:pPr>
        <w:pStyle w:val="ConsPlusDocList"/>
        <w:widowControl/>
        <w:spacing w:line="360" w:lineRule="auto"/>
        <w:ind w:firstLine="709"/>
        <w:jc w:val="both"/>
        <w:rPr>
          <w:rFonts w:ascii="Times New Roman" w:hAnsi="Times New Roman" w:cs="Times New Roman"/>
          <w:sz w:val="28"/>
          <w:szCs w:val="28"/>
        </w:rPr>
      </w:pPr>
      <w:r w:rsidRPr="00227794">
        <w:rPr>
          <w:rFonts w:ascii="Times New Roman" w:hAnsi="Times New Roman" w:cs="Times New Roman"/>
          <w:sz w:val="28"/>
          <w:szCs w:val="28"/>
        </w:rPr>
        <w:t xml:space="preserve">9.4. </w:t>
      </w:r>
      <w:r w:rsidR="00356F4F" w:rsidRPr="00227794">
        <w:rPr>
          <w:rFonts w:ascii="Times New Roman" w:hAnsi="Times New Roman" w:cs="Times New Roman"/>
          <w:sz w:val="28"/>
          <w:szCs w:val="28"/>
        </w:rPr>
        <w:t>Передача статистической отчетности осуществляется посредством компьютерного программного комплекса для электронного документооборота «</w:t>
      </w:r>
      <w:r w:rsidR="00004A62" w:rsidRPr="00227794">
        <w:rPr>
          <w:rFonts w:ascii="Times New Roman" w:hAnsi="Times New Roman" w:cs="Times New Roman"/>
          <w:sz w:val="28"/>
          <w:szCs w:val="28"/>
        </w:rPr>
        <w:t>Астрал Отчет</w:t>
      </w:r>
      <w:r w:rsidR="00356F4F" w:rsidRPr="00227794">
        <w:rPr>
          <w:rFonts w:ascii="Times New Roman" w:hAnsi="Times New Roman" w:cs="Times New Roman"/>
          <w:sz w:val="28"/>
          <w:szCs w:val="28"/>
        </w:rPr>
        <w:t>»</w:t>
      </w:r>
      <w:r w:rsidRPr="00227794">
        <w:rPr>
          <w:rFonts w:ascii="Times New Roman" w:hAnsi="Times New Roman" w:cs="Times New Roman"/>
          <w:sz w:val="28"/>
          <w:szCs w:val="28"/>
        </w:rPr>
        <w:t xml:space="preserve">. </w:t>
      </w:r>
    </w:p>
    <w:p w:rsidR="007F54E8" w:rsidRDefault="007F54E8" w:rsidP="007F54E8">
      <w:pPr>
        <w:ind w:right="91"/>
        <w:jc w:val="center"/>
        <w:rPr>
          <w:sz w:val="28"/>
          <w:szCs w:val="28"/>
        </w:rPr>
      </w:pPr>
    </w:p>
    <w:p w:rsidR="007F54E8" w:rsidRPr="007F54E8" w:rsidRDefault="007F54E8" w:rsidP="00227794">
      <w:pPr>
        <w:spacing w:line="360" w:lineRule="auto"/>
        <w:ind w:firstLine="709"/>
        <w:jc w:val="center"/>
        <w:rPr>
          <w:b/>
          <w:sz w:val="28"/>
          <w:szCs w:val="28"/>
        </w:rPr>
      </w:pPr>
      <w:r w:rsidRPr="007F54E8">
        <w:rPr>
          <w:b/>
          <w:sz w:val="28"/>
          <w:szCs w:val="28"/>
        </w:rPr>
        <w:t>15. Налоговый учет, учет страховых взносов</w:t>
      </w:r>
      <w:r w:rsidR="00227794">
        <w:rPr>
          <w:b/>
          <w:sz w:val="28"/>
          <w:szCs w:val="28"/>
        </w:rPr>
        <w:t xml:space="preserve"> </w:t>
      </w:r>
      <w:r w:rsidRPr="007F54E8">
        <w:rPr>
          <w:b/>
          <w:sz w:val="28"/>
          <w:szCs w:val="28"/>
        </w:rPr>
        <w:t>в госу</w:t>
      </w:r>
      <w:r w:rsidR="00227794">
        <w:rPr>
          <w:b/>
          <w:sz w:val="28"/>
          <w:szCs w:val="28"/>
        </w:rPr>
        <w:t xml:space="preserve">дарственные внебюджетные фонды, </w:t>
      </w:r>
      <w:r w:rsidRPr="007F54E8">
        <w:rPr>
          <w:b/>
          <w:sz w:val="28"/>
          <w:szCs w:val="28"/>
        </w:rPr>
        <w:t>налоговая отчетность, о</w:t>
      </w:r>
      <w:r w:rsidR="00227794">
        <w:rPr>
          <w:b/>
          <w:sz w:val="28"/>
          <w:szCs w:val="28"/>
        </w:rPr>
        <w:t xml:space="preserve">тчетность по страховым взносам, </w:t>
      </w:r>
      <w:r w:rsidRPr="007F54E8">
        <w:rPr>
          <w:b/>
          <w:sz w:val="28"/>
          <w:szCs w:val="28"/>
        </w:rPr>
        <w:t>отчетность в ПФР</w:t>
      </w:r>
    </w:p>
    <w:p w:rsidR="007F54E8" w:rsidRPr="007F54E8" w:rsidRDefault="007F54E8" w:rsidP="00227794">
      <w:pPr>
        <w:widowControl w:val="0"/>
        <w:autoSpaceDE w:val="0"/>
        <w:autoSpaceDN w:val="0"/>
        <w:adjustRightInd w:val="0"/>
        <w:spacing w:line="360" w:lineRule="auto"/>
        <w:ind w:firstLine="709"/>
        <w:jc w:val="both"/>
        <w:rPr>
          <w:sz w:val="28"/>
          <w:szCs w:val="28"/>
        </w:rPr>
      </w:pPr>
    </w:p>
    <w:p w:rsidR="007F54E8" w:rsidRPr="007F54E8" w:rsidRDefault="007F54E8" w:rsidP="00227794">
      <w:pPr>
        <w:widowControl w:val="0"/>
        <w:autoSpaceDE w:val="0"/>
        <w:autoSpaceDN w:val="0"/>
        <w:adjustRightInd w:val="0"/>
        <w:spacing w:line="360" w:lineRule="auto"/>
        <w:ind w:firstLine="709"/>
        <w:jc w:val="both"/>
        <w:rPr>
          <w:sz w:val="28"/>
          <w:szCs w:val="28"/>
        </w:rPr>
      </w:pPr>
      <w:r w:rsidRPr="007F54E8">
        <w:rPr>
          <w:sz w:val="28"/>
          <w:szCs w:val="28"/>
        </w:rPr>
        <w:t xml:space="preserve">15.1. Налоговый учет и учет страховых взносов представляет собой систему обобщения информации для определения базы по всем налогам, сборам, страховым взносам и другим аналогичным платежам на основе данных первичных документов в соответствии с порядком, предусмотренным Налоговым кодексом РФ, главой </w:t>
      </w:r>
      <w:r w:rsidRPr="007F54E8">
        <w:rPr>
          <w:sz w:val="28"/>
          <w:szCs w:val="28"/>
          <w:lang w:val="en-US"/>
        </w:rPr>
        <w:t>IV</w:t>
      </w:r>
      <w:r w:rsidRPr="007F54E8">
        <w:rPr>
          <w:sz w:val="28"/>
          <w:szCs w:val="28"/>
        </w:rPr>
        <w:t xml:space="preserve"> Федерального закона от 24.07.1998 № 125-ФЗ и Федеральным законом от 30.04.2008 № 56-ФЗ.</w:t>
      </w:r>
    </w:p>
    <w:p w:rsidR="007F54E8" w:rsidRPr="007F54E8" w:rsidRDefault="007F54E8" w:rsidP="00227794">
      <w:pPr>
        <w:widowControl w:val="0"/>
        <w:autoSpaceDE w:val="0"/>
        <w:autoSpaceDN w:val="0"/>
        <w:adjustRightInd w:val="0"/>
        <w:spacing w:line="360" w:lineRule="auto"/>
        <w:ind w:firstLine="709"/>
        <w:jc w:val="both"/>
        <w:rPr>
          <w:sz w:val="28"/>
          <w:szCs w:val="28"/>
        </w:rPr>
      </w:pPr>
      <w:r w:rsidRPr="007F54E8">
        <w:rPr>
          <w:sz w:val="28"/>
          <w:szCs w:val="28"/>
        </w:rPr>
        <w:t xml:space="preserve">15.2. Учет расчетов по налогам, сборам, страховым взносам, </w:t>
      </w:r>
      <w:r w:rsidRPr="007F54E8">
        <w:rPr>
          <w:sz w:val="28"/>
          <w:szCs w:val="28"/>
        </w:rPr>
        <w:lastRenderedPageBreak/>
        <w:t>уплачиваемым в бюджет и государственные внебюджетные фонды, ведется непрерывно, нарастающим итогом, раздельно по каждому налогу, сбору, страховому взносу.</w:t>
      </w:r>
    </w:p>
    <w:p w:rsidR="007F54E8" w:rsidRPr="007F54E8" w:rsidRDefault="007F54E8" w:rsidP="00227794">
      <w:pPr>
        <w:widowControl w:val="0"/>
        <w:autoSpaceDE w:val="0"/>
        <w:autoSpaceDN w:val="0"/>
        <w:adjustRightInd w:val="0"/>
        <w:spacing w:line="360" w:lineRule="auto"/>
        <w:ind w:firstLine="709"/>
        <w:jc w:val="both"/>
        <w:rPr>
          <w:sz w:val="28"/>
          <w:szCs w:val="28"/>
        </w:rPr>
      </w:pPr>
      <w:r w:rsidRPr="007F54E8">
        <w:rPr>
          <w:sz w:val="28"/>
          <w:szCs w:val="28"/>
        </w:rPr>
        <w:t>15.4. Исчисление и уплата налогов, сборов, страховых взносов осуществляется в соответствии с требованиями налогового законодательства и законодательства о страховых взносах.</w:t>
      </w:r>
    </w:p>
    <w:p w:rsidR="007F54E8" w:rsidRPr="007F54E8" w:rsidRDefault="007F54E8" w:rsidP="00227794">
      <w:pPr>
        <w:autoSpaceDE w:val="0"/>
        <w:autoSpaceDN w:val="0"/>
        <w:adjustRightInd w:val="0"/>
        <w:spacing w:line="360" w:lineRule="auto"/>
        <w:ind w:firstLine="709"/>
        <w:jc w:val="both"/>
        <w:rPr>
          <w:sz w:val="28"/>
          <w:szCs w:val="28"/>
        </w:rPr>
      </w:pPr>
      <w:r w:rsidRPr="007F54E8">
        <w:rPr>
          <w:sz w:val="28"/>
          <w:szCs w:val="28"/>
        </w:rPr>
        <w:t>15.7. С целью обеспечения достоверности, полноты и своевременности расчетов по налогам, сборам, страховым взносам и другим аналогичным платежам проводятся регулярные сверки расчетов с налоговыми органами и государственными внебюджетными фондами.</w:t>
      </w:r>
    </w:p>
    <w:p w:rsidR="007F54E8" w:rsidRPr="007F54E8" w:rsidRDefault="007F54E8" w:rsidP="00227794">
      <w:pPr>
        <w:autoSpaceDE w:val="0"/>
        <w:autoSpaceDN w:val="0"/>
        <w:adjustRightInd w:val="0"/>
        <w:spacing w:line="360" w:lineRule="auto"/>
        <w:ind w:firstLine="709"/>
        <w:jc w:val="both"/>
        <w:rPr>
          <w:sz w:val="28"/>
          <w:szCs w:val="28"/>
        </w:rPr>
      </w:pPr>
      <w:r w:rsidRPr="007F54E8">
        <w:rPr>
          <w:sz w:val="28"/>
          <w:szCs w:val="28"/>
        </w:rPr>
        <w:t>15.8. Налоговая отчетность, отчетность по страховым взносам и отчетность в ПФР составляется и представляется в порядке и в сроки, предусмотренные требованиями налогового законодательства, законодательства о страховых взносах и законодательства об индивидуальном (персонифицированном) учете.</w:t>
      </w:r>
    </w:p>
    <w:p w:rsidR="007F54E8" w:rsidRPr="007F54E8" w:rsidRDefault="007F54E8" w:rsidP="00227794">
      <w:pPr>
        <w:autoSpaceDE w:val="0"/>
        <w:autoSpaceDN w:val="0"/>
        <w:adjustRightInd w:val="0"/>
        <w:spacing w:line="360" w:lineRule="auto"/>
        <w:ind w:firstLine="709"/>
        <w:jc w:val="both"/>
        <w:rPr>
          <w:sz w:val="28"/>
          <w:szCs w:val="28"/>
        </w:rPr>
      </w:pPr>
      <w:r w:rsidRPr="007F54E8">
        <w:rPr>
          <w:sz w:val="28"/>
          <w:szCs w:val="28"/>
        </w:rPr>
        <w:t>15.9. В состав налоговой отчетности учреждения входят:</w:t>
      </w:r>
    </w:p>
    <w:p w:rsidR="007F54E8" w:rsidRPr="007F54E8" w:rsidRDefault="00227794" w:rsidP="00227794">
      <w:pPr>
        <w:autoSpaceDE w:val="0"/>
        <w:autoSpaceDN w:val="0"/>
        <w:adjustRightInd w:val="0"/>
        <w:spacing w:line="360" w:lineRule="auto"/>
        <w:ind w:firstLine="709"/>
        <w:jc w:val="both"/>
        <w:rPr>
          <w:sz w:val="28"/>
          <w:szCs w:val="28"/>
        </w:rPr>
      </w:pPr>
      <w:r>
        <w:rPr>
          <w:sz w:val="28"/>
          <w:szCs w:val="28"/>
        </w:rPr>
        <w:t>–</w:t>
      </w:r>
      <w:r w:rsidR="007F54E8" w:rsidRPr="007F54E8">
        <w:rPr>
          <w:sz w:val="28"/>
          <w:szCs w:val="28"/>
        </w:rPr>
        <w:t xml:space="preserve"> </w:t>
      </w:r>
      <w:r>
        <w:rPr>
          <w:sz w:val="28"/>
          <w:szCs w:val="28"/>
        </w:rPr>
        <w:t>Н</w:t>
      </w:r>
      <w:r w:rsidR="007F54E8" w:rsidRPr="007F54E8">
        <w:rPr>
          <w:sz w:val="28"/>
          <w:szCs w:val="28"/>
        </w:rPr>
        <w:t>алоговая декларация по НДС (за 1, 2, 3, 4 квартал);</w:t>
      </w:r>
    </w:p>
    <w:p w:rsidR="007F54E8" w:rsidRPr="007F54E8" w:rsidRDefault="00227794" w:rsidP="00227794">
      <w:pPr>
        <w:autoSpaceDE w:val="0"/>
        <w:autoSpaceDN w:val="0"/>
        <w:adjustRightInd w:val="0"/>
        <w:spacing w:line="360" w:lineRule="auto"/>
        <w:ind w:firstLine="709"/>
        <w:jc w:val="both"/>
        <w:rPr>
          <w:sz w:val="28"/>
          <w:szCs w:val="28"/>
        </w:rPr>
      </w:pPr>
      <w:r>
        <w:rPr>
          <w:sz w:val="28"/>
          <w:szCs w:val="28"/>
        </w:rPr>
        <w:t>– Н</w:t>
      </w:r>
      <w:r w:rsidR="007F54E8" w:rsidRPr="007F54E8">
        <w:rPr>
          <w:sz w:val="28"/>
          <w:szCs w:val="28"/>
        </w:rPr>
        <w:t>алоговая декларация (за год) по налогу на имущество организаций;</w:t>
      </w:r>
    </w:p>
    <w:p w:rsidR="007F54E8" w:rsidRPr="007F54E8" w:rsidRDefault="00227794" w:rsidP="00227794">
      <w:pPr>
        <w:autoSpaceDE w:val="0"/>
        <w:autoSpaceDN w:val="0"/>
        <w:adjustRightInd w:val="0"/>
        <w:spacing w:line="360" w:lineRule="auto"/>
        <w:ind w:firstLine="709"/>
        <w:jc w:val="both"/>
        <w:rPr>
          <w:sz w:val="28"/>
          <w:szCs w:val="28"/>
        </w:rPr>
      </w:pPr>
      <w:r>
        <w:rPr>
          <w:sz w:val="28"/>
          <w:szCs w:val="28"/>
        </w:rPr>
        <w:t>– Н</w:t>
      </w:r>
      <w:r w:rsidR="007F54E8" w:rsidRPr="007F54E8">
        <w:rPr>
          <w:sz w:val="28"/>
          <w:szCs w:val="28"/>
        </w:rPr>
        <w:t>алоговая декларация по налогу на прибыль организаций (за 1 квартал, 1 полугодие, 9 месяцев, год);</w:t>
      </w:r>
    </w:p>
    <w:p w:rsidR="007F54E8" w:rsidRPr="007F54E8" w:rsidRDefault="00227794" w:rsidP="00227794">
      <w:pPr>
        <w:autoSpaceDE w:val="0"/>
        <w:autoSpaceDN w:val="0"/>
        <w:adjustRightInd w:val="0"/>
        <w:spacing w:line="360" w:lineRule="auto"/>
        <w:ind w:firstLine="709"/>
        <w:jc w:val="both"/>
        <w:rPr>
          <w:sz w:val="28"/>
          <w:szCs w:val="28"/>
        </w:rPr>
      </w:pPr>
      <w:r>
        <w:rPr>
          <w:sz w:val="28"/>
          <w:szCs w:val="28"/>
        </w:rPr>
        <w:t>– Н</w:t>
      </w:r>
      <w:r w:rsidR="007F54E8" w:rsidRPr="007F54E8">
        <w:rPr>
          <w:sz w:val="28"/>
          <w:szCs w:val="28"/>
        </w:rPr>
        <w:t>алоговая декларация по земельному налогу (</w:t>
      </w:r>
      <w:r w:rsidR="0067517B">
        <w:rPr>
          <w:sz w:val="28"/>
          <w:szCs w:val="28"/>
        </w:rPr>
        <w:t>за год</w:t>
      </w:r>
      <w:r w:rsidR="007F54E8" w:rsidRPr="007F54E8">
        <w:rPr>
          <w:sz w:val="28"/>
          <w:szCs w:val="28"/>
        </w:rPr>
        <w:t>);</w:t>
      </w:r>
    </w:p>
    <w:p w:rsidR="007F54E8" w:rsidRPr="007F54E8" w:rsidRDefault="00227794" w:rsidP="00227794">
      <w:pPr>
        <w:autoSpaceDE w:val="0"/>
        <w:autoSpaceDN w:val="0"/>
        <w:adjustRightInd w:val="0"/>
        <w:spacing w:line="360" w:lineRule="auto"/>
        <w:ind w:firstLine="709"/>
        <w:jc w:val="both"/>
        <w:rPr>
          <w:sz w:val="28"/>
          <w:szCs w:val="28"/>
        </w:rPr>
      </w:pPr>
      <w:r>
        <w:rPr>
          <w:sz w:val="28"/>
          <w:szCs w:val="28"/>
        </w:rPr>
        <w:t>– Р</w:t>
      </w:r>
      <w:r w:rsidR="007F54E8" w:rsidRPr="007F54E8">
        <w:rPr>
          <w:sz w:val="28"/>
          <w:szCs w:val="28"/>
        </w:rPr>
        <w:t>асчет по страховым взносам (за 1 квартал, 1 полугодие, 9 месяцев, год);</w:t>
      </w:r>
    </w:p>
    <w:p w:rsidR="007F54E8" w:rsidRPr="007F54E8" w:rsidRDefault="00227794" w:rsidP="00227794">
      <w:pPr>
        <w:autoSpaceDE w:val="0"/>
        <w:autoSpaceDN w:val="0"/>
        <w:adjustRightInd w:val="0"/>
        <w:spacing w:line="360" w:lineRule="auto"/>
        <w:ind w:firstLine="709"/>
        <w:jc w:val="both"/>
        <w:rPr>
          <w:sz w:val="28"/>
          <w:szCs w:val="28"/>
        </w:rPr>
      </w:pPr>
      <w:r>
        <w:rPr>
          <w:sz w:val="28"/>
          <w:szCs w:val="28"/>
        </w:rPr>
        <w:t>– Р</w:t>
      </w:r>
      <w:r w:rsidR="007F54E8" w:rsidRPr="007F54E8">
        <w:rPr>
          <w:sz w:val="28"/>
          <w:szCs w:val="28"/>
        </w:rPr>
        <w:t>асчет сумм налога на доходы физических лиц, исчисленных и удержанных налоговым агентом – по форме 6-НДФЛ (за 1 квартал, 1 полугодие, 9 месяцев, год);</w:t>
      </w:r>
    </w:p>
    <w:p w:rsidR="007F54E8" w:rsidRPr="007F54E8" w:rsidRDefault="00227794" w:rsidP="00227794">
      <w:pPr>
        <w:autoSpaceDE w:val="0"/>
        <w:autoSpaceDN w:val="0"/>
        <w:adjustRightInd w:val="0"/>
        <w:spacing w:line="360" w:lineRule="auto"/>
        <w:ind w:firstLine="709"/>
        <w:jc w:val="both"/>
        <w:rPr>
          <w:sz w:val="28"/>
          <w:szCs w:val="28"/>
        </w:rPr>
      </w:pPr>
      <w:r>
        <w:rPr>
          <w:sz w:val="28"/>
          <w:szCs w:val="28"/>
        </w:rPr>
        <w:t>– С</w:t>
      </w:r>
      <w:r w:rsidR="007F54E8" w:rsidRPr="007F54E8">
        <w:rPr>
          <w:sz w:val="28"/>
          <w:szCs w:val="28"/>
        </w:rPr>
        <w:t>правка о доходах физического лица – по форме 2-НДФЛ (за год).</w:t>
      </w:r>
    </w:p>
    <w:p w:rsidR="007F54E8" w:rsidRPr="007F54E8" w:rsidRDefault="007F54E8" w:rsidP="00227794">
      <w:pPr>
        <w:autoSpaceDE w:val="0"/>
        <w:autoSpaceDN w:val="0"/>
        <w:adjustRightInd w:val="0"/>
        <w:spacing w:line="360" w:lineRule="auto"/>
        <w:ind w:firstLine="709"/>
        <w:jc w:val="both"/>
        <w:rPr>
          <w:sz w:val="28"/>
          <w:szCs w:val="28"/>
        </w:rPr>
      </w:pPr>
      <w:r w:rsidRPr="007F54E8">
        <w:rPr>
          <w:sz w:val="28"/>
          <w:szCs w:val="28"/>
        </w:rPr>
        <w:t>15.10.</w:t>
      </w:r>
      <w:r w:rsidR="0067517B">
        <w:rPr>
          <w:sz w:val="28"/>
          <w:szCs w:val="28"/>
        </w:rPr>
        <w:t xml:space="preserve"> Налоговая отчетность</w:t>
      </w:r>
      <w:r w:rsidRPr="007F54E8">
        <w:rPr>
          <w:sz w:val="28"/>
          <w:szCs w:val="28"/>
        </w:rPr>
        <w:t xml:space="preserve"> формируется в виде электронных документов посредством программного комплекса для электронного до</w:t>
      </w:r>
      <w:r w:rsidR="0067517B">
        <w:rPr>
          <w:sz w:val="28"/>
          <w:szCs w:val="28"/>
        </w:rPr>
        <w:t>кументооборота «Астрал Отчет». О</w:t>
      </w:r>
      <w:r w:rsidRPr="007F54E8">
        <w:rPr>
          <w:sz w:val="28"/>
          <w:szCs w:val="28"/>
        </w:rPr>
        <w:t xml:space="preserve">тчетность в Фонд социального </w:t>
      </w:r>
      <w:r w:rsidRPr="007F54E8">
        <w:rPr>
          <w:sz w:val="28"/>
          <w:szCs w:val="28"/>
        </w:rPr>
        <w:lastRenderedPageBreak/>
        <w:t xml:space="preserve">страхования РФ и ПФР формируется посредством компьютерной системы автоматизации бухгалтерского учета «Турбо 9» по разделу учета оплаты труда. </w:t>
      </w:r>
    </w:p>
    <w:p w:rsidR="007F54E8" w:rsidRPr="007F54E8" w:rsidRDefault="007F54E8" w:rsidP="00227794">
      <w:pPr>
        <w:autoSpaceDE w:val="0"/>
        <w:autoSpaceDN w:val="0"/>
        <w:adjustRightInd w:val="0"/>
        <w:spacing w:line="360" w:lineRule="auto"/>
        <w:ind w:firstLine="709"/>
        <w:jc w:val="both"/>
        <w:rPr>
          <w:sz w:val="28"/>
          <w:szCs w:val="28"/>
        </w:rPr>
      </w:pPr>
      <w:r w:rsidRPr="007F54E8">
        <w:rPr>
          <w:sz w:val="28"/>
          <w:szCs w:val="28"/>
        </w:rPr>
        <w:t>15.11. Передача налоговой отчетности, отчетности по страховым взносам и отчетности в ПФР осуществляется посредством компьютерного программного комплекса для электронного документооборота «Астрал Отче</w:t>
      </w:r>
      <w:r>
        <w:rPr>
          <w:sz w:val="28"/>
          <w:szCs w:val="28"/>
        </w:rPr>
        <w:t>т</w:t>
      </w:r>
      <w:r w:rsidRPr="007F54E8">
        <w:rPr>
          <w:sz w:val="28"/>
          <w:szCs w:val="28"/>
        </w:rPr>
        <w:t>».</w:t>
      </w:r>
    </w:p>
    <w:p w:rsidR="009D56EF" w:rsidRDefault="009D56EF" w:rsidP="00227794">
      <w:pPr>
        <w:shd w:val="clear" w:color="auto" w:fill="FFFFFF"/>
        <w:tabs>
          <w:tab w:val="left" w:pos="709"/>
        </w:tabs>
        <w:spacing w:line="360" w:lineRule="auto"/>
        <w:ind w:firstLine="709"/>
        <w:jc w:val="both"/>
        <w:rPr>
          <w:sz w:val="28"/>
          <w:szCs w:val="28"/>
        </w:rPr>
      </w:pPr>
    </w:p>
    <w:p w:rsidR="009D56EF" w:rsidRDefault="001976C5" w:rsidP="00227794">
      <w:pPr>
        <w:shd w:val="clear" w:color="auto" w:fill="FFFFFF"/>
        <w:tabs>
          <w:tab w:val="left" w:pos="709"/>
        </w:tabs>
        <w:spacing w:line="360" w:lineRule="auto"/>
        <w:ind w:firstLine="709"/>
        <w:jc w:val="center"/>
        <w:rPr>
          <w:b/>
          <w:sz w:val="28"/>
          <w:szCs w:val="28"/>
        </w:rPr>
      </w:pPr>
      <w:r>
        <w:rPr>
          <w:b/>
          <w:sz w:val="28"/>
          <w:szCs w:val="28"/>
        </w:rPr>
        <w:t>16</w:t>
      </w:r>
      <w:r w:rsidR="009D56EF" w:rsidRPr="00E0024C">
        <w:rPr>
          <w:b/>
          <w:sz w:val="28"/>
          <w:szCs w:val="28"/>
        </w:rPr>
        <w:t>.</w:t>
      </w:r>
      <w:r w:rsidR="001E35C7">
        <w:rPr>
          <w:b/>
          <w:sz w:val="28"/>
          <w:szCs w:val="28"/>
        </w:rPr>
        <w:t xml:space="preserve"> </w:t>
      </w:r>
      <w:r w:rsidR="009D56EF" w:rsidRPr="00E0024C">
        <w:rPr>
          <w:b/>
          <w:sz w:val="28"/>
          <w:szCs w:val="28"/>
        </w:rPr>
        <w:t>Порядок отражения событий после отчетной даты</w:t>
      </w:r>
    </w:p>
    <w:p w:rsidR="009D56EF" w:rsidRDefault="009D56EF" w:rsidP="00227794">
      <w:pPr>
        <w:shd w:val="clear" w:color="auto" w:fill="FFFFFF"/>
        <w:tabs>
          <w:tab w:val="left" w:pos="709"/>
        </w:tabs>
        <w:spacing w:line="360" w:lineRule="auto"/>
        <w:ind w:firstLine="709"/>
        <w:jc w:val="both"/>
        <w:rPr>
          <w:b/>
          <w:sz w:val="28"/>
          <w:szCs w:val="28"/>
        </w:rPr>
      </w:pPr>
    </w:p>
    <w:p w:rsidR="009D56EF" w:rsidRPr="001F542D" w:rsidRDefault="001976C5" w:rsidP="00227794">
      <w:pPr>
        <w:pStyle w:val="20"/>
        <w:spacing w:line="360" w:lineRule="auto"/>
        <w:ind w:firstLine="709"/>
        <w:rPr>
          <w:rFonts w:ascii="Times New Roman" w:hAnsi="Times New Roman"/>
          <w:sz w:val="28"/>
          <w:szCs w:val="28"/>
        </w:rPr>
      </w:pPr>
      <w:r>
        <w:rPr>
          <w:rFonts w:ascii="Times New Roman" w:hAnsi="Times New Roman"/>
          <w:sz w:val="28"/>
          <w:szCs w:val="28"/>
        </w:rPr>
        <w:t>16</w:t>
      </w:r>
      <w:r w:rsidR="009D56EF">
        <w:rPr>
          <w:rFonts w:ascii="Times New Roman" w:hAnsi="Times New Roman"/>
          <w:sz w:val="28"/>
          <w:szCs w:val="28"/>
        </w:rPr>
        <w:t xml:space="preserve">.1. </w:t>
      </w:r>
      <w:r w:rsidR="009D56EF" w:rsidRPr="001F542D">
        <w:rPr>
          <w:rFonts w:ascii="Times New Roman" w:hAnsi="Times New Roman"/>
          <w:sz w:val="28"/>
          <w:szCs w:val="28"/>
        </w:rPr>
        <w:t>К событиям после отчетной даты</w:t>
      </w:r>
      <w:r w:rsidR="009D56EF">
        <w:rPr>
          <w:rFonts w:ascii="Times New Roman" w:hAnsi="Times New Roman"/>
          <w:sz w:val="28"/>
          <w:szCs w:val="28"/>
        </w:rPr>
        <w:t xml:space="preserve"> (в соответствии с требованиями стандарта «</w:t>
      </w:r>
      <w:r w:rsidR="009D56EF" w:rsidRPr="00062944">
        <w:rPr>
          <w:rFonts w:ascii="Times New Roman" w:hAnsi="Times New Roman"/>
          <w:sz w:val="28"/>
          <w:szCs w:val="28"/>
        </w:rPr>
        <w:t>События после отчетной даты»)</w:t>
      </w:r>
      <w:r w:rsidR="009D56EF">
        <w:rPr>
          <w:sz w:val="28"/>
          <w:szCs w:val="28"/>
        </w:rPr>
        <w:t xml:space="preserve"> </w:t>
      </w:r>
      <w:r w:rsidR="009D56EF" w:rsidRPr="001F542D">
        <w:rPr>
          <w:rFonts w:ascii="Times New Roman" w:hAnsi="Times New Roman"/>
          <w:sz w:val="28"/>
          <w:szCs w:val="28"/>
        </w:rPr>
        <w:t>относятся:</w:t>
      </w:r>
    </w:p>
    <w:p w:rsidR="00227794" w:rsidRDefault="00227794" w:rsidP="00227794">
      <w:pPr>
        <w:pStyle w:val="20"/>
        <w:numPr>
          <w:ilvl w:val="0"/>
          <w:numId w:val="7"/>
        </w:numPr>
        <w:spacing w:line="360" w:lineRule="auto"/>
        <w:ind w:left="0" w:firstLine="709"/>
        <w:rPr>
          <w:rFonts w:ascii="Times New Roman" w:hAnsi="Times New Roman"/>
          <w:sz w:val="28"/>
          <w:szCs w:val="28"/>
        </w:rPr>
      </w:pPr>
      <w:r>
        <w:rPr>
          <w:rFonts w:ascii="Times New Roman" w:hAnsi="Times New Roman"/>
          <w:sz w:val="28"/>
          <w:szCs w:val="28"/>
        </w:rPr>
        <w:t>С</w:t>
      </w:r>
      <w:r w:rsidR="009D56EF" w:rsidRPr="001F542D">
        <w:rPr>
          <w:rFonts w:ascii="Times New Roman" w:hAnsi="Times New Roman"/>
          <w:sz w:val="28"/>
          <w:szCs w:val="28"/>
        </w:rPr>
        <w:t>обытия, которые подтверждают условия хозяйственной деятельности, существовавшие на отчетную дату (далее – корректирующее событие)</w:t>
      </w:r>
      <w:r w:rsidR="009D56EF">
        <w:rPr>
          <w:rFonts w:ascii="Times New Roman" w:hAnsi="Times New Roman"/>
          <w:sz w:val="28"/>
          <w:szCs w:val="28"/>
        </w:rPr>
        <w:t>;</w:t>
      </w:r>
    </w:p>
    <w:p w:rsidR="009D56EF" w:rsidRPr="00227794" w:rsidRDefault="00227794" w:rsidP="00227794">
      <w:pPr>
        <w:pStyle w:val="20"/>
        <w:numPr>
          <w:ilvl w:val="0"/>
          <w:numId w:val="7"/>
        </w:numPr>
        <w:spacing w:line="360" w:lineRule="auto"/>
        <w:ind w:left="0" w:firstLine="709"/>
        <w:rPr>
          <w:rFonts w:ascii="Times New Roman" w:hAnsi="Times New Roman"/>
          <w:sz w:val="28"/>
          <w:szCs w:val="28"/>
        </w:rPr>
      </w:pPr>
      <w:r w:rsidRPr="00227794">
        <w:rPr>
          <w:rFonts w:ascii="Times New Roman" w:hAnsi="Times New Roman"/>
          <w:sz w:val="28"/>
          <w:szCs w:val="28"/>
        </w:rPr>
        <w:t>С</w:t>
      </w:r>
      <w:r w:rsidR="009D56EF" w:rsidRPr="00227794">
        <w:rPr>
          <w:rFonts w:ascii="Times New Roman" w:hAnsi="Times New Roman"/>
          <w:sz w:val="28"/>
          <w:szCs w:val="28"/>
        </w:rPr>
        <w:t xml:space="preserve">обытия, которые свидетельствуют об условиях хозяйственной деятельности, возникших после отчетной даты (далее – </w:t>
      </w:r>
      <w:proofErr w:type="spellStart"/>
      <w:r w:rsidR="009D56EF" w:rsidRPr="00227794">
        <w:rPr>
          <w:rFonts w:ascii="Times New Roman" w:hAnsi="Times New Roman"/>
          <w:sz w:val="28"/>
          <w:szCs w:val="28"/>
        </w:rPr>
        <w:t>некорректирующее</w:t>
      </w:r>
      <w:proofErr w:type="spellEnd"/>
      <w:r w:rsidR="009D56EF" w:rsidRPr="00227794">
        <w:rPr>
          <w:rFonts w:ascii="Times New Roman" w:hAnsi="Times New Roman"/>
          <w:sz w:val="28"/>
          <w:szCs w:val="28"/>
        </w:rPr>
        <w:t xml:space="preserve"> событие)</w:t>
      </w:r>
      <w:r w:rsidRPr="00227794">
        <w:rPr>
          <w:rFonts w:ascii="Times New Roman" w:hAnsi="Times New Roman"/>
          <w:sz w:val="28"/>
          <w:szCs w:val="28"/>
        </w:rPr>
        <w:t>.</w:t>
      </w:r>
    </w:p>
    <w:p w:rsidR="009D56EF" w:rsidRPr="001F542D" w:rsidRDefault="001976C5" w:rsidP="00227794">
      <w:pPr>
        <w:pStyle w:val="20"/>
        <w:spacing w:line="360" w:lineRule="auto"/>
        <w:ind w:firstLine="709"/>
        <w:rPr>
          <w:rFonts w:ascii="Times New Roman" w:hAnsi="Times New Roman"/>
          <w:sz w:val="28"/>
          <w:szCs w:val="28"/>
        </w:rPr>
      </w:pPr>
      <w:r>
        <w:rPr>
          <w:rFonts w:ascii="Times New Roman" w:hAnsi="Times New Roman"/>
          <w:sz w:val="28"/>
          <w:szCs w:val="28"/>
        </w:rPr>
        <w:t>16</w:t>
      </w:r>
      <w:r w:rsidR="009D56EF">
        <w:rPr>
          <w:rFonts w:ascii="Times New Roman" w:hAnsi="Times New Roman"/>
          <w:sz w:val="28"/>
          <w:szCs w:val="28"/>
        </w:rPr>
        <w:t xml:space="preserve">.2. </w:t>
      </w:r>
      <w:r w:rsidR="009D56EF" w:rsidRPr="001F542D">
        <w:rPr>
          <w:rFonts w:ascii="Times New Roman" w:hAnsi="Times New Roman"/>
          <w:sz w:val="28"/>
          <w:szCs w:val="28"/>
        </w:rPr>
        <w:t xml:space="preserve">К корректирующим событиям относятся: </w:t>
      </w:r>
    </w:p>
    <w:p w:rsidR="009D56EF" w:rsidRPr="001F542D" w:rsidRDefault="00227794" w:rsidP="00227794">
      <w:pPr>
        <w:pStyle w:val="20"/>
        <w:spacing w:line="360" w:lineRule="auto"/>
        <w:ind w:firstLine="709"/>
        <w:rPr>
          <w:rFonts w:ascii="Times New Roman" w:hAnsi="Times New Roman"/>
          <w:sz w:val="28"/>
          <w:szCs w:val="28"/>
        </w:rPr>
      </w:pPr>
      <w:r>
        <w:rPr>
          <w:rFonts w:ascii="Times New Roman" w:hAnsi="Times New Roman"/>
          <w:sz w:val="28"/>
          <w:szCs w:val="28"/>
        </w:rPr>
        <w:t>– О</w:t>
      </w:r>
      <w:r w:rsidR="009D56EF" w:rsidRPr="001F542D">
        <w:rPr>
          <w:rFonts w:ascii="Times New Roman" w:hAnsi="Times New Roman"/>
          <w:sz w:val="28"/>
          <w:szCs w:val="28"/>
        </w:rPr>
        <w:t>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9D56EF" w:rsidRPr="001F542D" w:rsidRDefault="00227794" w:rsidP="00227794">
      <w:pPr>
        <w:pStyle w:val="20"/>
        <w:spacing w:line="360" w:lineRule="auto"/>
        <w:ind w:firstLine="709"/>
        <w:rPr>
          <w:rFonts w:ascii="Times New Roman" w:hAnsi="Times New Roman"/>
          <w:sz w:val="28"/>
          <w:szCs w:val="28"/>
        </w:rPr>
      </w:pPr>
      <w:r>
        <w:rPr>
          <w:rFonts w:ascii="Times New Roman" w:hAnsi="Times New Roman"/>
          <w:sz w:val="28"/>
          <w:szCs w:val="28"/>
        </w:rPr>
        <w:t>– З</w:t>
      </w:r>
      <w:r w:rsidR="009D56EF" w:rsidRPr="001F542D">
        <w:rPr>
          <w:rFonts w:ascii="Times New Roman" w:hAnsi="Times New Roman"/>
          <w:sz w:val="28"/>
          <w:szCs w:val="28"/>
        </w:rPr>
        <w:t>авершение после</w:t>
      </w:r>
      <w:r w:rsidR="001E35C7">
        <w:rPr>
          <w:rFonts w:ascii="Times New Roman" w:hAnsi="Times New Roman"/>
          <w:sz w:val="28"/>
          <w:szCs w:val="28"/>
        </w:rPr>
        <w:t xml:space="preserve"> </w:t>
      </w:r>
      <w:r w:rsidR="009D56EF" w:rsidRPr="001F542D">
        <w:rPr>
          <w:rFonts w:ascii="Times New Roman" w:hAnsi="Times New Roman"/>
          <w:sz w:val="28"/>
          <w:szCs w:val="28"/>
        </w:rPr>
        <w:t>отчетной</w:t>
      </w:r>
      <w:r w:rsidR="009D56EF">
        <w:rPr>
          <w:rFonts w:ascii="Times New Roman" w:hAnsi="Times New Roman"/>
          <w:sz w:val="28"/>
          <w:szCs w:val="28"/>
        </w:rPr>
        <w:t xml:space="preserve"> </w:t>
      </w:r>
      <w:r w:rsidR="009D56EF" w:rsidRPr="001F542D">
        <w:rPr>
          <w:rFonts w:ascii="Times New Roman" w:hAnsi="Times New Roman"/>
          <w:sz w:val="28"/>
          <w:szCs w:val="28"/>
        </w:rPr>
        <w:t>даты</w:t>
      </w:r>
      <w:r w:rsidR="009D56EF">
        <w:rPr>
          <w:rFonts w:ascii="Times New Roman" w:hAnsi="Times New Roman"/>
          <w:sz w:val="28"/>
          <w:szCs w:val="28"/>
        </w:rPr>
        <w:t xml:space="preserve"> </w:t>
      </w:r>
      <w:r w:rsidR="009D56EF" w:rsidRPr="001F542D">
        <w:rPr>
          <w:rFonts w:ascii="Times New Roman" w:hAnsi="Times New Roman"/>
          <w:sz w:val="28"/>
          <w:szCs w:val="28"/>
        </w:rPr>
        <w:t>судебного</w:t>
      </w:r>
      <w:r w:rsidR="009D56EF">
        <w:rPr>
          <w:rFonts w:ascii="Times New Roman" w:hAnsi="Times New Roman"/>
          <w:sz w:val="28"/>
          <w:szCs w:val="28"/>
        </w:rPr>
        <w:t xml:space="preserve"> </w:t>
      </w:r>
      <w:r w:rsidR="009D56EF" w:rsidRPr="001F542D">
        <w:rPr>
          <w:rFonts w:ascii="Times New Roman" w:hAnsi="Times New Roman"/>
          <w:sz w:val="28"/>
          <w:szCs w:val="28"/>
        </w:rPr>
        <w:t>производства, в результате которого подтверждается наличие на отчетную дату актива и (или) обязательства;</w:t>
      </w:r>
    </w:p>
    <w:p w:rsidR="009D56EF" w:rsidRPr="001F542D" w:rsidRDefault="00227794" w:rsidP="00227794">
      <w:pPr>
        <w:pStyle w:val="20"/>
        <w:spacing w:line="360" w:lineRule="auto"/>
        <w:ind w:firstLine="709"/>
        <w:rPr>
          <w:rFonts w:ascii="Times New Roman" w:hAnsi="Times New Roman"/>
          <w:sz w:val="28"/>
          <w:szCs w:val="28"/>
        </w:rPr>
      </w:pPr>
      <w:r>
        <w:rPr>
          <w:rFonts w:ascii="Times New Roman" w:hAnsi="Times New Roman"/>
          <w:sz w:val="28"/>
          <w:szCs w:val="28"/>
        </w:rPr>
        <w:t>– О</w:t>
      </w:r>
      <w:r w:rsidR="009D56EF" w:rsidRPr="001F542D">
        <w:rPr>
          <w:rFonts w:ascii="Times New Roman" w:hAnsi="Times New Roman"/>
          <w:sz w:val="28"/>
          <w:szCs w:val="28"/>
        </w:rPr>
        <w:t>бнаружение ошибки в данных бухгалтерского учета за отчетный период до даты подписания отчетности;</w:t>
      </w:r>
    </w:p>
    <w:p w:rsidR="009D56EF" w:rsidRPr="001F542D" w:rsidRDefault="00227794" w:rsidP="00227794">
      <w:pPr>
        <w:pStyle w:val="20"/>
        <w:spacing w:line="360" w:lineRule="auto"/>
        <w:ind w:firstLine="709"/>
        <w:rPr>
          <w:rFonts w:ascii="Times New Roman" w:hAnsi="Times New Roman"/>
          <w:sz w:val="28"/>
          <w:szCs w:val="28"/>
        </w:rPr>
      </w:pPr>
      <w:r>
        <w:rPr>
          <w:rFonts w:ascii="Times New Roman" w:hAnsi="Times New Roman"/>
          <w:sz w:val="28"/>
          <w:szCs w:val="28"/>
        </w:rPr>
        <w:t>– И</w:t>
      </w:r>
      <w:r w:rsidR="009D56EF" w:rsidRPr="001F542D">
        <w:rPr>
          <w:rFonts w:ascii="Times New Roman" w:hAnsi="Times New Roman"/>
          <w:sz w:val="28"/>
          <w:szCs w:val="28"/>
        </w:rPr>
        <w:t xml:space="preserve">ные события по решению главного бухгалтера. </w:t>
      </w:r>
    </w:p>
    <w:p w:rsidR="009D56EF" w:rsidRPr="001F542D" w:rsidRDefault="003801F9" w:rsidP="00227794">
      <w:pPr>
        <w:pStyle w:val="20"/>
        <w:spacing w:line="360" w:lineRule="auto"/>
        <w:ind w:firstLine="709"/>
        <w:rPr>
          <w:rFonts w:ascii="Times New Roman" w:hAnsi="Times New Roman"/>
          <w:sz w:val="28"/>
          <w:szCs w:val="28"/>
        </w:rPr>
      </w:pPr>
      <w:r>
        <w:rPr>
          <w:rFonts w:ascii="Times New Roman" w:hAnsi="Times New Roman"/>
          <w:sz w:val="28"/>
          <w:szCs w:val="28"/>
        </w:rPr>
        <w:lastRenderedPageBreak/>
        <w:t>16</w:t>
      </w:r>
      <w:r w:rsidR="001E35C7">
        <w:rPr>
          <w:rFonts w:ascii="Times New Roman" w:hAnsi="Times New Roman"/>
          <w:sz w:val="28"/>
          <w:szCs w:val="28"/>
        </w:rPr>
        <w:t xml:space="preserve">.3. </w:t>
      </w:r>
      <w:r w:rsidR="009D56EF" w:rsidRPr="001F542D">
        <w:rPr>
          <w:rFonts w:ascii="Times New Roman" w:hAnsi="Times New Roman"/>
          <w:sz w:val="28"/>
          <w:szCs w:val="28"/>
        </w:rPr>
        <w:t>Существенное корректирующее событие после отчетной даты подлежит отражению в б</w:t>
      </w:r>
      <w:r w:rsidR="009D56EF">
        <w:rPr>
          <w:rFonts w:ascii="Times New Roman" w:hAnsi="Times New Roman"/>
          <w:sz w:val="28"/>
          <w:szCs w:val="28"/>
        </w:rPr>
        <w:t>юджетной</w:t>
      </w:r>
      <w:r w:rsidR="009D56EF" w:rsidRPr="001F542D">
        <w:rPr>
          <w:rFonts w:ascii="Times New Roman" w:hAnsi="Times New Roman"/>
          <w:sz w:val="28"/>
          <w:szCs w:val="28"/>
        </w:rPr>
        <w:t xml:space="preserve"> отчетности за отчетный год независимо от положительного или отрицательного его характера. </w:t>
      </w:r>
    </w:p>
    <w:p w:rsidR="009D56EF" w:rsidRPr="001F542D" w:rsidRDefault="003801F9" w:rsidP="00227794">
      <w:pPr>
        <w:pStyle w:val="20"/>
        <w:spacing w:line="360" w:lineRule="auto"/>
        <w:ind w:firstLine="709"/>
        <w:rPr>
          <w:rFonts w:ascii="Times New Roman" w:hAnsi="Times New Roman"/>
          <w:sz w:val="28"/>
          <w:szCs w:val="28"/>
        </w:rPr>
      </w:pPr>
      <w:r>
        <w:rPr>
          <w:rFonts w:ascii="Times New Roman" w:hAnsi="Times New Roman"/>
          <w:sz w:val="28"/>
          <w:szCs w:val="28"/>
        </w:rPr>
        <w:t>16</w:t>
      </w:r>
      <w:r w:rsidR="009D56EF">
        <w:rPr>
          <w:rFonts w:ascii="Times New Roman" w:hAnsi="Times New Roman"/>
          <w:sz w:val="28"/>
          <w:szCs w:val="28"/>
        </w:rPr>
        <w:t>.4. </w:t>
      </w:r>
      <w:r w:rsidR="009D56EF" w:rsidRPr="001F542D">
        <w:rPr>
          <w:rFonts w:ascii="Times New Roman" w:hAnsi="Times New Roman"/>
          <w:sz w:val="28"/>
          <w:szCs w:val="28"/>
        </w:rPr>
        <w:t xml:space="preserve">Решение о регистрации в бухгалтерской отчетности за отчетный год существенного корректирующего события принимает </w:t>
      </w:r>
      <w:r w:rsidR="009D56EF">
        <w:rPr>
          <w:rFonts w:ascii="Times New Roman" w:hAnsi="Times New Roman"/>
          <w:sz w:val="28"/>
          <w:szCs w:val="28"/>
        </w:rPr>
        <w:t>г</w:t>
      </w:r>
      <w:r w:rsidR="009D56EF" w:rsidRPr="001F542D">
        <w:rPr>
          <w:rFonts w:ascii="Times New Roman" w:hAnsi="Times New Roman"/>
          <w:sz w:val="28"/>
          <w:szCs w:val="28"/>
        </w:rPr>
        <w:t xml:space="preserve">лавный бухгалтер. Операция оформляется Бухгалтерской справкой (ф. 0504833) на 31 декабря отчетного года с детализацией в Пояснениях к отчетности. </w:t>
      </w:r>
    </w:p>
    <w:p w:rsidR="009D56EF" w:rsidRPr="001F542D" w:rsidRDefault="003801F9" w:rsidP="00227794">
      <w:pPr>
        <w:pStyle w:val="20"/>
        <w:spacing w:line="360" w:lineRule="auto"/>
        <w:ind w:firstLine="709"/>
        <w:rPr>
          <w:rFonts w:ascii="Times New Roman" w:hAnsi="Times New Roman"/>
          <w:sz w:val="28"/>
          <w:szCs w:val="28"/>
        </w:rPr>
      </w:pPr>
      <w:r>
        <w:rPr>
          <w:rFonts w:ascii="Times New Roman" w:hAnsi="Times New Roman"/>
          <w:sz w:val="28"/>
          <w:szCs w:val="28"/>
        </w:rPr>
        <w:t>16</w:t>
      </w:r>
      <w:r w:rsidR="009D56EF">
        <w:rPr>
          <w:rFonts w:ascii="Times New Roman" w:hAnsi="Times New Roman"/>
          <w:sz w:val="28"/>
          <w:szCs w:val="28"/>
        </w:rPr>
        <w:t>.5. </w:t>
      </w:r>
      <w:r w:rsidR="009D56EF" w:rsidRPr="001F542D">
        <w:rPr>
          <w:rFonts w:ascii="Times New Roman" w:hAnsi="Times New Roman"/>
          <w:sz w:val="28"/>
          <w:szCs w:val="28"/>
        </w:rPr>
        <w:t xml:space="preserve">К </w:t>
      </w:r>
      <w:proofErr w:type="spellStart"/>
      <w:r w:rsidR="009D56EF" w:rsidRPr="001F542D">
        <w:rPr>
          <w:rFonts w:ascii="Times New Roman" w:hAnsi="Times New Roman"/>
          <w:sz w:val="28"/>
          <w:szCs w:val="28"/>
        </w:rPr>
        <w:t>некорректирующим</w:t>
      </w:r>
      <w:proofErr w:type="spellEnd"/>
      <w:r w:rsidR="009D56EF" w:rsidRPr="001F542D">
        <w:rPr>
          <w:rFonts w:ascii="Times New Roman" w:hAnsi="Times New Roman"/>
          <w:sz w:val="28"/>
          <w:szCs w:val="28"/>
        </w:rPr>
        <w:t xml:space="preserve"> событиям относятся: </w:t>
      </w:r>
    </w:p>
    <w:p w:rsidR="00227794" w:rsidRDefault="00227794" w:rsidP="00227794">
      <w:pPr>
        <w:pStyle w:val="20"/>
        <w:numPr>
          <w:ilvl w:val="0"/>
          <w:numId w:val="7"/>
        </w:numPr>
        <w:spacing w:line="360" w:lineRule="auto"/>
        <w:ind w:left="0" w:firstLine="709"/>
        <w:rPr>
          <w:rFonts w:ascii="Times New Roman" w:hAnsi="Times New Roman"/>
          <w:sz w:val="28"/>
          <w:szCs w:val="28"/>
        </w:rPr>
      </w:pPr>
      <w:r>
        <w:rPr>
          <w:rFonts w:ascii="Times New Roman" w:hAnsi="Times New Roman"/>
          <w:sz w:val="28"/>
          <w:szCs w:val="28"/>
        </w:rPr>
        <w:t>И</w:t>
      </w:r>
      <w:r w:rsidR="009D56EF" w:rsidRPr="001F542D">
        <w:rPr>
          <w:rFonts w:ascii="Times New Roman" w:hAnsi="Times New Roman"/>
          <w:sz w:val="28"/>
          <w:szCs w:val="28"/>
        </w:rPr>
        <w:t>зменение после отчетной даты кадастровых оценок нефинансовых активов;</w:t>
      </w:r>
    </w:p>
    <w:p w:rsidR="00227794" w:rsidRDefault="00227794" w:rsidP="00227794">
      <w:pPr>
        <w:pStyle w:val="20"/>
        <w:numPr>
          <w:ilvl w:val="0"/>
          <w:numId w:val="7"/>
        </w:numPr>
        <w:spacing w:line="360" w:lineRule="auto"/>
        <w:ind w:left="0" w:firstLine="709"/>
        <w:rPr>
          <w:rFonts w:ascii="Times New Roman" w:hAnsi="Times New Roman"/>
          <w:sz w:val="28"/>
          <w:szCs w:val="28"/>
        </w:rPr>
      </w:pPr>
      <w:r w:rsidRPr="00227794">
        <w:rPr>
          <w:rFonts w:ascii="Times New Roman" w:hAnsi="Times New Roman"/>
          <w:sz w:val="28"/>
          <w:szCs w:val="28"/>
        </w:rPr>
        <w:t>П</w:t>
      </w:r>
      <w:r w:rsidR="009D56EF" w:rsidRPr="00227794">
        <w:rPr>
          <w:rFonts w:ascii="Times New Roman" w:hAnsi="Times New Roman"/>
          <w:sz w:val="28"/>
          <w:szCs w:val="28"/>
        </w:rPr>
        <w:t xml:space="preserve">ринятие решения о реорганизации или ликвидации (упразднении) </w:t>
      </w:r>
      <w:r w:rsidR="007C097F" w:rsidRPr="00227794">
        <w:rPr>
          <w:rFonts w:ascii="Times New Roman" w:hAnsi="Times New Roman"/>
          <w:sz w:val="28"/>
          <w:szCs w:val="28"/>
        </w:rPr>
        <w:t>Администрации</w:t>
      </w:r>
      <w:r w:rsidR="009D56EF" w:rsidRPr="00227794">
        <w:rPr>
          <w:rFonts w:ascii="Times New Roman" w:hAnsi="Times New Roman"/>
          <w:sz w:val="28"/>
          <w:szCs w:val="28"/>
        </w:rPr>
        <w:t>, о котором не было известно по состоянию на отчетную дату;</w:t>
      </w:r>
    </w:p>
    <w:p w:rsidR="00227794" w:rsidRDefault="00227794" w:rsidP="00227794">
      <w:pPr>
        <w:pStyle w:val="20"/>
        <w:numPr>
          <w:ilvl w:val="0"/>
          <w:numId w:val="7"/>
        </w:numPr>
        <w:spacing w:line="360" w:lineRule="auto"/>
        <w:ind w:left="0" w:firstLine="709"/>
        <w:rPr>
          <w:rFonts w:ascii="Times New Roman" w:hAnsi="Times New Roman"/>
          <w:sz w:val="28"/>
          <w:szCs w:val="28"/>
        </w:rPr>
      </w:pPr>
      <w:r>
        <w:rPr>
          <w:rFonts w:ascii="Times New Roman" w:hAnsi="Times New Roman"/>
          <w:sz w:val="28"/>
          <w:szCs w:val="28"/>
        </w:rPr>
        <w:t>П</w:t>
      </w:r>
      <w:r w:rsidR="009D56EF" w:rsidRPr="00227794">
        <w:rPr>
          <w:rFonts w:ascii="Times New Roman" w:hAnsi="Times New Roman"/>
          <w:sz w:val="28"/>
          <w:szCs w:val="28"/>
        </w:rPr>
        <w:t>ожар, авария, стихийное бедствие или другая чрезвычайная ситуация, в результате которой уничтожены или значительно повреждены активы;</w:t>
      </w:r>
    </w:p>
    <w:p w:rsidR="00227794" w:rsidRDefault="00227794" w:rsidP="00227794">
      <w:pPr>
        <w:pStyle w:val="20"/>
        <w:numPr>
          <w:ilvl w:val="0"/>
          <w:numId w:val="7"/>
        </w:numPr>
        <w:spacing w:line="360" w:lineRule="auto"/>
        <w:ind w:left="0" w:firstLine="709"/>
        <w:rPr>
          <w:rFonts w:ascii="Times New Roman" w:hAnsi="Times New Roman"/>
          <w:sz w:val="28"/>
          <w:szCs w:val="28"/>
        </w:rPr>
      </w:pPr>
      <w:r>
        <w:rPr>
          <w:rFonts w:ascii="Times New Roman" w:hAnsi="Times New Roman"/>
          <w:sz w:val="28"/>
          <w:szCs w:val="28"/>
        </w:rPr>
        <w:t>И</w:t>
      </w:r>
      <w:r w:rsidR="009D56EF" w:rsidRPr="00227794">
        <w:rPr>
          <w:rFonts w:ascii="Times New Roman" w:hAnsi="Times New Roman"/>
          <w:sz w:val="28"/>
          <w:szCs w:val="28"/>
        </w:rPr>
        <w:t>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9D56EF" w:rsidRPr="00227794" w:rsidRDefault="00227794" w:rsidP="00227794">
      <w:pPr>
        <w:pStyle w:val="20"/>
        <w:numPr>
          <w:ilvl w:val="0"/>
          <w:numId w:val="7"/>
        </w:numPr>
        <w:spacing w:line="360" w:lineRule="auto"/>
        <w:ind w:left="0" w:firstLine="709"/>
        <w:rPr>
          <w:rFonts w:ascii="Times New Roman" w:hAnsi="Times New Roman"/>
          <w:sz w:val="28"/>
          <w:szCs w:val="28"/>
        </w:rPr>
      </w:pPr>
      <w:r>
        <w:rPr>
          <w:rFonts w:ascii="Times New Roman" w:hAnsi="Times New Roman"/>
          <w:sz w:val="28"/>
          <w:szCs w:val="28"/>
        </w:rPr>
        <w:t>И</w:t>
      </w:r>
      <w:r w:rsidR="009D56EF" w:rsidRPr="00227794">
        <w:rPr>
          <w:rFonts w:ascii="Times New Roman" w:hAnsi="Times New Roman"/>
          <w:sz w:val="28"/>
          <w:szCs w:val="28"/>
        </w:rPr>
        <w:t xml:space="preserve">ные события по решению главного бухгалтера. </w:t>
      </w:r>
    </w:p>
    <w:p w:rsidR="009D56EF" w:rsidRDefault="003801F9" w:rsidP="00227794">
      <w:pPr>
        <w:pStyle w:val="20"/>
        <w:spacing w:line="360" w:lineRule="auto"/>
        <w:ind w:firstLine="709"/>
        <w:rPr>
          <w:rFonts w:ascii="Times New Roman" w:hAnsi="Times New Roman"/>
          <w:sz w:val="28"/>
          <w:szCs w:val="28"/>
        </w:rPr>
      </w:pPr>
      <w:r>
        <w:rPr>
          <w:rFonts w:ascii="Times New Roman" w:hAnsi="Times New Roman"/>
          <w:sz w:val="28"/>
          <w:szCs w:val="28"/>
        </w:rPr>
        <w:t>16</w:t>
      </w:r>
      <w:r w:rsidR="009D56EF">
        <w:rPr>
          <w:rFonts w:ascii="Times New Roman" w:hAnsi="Times New Roman"/>
          <w:sz w:val="28"/>
          <w:szCs w:val="28"/>
        </w:rPr>
        <w:t xml:space="preserve">.6. </w:t>
      </w:r>
      <w:proofErr w:type="spellStart"/>
      <w:r w:rsidR="009D56EF" w:rsidRPr="001F542D">
        <w:rPr>
          <w:rFonts w:ascii="Times New Roman" w:hAnsi="Times New Roman"/>
          <w:sz w:val="28"/>
          <w:szCs w:val="28"/>
        </w:rPr>
        <w:t>Некорректирующее</w:t>
      </w:r>
      <w:proofErr w:type="spellEnd"/>
      <w:r w:rsidR="009D56EF" w:rsidRPr="001F542D">
        <w:rPr>
          <w:rFonts w:ascii="Times New Roman" w:hAnsi="Times New Roman"/>
          <w:sz w:val="28"/>
          <w:szCs w:val="28"/>
        </w:rPr>
        <w:t xml:space="preserve"> событие после отчетной даты подлежит регистрации </w:t>
      </w:r>
      <w:r w:rsidR="009D56EF">
        <w:rPr>
          <w:rFonts w:ascii="Times New Roman" w:hAnsi="Times New Roman"/>
          <w:sz w:val="28"/>
          <w:szCs w:val="28"/>
        </w:rPr>
        <w:t xml:space="preserve">в </w:t>
      </w:r>
      <w:r w:rsidR="009D56EF" w:rsidRPr="001F542D">
        <w:rPr>
          <w:rFonts w:ascii="Times New Roman" w:hAnsi="Times New Roman"/>
          <w:sz w:val="28"/>
          <w:szCs w:val="28"/>
        </w:rPr>
        <w:t xml:space="preserve">году, следующем за отчетным на дату возникновения этого события, но подлежит отражению в Пояснениях к отчетности. Решение об отражении </w:t>
      </w:r>
      <w:proofErr w:type="spellStart"/>
      <w:r w:rsidR="009D56EF" w:rsidRPr="001F542D">
        <w:rPr>
          <w:rFonts w:ascii="Times New Roman" w:hAnsi="Times New Roman"/>
          <w:sz w:val="28"/>
          <w:szCs w:val="28"/>
        </w:rPr>
        <w:t>некорректирующего</w:t>
      </w:r>
      <w:proofErr w:type="spellEnd"/>
      <w:r w:rsidR="009D56EF" w:rsidRPr="001F542D">
        <w:rPr>
          <w:rFonts w:ascii="Times New Roman" w:hAnsi="Times New Roman"/>
          <w:sz w:val="28"/>
          <w:szCs w:val="28"/>
        </w:rPr>
        <w:t xml:space="preserve"> события принимает </w:t>
      </w:r>
      <w:r w:rsidR="009D56EF">
        <w:rPr>
          <w:rFonts w:ascii="Times New Roman" w:hAnsi="Times New Roman"/>
          <w:sz w:val="28"/>
          <w:szCs w:val="28"/>
        </w:rPr>
        <w:t>г</w:t>
      </w:r>
      <w:r w:rsidR="009D56EF" w:rsidRPr="001F542D">
        <w:rPr>
          <w:rFonts w:ascii="Times New Roman" w:hAnsi="Times New Roman"/>
          <w:sz w:val="28"/>
          <w:szCs w:val="28"/>
        </w:rPr>
        <w:t xml:space="preserve">лавный бухгалтер. </w:t>
      </w:r>
    </w:p>
    <w:p w:rsidR="009D56EF" w:rsidRPr="006F3323" w:rsidRDefault="003801F9" w:rsidP="0022779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9D56EF">
        <w:rPr>
          <w:rFonts w:ascii="Times New Roman" w:hAnsi="Times New Roman" w:cs="Times New Roman"/>
          <w:sz w:val="28"/>
          <w:szCs w:val="28"/>
        </w:rPr>
        <w:t>.7. События после отчетной даты отражаются в бюджетном учете заключительными операциями.</w:t>
      </w:r>
    </w:p>
    <w:p w:rsidR="009B0626" w:rsidRDefault="009D56EF" w:rsidP="004220E4">
      <w:pPr>
        <w:shd w:val="clear" w:color="auto" w:fill="FFFFFF"/>
        <w:tabs>
          <w:tab w:val="left" w:pos="709"/>
          <w:tab w:val="left" w:pos="1214"/>
        </w:tabs>
        <w:spacing w:line="360" w:lineRule="auto"/>
        <w:ind w:firstLine="709"/>
        <w:jc w:val="both"/>
        <w:rPr>
          <w:b/>
          <w:sz w:val="28"/>
          <w:szCs w:val="28"/>
        </w:rPr>
      </w:pPr>
      <w:r>
        <w:rPr>
          <w:sz w:val="28"/>
          <w:szCs w:val="28"/>
        </w:rPr>
        <w:tab/>
      </w:r>
    </w:p>
    <w:p w:rsidR="003F5EDD" w:rsidRPr="00E71F23" w:rsidRDefault="003F5EDD" w:rsidP="004220E4">
      <w:pPr>
        <w:pStyle w:val="ConsPlusDocList"/>
        <w:widowControl/>
        <w:spacing w:line="36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1</w:t>
      </w:r>
      <w:r w:rsidR="005B0B47">
        <w:rPr>
          <w:rFonts w:ascii="Times New Roman" w:hAnsi="Times New Roman" w:cs="Times New Roman"/>
          <w:b/>
          <w:sz w:val="28"/>
          <w:szCs w:val="28"/>
        </w:rPr>
        <w:t>7</w:t>
      </w:r>
      <w:r w:rsidRPr="00E71F23">
        <w:rPr>
          <w:rFonts w:ascii="Times New Roman" w:hAnsi="Times New Roman" w:cs="Times New Roman"/>
          <w:b/>
          <w:sz w:val="28"/>
          <w:szCs w:val="28"/>
        </w:rPr>
        <w:t>. Порядок организации и осуществления внутреннего</w:t>
      </w:r>
      <w:r w:rsidR="004220E4">
        <w:rPr>
          <w:rFonts w:ascii="Times New Roman" w:hAnsi="Times New Roman" w:cs="Times New Roman"/>
          <w:b/>
          <w:sz w:val="28"/>
          <w:szCs w:val="28"/>
        </w:rPr>
        <w:t xml:space="preserve"> </w:t>
      </w:r>
      <w:r w:rsidRPr="00E71F23">
        <w:rPr>
          <w:rFonts w:ascii="Times New Roman" w:hAnsi="Times New Roman" w:cs="Times New Roman"/>
          <w:b/>
          <w:sz w:val="28"/>
          <w:szCs w:val="28"/>
        </w:rPr>
        <w:t>финансового контроля</w:t>
      </w:r>
    </w:p>
    <w:p w:rsidR="003F5EDD" w:rsidRPr="00E71F23" w:rsidRDefault="003F5EDD" w:rsidP="004220E4">
      <w:pPr>
        <w:pStyle w:val="ConsPlusDocList"/>
        <w:widowControl/>
        <w:spacing w:line="360" w:lineRule="auto"/>
        <w:ind w:firstLine="709"/>
        <w:jc w:val="both"/>
        <w:rPr>
          <w:rFonts w:ascii="Times New Roman" w:hAnsi="Times New Roman" w:cs="Times New Roman"/>
          <w:sz w:val="28"/>
          <w:szCs w:val="28"/>
        </w:rPr>
      </w:pPr>
    </w:p>
    <w:p w:rsidR="003F5EDD" w:rsidRPr="00E71F23" w:rsidRDefault="003F5EDD"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0B47">
        <w:rPr>
          <w:rFonts w:ascii="Times New Roman" w:hAnsi="Times New Roman" w:cs="Times New Roman"/>
          <w:sz w:val="28"/>
          <w:szCs w:val="28"/>
        </w:rPr>
        <w:t>7</w:t>
      </w:r>
      <w:r w:rsidRPr="00E71F23">
        <w:rPr>
          <w:rFonts w:ascii="Times New Roman" w:hAnsi="Times New Roman" w:cs="Times New Roman"/>
          <w:sz w:val="28"/>
          <w:szCs w:val="28"/>
        </w:rPr>
        <w:t xml:space="preserve">.1. Внутренний финансовый контроль - процесс управления деятельностью </w:t>
      </w:r>
      <w:r>
        <w:rPr>
          <w:rFonts w:ascii="Times New Roman" w:hAnsi="Times New Roman" w:cs="Times New Roman"/>
          <w:sz w:val="28"/>
          <w:szCs w:val="28"/>
        </w:rPr>
        <w:t xml:space="preserve">Администрации </w:t>
      </w:r>
      <w:r w:rsidRPr="00E71F23">
        <w:rPr>
          <w:rFonts w:ascii="Times New Roman" w:hAnsi="Times New Roman" w:cs="Times New Roman"/>
          <w:sz w:val="28"/>
          <w:szCs w:val="28"/>
        </w:rPr>
        <w:t>с целью эффективного и результативного использования бюджетных средств, сохранности финансовых и нефинансовых активов, соблюдения установленных требований и представления достоверной отчетности.</w:t>
      </w:r>
    </w:p>
    <w:p w:rsidR="003F5EDD" w:rsidRPr="00E71F23" w:rsidRDefault="003F5EDD"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0B47">
        <w:rPr>
          <w:rFonts w:ascii="Times New Roman" w:hAnsi="Times New Roman" w:cs="Times New Roman"/>
          <w:sz w:val="28"/>
          <w:szCs w:val="28"/>
        </w:rPr>
        <w:t>7</w:t>
      </w:r>
      <w:r w:rsidRPr="00E71F23">
        <w:rPr>
          <w:rFonts w:ascii="Times New Roman" w:hAnsi="Times New Roman" w:cs="Times New Roman"/>
          <w:sz w:val="28"/>
          <w:szCs w:val="28"/>
        </w:rPr>
        <w:t xml:space="preserve">.2. Целью внутреннего </w:t>
      </w:r>
      <w:r>
        <w:rPr>
          <w:rFonts w:ascii="Times New Roman" w:hAnsi="Times New Roman" w:cs="Times New Roman"/>
          <w:sz w:val="28"/>
          <w:szCs w:val="28"/>
        </w:rPr>
        <w:t xml:space="preserve">финансового </w:t>
      </w:r>
      <w:r w:rsidRPr="00E71F23">
        <w:rPr>
          <w:rFonts w:ascii="Times New Roman" w:hAnsi="Times New Roman" w:cs="Times New Roman"/>
          <w:sz w:val="28"/>
          <w:szCs w:val="28"/>
        </w:rPr>
        <w:t>контроля является проверка законности и целесообразности хозяйственных операций, полноты их реализации, достоверности отражения в учете.</w:t>
      </w:r>
    </w:p>
    <w:p w:rsidR="003F5EDD" w:rsidRPr="00E71F23" w:rsidRDefault="003F5EDD"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0B47">
        <w:rPr>
          <w:rFonts w:ascii="Times New Roman" w:hAnsi="Times New Roman" w:cs="Times New Roman"/>
          <w:sz w:val="28"/>
          <w:szCs w:val="28"/>
        </w:rPr>
        <w:t>7</w:t>
      </w:r>
      <w:r w:rsidRPr="00E71F23">
        <w:rPr>
          <w:rFonts w:ascii="Times New Roman" w:hAnsi="Times New Roman" w:cs="Times New Roman"/>
          <w:sz w:val="28"/>
          <w:szCs w:val="28"/>
        </w:rPr>
        <w:t>.</w:t>
      </w:r>
      <w:r w:rsidR="001E35C7">
        <w:rPr>
          <w:rFonts w:ascii="Times New Roman" w:hAnsi="Times New Roman" w:cs="Times New Roman"/>
          <w:sz w:val="28"/>
          <w:szCs w:val="28"/>
        </w:rPr>
        <w:t>3.</w:t>
      </w:r>
      <w:r w:rsidRPr="00E71F23">
        <w:rPr>
          <w:rFonts w:ascii="Times New Roman" w:hAnsi="Times New Roman" w:cs="Times New Roman"/>
          <w:sz w:val="28"/>
          <w:szCs w:val="28"/>
        </w:rPr>
        <w:t xml:space="preserve"> Система внутреннего </w:t>
      </w:r>
      <w:r>
        <w:rPr>
          <w:rFonts w:ascii="Times New Roman" w:hAnsi="Times New Roman" w:cs="Times New Roman"/>
          <w:sz w:val="28"/>
          <w:szCs w:val="28"/>
        </w:rPr>
        <w:t xml:space="preserve">финансового </w:t>
      </w:r>
      <w:r w:rsidRPr="00E71F23">
        <w:rPr>
          <w:rFonts w:ascii="Times New Roman" w:hAnsi="Times New Roman" w:cs="Times New Roman"/>
          <w:sz w:val="28"/>
          <w:szCs w:val="28"/>
        </w:rPr>
        <w:t>контроля включает надзор и проверку:</w:t>
      </w:r>
    </w:p>
    <w:p w:rsidR="003F5EDD" w:rsidRPr="00E71F23" w:rsidRDefault="004220E4"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3F5EDD" w:rsidRPr="00E71F23">
        <w:rPr>
          <w:rFonts w:ascii="Times New Roman" w:hAnsi="Times New Roman" w:cs="Times New Roman"/>
          <w:sz w:val="28"/>
          <w:szCs w:val="28"/>
        </w:rPr>
        <w:t>облюдения требований бюджетного законодательства;</w:t>
      </w:r>
    </w:p>
    <w:p w:rsidR="003F5EDD" w:rsidRPr="00E71F23" w:rsidRDefault="004220E4"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3F5EDD" w:rsidRPr="00E71F23">
        <w:rPr>
          <w:rFonts w:ascii="Times New Roman" w:hAnsi="Times New Roman" w:cs="Times New Roman"/>
          <w:sz w:val="28"/>
          <w:szCs w:val="28"/>
        </w:rPr>
        <w:t>очности и полноты составления документов и регистров бухгалтерского учета;</w:t>
      </w:r>
    </w:p>
    <w:p w:rsidR="003F5EDD" w:rsidRPr="00E71F23" w:rsidRDefault="004220E4"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F5EDD" w:rsidRPr="00E71F23">
        <w:rPr>
          <w:rFonts w:ascii="Times New Roman" w:hAnsi="Times New Roman" w:cs="Times New Roman"/>
          <w:sz w:val="28"/>
          <w:szCs w:val="28"/>
        </w:rPr>
        <w:t>редотвращения возможных ошибок и искажений в учете и отчетности;</w:t>
      </w:r>
    </w:p>
    <w:p w:rsidR="003F5EDD" w:rsidRPr="00E71F23" w:rsidRDefault="004220E4"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3F5EDD" w:rsidRPr="00E71F23">
        <w:rPr>
          <w:rFonts w:ascii="Times New Roman" w:hAnsi="Times New Roman" w:cs="Times New Roman"/>
          <w:sz w:val="28"/>
          <w:szCs w:val="28"/>
        </w:rPr>
        <w:t>сп</w:t>
      </w:r>
      <w:r w:rsidR="003F5EDD">
        <w:rPr>
          <w:rFonts w:ascii="Times New Roman" w:hAnsi="Times New Roman" w:cs="Times New Roman"/>
          <w:sz w:val="28"/>
          <w:szCs w:val="28"/>
        </w:rPr>
        <w:t>олнения приказов и распоряжений</w:t>
      </w:r>
      <w:r w:rsidR="003F5EDD" w:rsidRPr="00E71F23">
        <w:rPr>
          <w:rFonts w:ascii="Times New Roman" w:hAnsi="Times New Roman" w:cs="Times New Roman"/>
          <w:sz w:val="28"/>
          <w:szCs w:val="28"/>
        </w:rPr>
        <w:t>;</w:t>
      </w:r>
    </w:p>
    <w:p w:rsidR="003F5EDD" w:rsidRDefault="004220E4"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003F5EDD" w:rsidRPr="00E71F23">
        <w:rPr>
          <w:rFonts w:ascii="Times New Roman" w:hAnsi="Times New Roman" w:cs="Times New Roman"/>
          <w:sz w:val="28"/>
          <w:szCs w:val="28"/>
        </w:rPr>
        <w:t>онтроля за сохранностью ф</w:t>
      </w:r>
      <w:r w:rsidR="003F5EDD">
        <w:rPr>
          <w:rFonts w:ascii="Times New Roman" w:hAnsi="Times New Roman" w:cs="Times New Roman"/>
          <w:sz w:val="28"/>
          <w:szCs w:val="28"/>
        </w:rPr>
        <w:t>инансовых и нефинансовых активов</w:t>
      </w:r>
      <w:r w:rsidR="003F5EDD" w:rsidRPr="00E71F23">
        <w:rPr>
          <w:rFonts w:ascii="Times New Roman" w:hAnsi="Times New Roman" w:cs="Times New Roman"/>
          <w:sz w:val="28"/>
          <w:szCs w:val="28"/>
        </w:rPr>
        <w:t>.</w:t>
      </w:r>
    </w:p>
    <w:p w:rsidR="003F5EDD" w:rsidRPr="0019571B" w:rsidRDefault="003F5EDD"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0B47">
        <w:rPr>
          <w:rFonts w:ascii="Times New Roman" w:hAnsi="Times New Roman" w:cs="Times New Roman"/>
          <w:sz w:val="28"/>
          <w:szCs w:val="28"/>
        </w:rPr>
        <w:t>7</w:t>
      </w:r>
      <w:r>
        <w:rPr>
          <w:rFonts w:ascii="Times New Roman" w:hAnsi="Times New Roman" w:cs="Times New Roman"/>
          <w:sz w:val="28"/>
          <w:szCs w:val="28"/>
        </w:rPr>
        <w:t>.4. Методами осуществления внутреннего финансового контроля являются самоконтроль и контроль по уровню подчиненности.</w:t>
      </w:r>
    </w:p>
    <w:p w:rsidR="003F5EDD" w:rsidRPr="00E71F23" w:rsidRDefault="003F5EDD"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0B47">
        <w:rPr>
          <w:rFonts w:ascii="Times New Roman" w:hAnsi="Times New Roman" w:cs="Times New Roman"/>
          <w:sz w:val="28"/>
          <w:szCs w:val="28"/>
        </w:rPr>
        <w:t>7</w:t>
      </w:r>
      <w:r w:rsidRPr="00E71F23">
        <w:rPr>
          <w:rFonts w:ascii="Times New Roman" w:hAnsi="Times New Roman" w:cs="Times New Roman"/>
          <w:sz w:val="28"/>
          <w:szCs w:val="28"/>
        </w:rPr>
        <w:t>.</w:t>
      </w:r>
      <w:r>
        <w:rPr>
          <w:rFonts w:ascii="Times New Roman" w:hAnsi="Times New Roman" w:cs="Times New Roman"/>
          <w:sz w:val="28"/>
          <w:szCs w:val="28"/>
        </w:rPr>
        <w:t>5</w:t>
      </w:r>
      <w:r w:rsidRPr="00E71F23">
        <w:rPr>
          <w:rFonts w:ascii="Times New Roman" w:hAnsi="Times New Roman" w:cs="Times New Roman"/>
          <w:sz w:val="28"/>
          <w:szCs w:val="28"/>
        </w:rPr>
        <w:t>. По этапам осуществления операций внутренний контроль подразделяется на:</w:t>
      </w:r>
    </w:p>
    <w:p w:rsidR="003F5EDD" w:rsidRDefault="00265D74" w:rsidP="00265D74">
      <w:pPr>
        <w:pStyle w:val="ConsPlusDocList"/>
        <w:widowControl/>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3F5EDD" w:rsidRPr="00E71F23">
        <w:rPr>
          <w:rFonts w:ascii="Times New Roman" w:hAnsi="Times New Roman" w:cs="Times New Roman"/>
          <w:sz w:val="28"/>
          <w:szCs w:val="28"/>
        </w:rPr>
        <w:t xml:space="preserve">редварительный </w:t>
      </w:r>
      <w:r w:rsidR="004220E4">
        <w:rPr>
          <w:rFonts w:ascii="Times New Roman" w:hAnsi="Times New Roman" w:cs="Times New Roman"/>
          <w:sz w:val="28"/>
          <w:szCs w:val="28"/>
        </w:rPr>
        <w:t>–</w:t>
      </w:r>
      <w:r w:rsidR="003F5EDD" w:rsidRPr="00E71F23">
        <w:rPr>
          <w:rFonts w:ascii="Times New Roman" w:hAnsi="Times New Roman" w:cs="Times New Roman"/>
          <w:sz w:val="28"/>
          <w:szCs w:val="28"/>
        </w:rPr>
        <w:t xml:space="preserve"> проводится до начала совершения хозяйственной операции (контроль за соответствием принимаемых бюджетных обязательств доведенным лимитам и утвержденным сметам, проверка, визирование распорядительных документов на стадии разработки смет и совершения хозяйственных операций);</w:t>
      </w:r>
    </w:p>
    <w:p w:rsidR="007C097F" w:rsidRPr="00E71F23" w:rsidRDefault="00265D74" w:rsidP="00265D74">
      <w:pPr>
        <w:pStyle w:val="ConsPlusDocList"/>
        <w:widowControl/>
        <w:numPr>
          <w:ilvl w:val="0"/>
          <w:numId w:val="7"/>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Т</w:t>
      </w:r>
      <w:r w:rsidR="007C097F">
        <w:rPr>
          <w:rFonts w:ascii="Times New Roman" w:hAnsi="Times New Roman" w:cs="Times New Roman"/>
          <w:sz w:val="28"/>
          <w:szCs w:val="28"/>
        </w:rPr>
        <w:t xml:space="preserve">екущий </w:t>
      </w:r>
      <w:r w:rsidR="004220E4">
        <w:rPr>
          <w:rFonts w:ascii="Times New Roman" w:hAnsi="Times New Roman" w:cs="Times New Roman"/>
          <w:sz w:val="28"/>
          <w:szCs w:val="28"/>
        </w:rPr>
        <w:t>–</w:t>
      </w:r>
      <w:r w:rsidR="007C097F">
        <w:rPr>
          <w:rFonts w:ascii="Times New Roman" w:hAnsi="Times New Roman" w:cs="Times New Roman"/>
          <w:sz w:val="28"/>
          <w:szCs w:val="28"/>
        </w:rPr>
        <w:t xml:space="preserve"> проводится в процессе совершения фактов хозяйственной жизни (проверка правильности применения бюджетной классификации в бюджетном учете, уточнение невыясненных поступлений, проверка своевременности отражения операций по исполнению бюджетной сметы, контроль за взысканием дебиторской и погашением кредиторской задолженности, контроль за соблюдением лимита остатка наличных денег в кассе)</w:t>
      </w:r>
      <w:r w:rsidR="005B0B47">
        <w:rPr>
          <w:rFonts w:ascii="Times New Roman" w:hAnsi="Times New Roman" w:cs="Times New Roman"/>
          <w:sz w:val="28"/>
          <w:szCs w:val="28"/>
        </w:rPr>
        <w:t>;</w:t>
      </w:r>
    </w:p>
    <w:p w:rsidR="004220E4" w:rsidRPr="00443986" w:rsidRDefault="00265D74" w:rsidP="003518C7">
      <w:pPr>
        <w:pStyle w:val="ConsPlusDocList"/>
        <w:widowControl/>
        <w:numPr>
          <w:ilvl w:val="0"/>
          <w:numId w:val="7"/>
        </w:numPr>
        <w:spacing w:line="360" w:lineRule="auto"/>
        <w:ind w:left="0" w:firstLine="709"/>
        <w:jc w:val="both"/>
        <w:rPr>
          <w:rFonts w:ascii="Times New Roman" w:hAnsi="Times New Roman" w:cs="Times New Roman"/>
          <w:sz w:val="28"/>
          <w:szCs w:val="28"/>
        </w:rPr>
      </w:pPr>
      <w:r w:rsidRPr="00443986">
        <w:rPr>
          <w:rFonts w:ascii="Times New Roman" w:hAnsi="Times New Roman" w:cs="Times New Roman"/>
          <w:sz w:val="28"/>
          <w:szCs w:val="28"/>
        </w:rPr>
        <w:t>П</w:t>
      </w:r>
      <w:r w:rsidR="003F5EDD" w:rsidRPr="00443986">
        <w:rPr>
          <w:rFonts w:ascii="Times New Roman" w:hAnsi="Times New Roman" w:cs="Times New Roman"/>
          <w:sz w:val="28"/>
          <w:szCs w:val="28"/>
        </w:rPr>
        <w:t xml:space="preserve">оследующий </w:t>
      </w:r>
      <w:r w:rsidR="004220E4" w:rsidRPr="00443986">
        <w:rPr>
          <w:rFonts w:ascii="Times New Roman" w:hAnsi="Times New Roman" w:cs="Times New Roman"/>
          <w:sz w:val="28"/>
          <w:szCs w:val="28"/>
        </w:rPr>
        <w:t>–</w:t>
      </w:r>
      <w:r w:rsidR="003F5EDD" w:rsidRPr="00443986">
        <w:rPr>
          <w:rFonts w:ascii="Times New Roman" w:hAnsi="Times New Roman" w:cs="Times New Roman"/>
          <w:sz w:val="28"/>
          <w:szCs w:val="28"/>
        </w:rPr>
        <w:t xml:space="preserve"> проводится по итогам совершения хозяйственных операций и осуществляется путем анализа и проверки бухгалтерской документации и отчетности, выявления нарушений и принятия мер по их устранению.</w:t>
      </w:r>
    </w:p>
    <w:p w:rsidR="004220E4" w:rsidRDefault="004220E4" w:rsidP="004220E4">
      <w:pPr>
        <w:pStyle w:val="ConsPlusDocList"/>
        <w:widowControl/>
        <w:spacing w:line="360" w:lineRule="auto"/>
        <w:ind w:firstLine="709"/>
        <w:jc w:val="both"/>
        <w:rPr>
          <w:rFonts w:ascii="Times New Roman" w:hAnsi="Times New Roman" w:cs="Times New Roman"/>
          <w:sz w:val="28"/>
          <w:szCs w:val="28"/>
        </w:rPr>
      </w:pPr>
    </w:p>
    <w:p w:rsidR="003F5EDD" w:rsidRDefault="003F5EDD" w:rsidP="004220E4">
      <w:pPr>
        <w:pStyle w:val="ConsPlusDocLis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B0B47">
        <w:rPr>
          <w:rFonts w:ascii="Times New Roman" w:hAnsi="Times New Roman" w:cs="Times New Roman"/>
          <w:sz w:val="28"/>
          <w:szCs w:val="28"/>
        </w:rPr>
        <w:t>7</w:t>
      </w:r>
      <w:r w:rsidRPr="00E71F23">
        <w:rPr>
          <w:rFonts w:ascii="Times New Roman" w:hAnsi="Times New Roman" w:cs="Times New Roman"/>
          <w:sz w:val="28"/>
          <w:szCs w:val="28"/>
        </w:rPr>
        <w:t>.</w:t>
      </w:r>
      <w:r>
        <w:rPr>
          <w:rFonts w:ascii="Times New Roman" w:hAnsi="Times New Roman" w:cs="Times New Roman"/>
          <w:sz w:val="28"/>
          <w:szCs w:val="28"/>
        </w:rPr>
        <w:t>6</w:t>
      </w:r>
      <w:r w:rsidRPr="00E71F23">
        <w:rPr>
          <w:rFonts w:ascii="Times New Roman" w:hAnsi="Times New Roman" w:cs="Times New Roman"/>
          <w:sz w:val="28"/>
          <w:szCs w:val="28"/>
        </w:rPr>
        <w:t>. Мероприятия, проводимые в целях внутреннего контроля:</w:t>
      </w:r>
    </w:p>
    <w:p w:rsidR="003F5EDD" w:rsidRDefault="003F5EDD" w:rsidP="003F5EDD">
      <w:pPr>
        <w:pStyle w:val="ConsPlusDocList"/>
        <w:widowControl/>
        <w:ind w:firstLine="540"/>
        <w:jc w:val="both"/>
        <w:rPr>
          <w:rFonts w:ascii="Times New Roman" w:hAnsi="Times New Roman" w:cs="Times New Roman"/>
          <w:sz w:val="28"/>
          <w:szCs w:val="28"/>
        </w:rPr>
      </w:pPr>
    </w:p>
    <w:tbl>
      <w:tblPr>
        <w:tblW w:w="9782" w:type="dxa"/>
        <w:tblCellMar>
          <w:left w:w="0" w:type="dxa"/>
          <w:right w:w="0" w:type="dxa"/>
        </w:tblCellMar>
        <w:tblLook w:val="00A0" w:firstRow="1" w:lastRow="0" w:firstColumn="1" w:lastColumn="0" w:noHBand="0" w:noVBand="0"/>
      </w:tblPr>
      <w:tblGrid>
        <w:gridCol w:w="827"/>
        <w:gridCol w:w="8955"/>
      </w:tblGrid>
      <w:tr w:rsidR="003F5EDD" w:rsidRPr="00182323" w:rsidTr="004220E4">
        <w:trPr>
          <w:trHeight w:val="731"/>
        </w:trPr>
        <w:tc>
          <w:tcPr>
            <w:tcW w:w="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F5EDD" w:rsidRDefault="003F5EDD" w:rsidP="004220E4">
            <w:pPr>
              <w:spacing w:line="360" w:lineRule="auto"/>
              <w:ind w:firstLine="34"/>
              <w:jc w:val="both"/>
              <w:rPr>
                <w:color w:val="000000"/>
                <w:sz w:val="28"/>
                <w:szCs w:val="28"/>
              </w:rPr>
            </w:pPr>
            <w:r>
              <w:rPr>
                <w:color w:val="000000"/>
                <w:sz w:val="28"/>
                <w:szCs w:val="28"/>
              </w:rPr>
              <w:t>№</w:t>
            </w:r>
          </w:p>
          <w:p w:rsidR="003F5EDD" w:rsidRPr="00182323" w:rsidRDefault="003F5EDD" w:rsidP="004220E4">
            <w:pPr>
              <w:spacing w:line="360" w:lineRule="auto"/>
              <w:ind w:firstLine="34"/>
              <w:jc w:val="both"/>
              <w:rPr>
                <w:sz w:val="28"/>
                <w:szCs w:val="28"/>
              </w:rPr>
            </w:pPr>
            <w:r w:rsidRPr="00182323">
              <w:rPr>
                <w:color w:val="000000"/>
                <w:sz w:val="28"/>
                <w:szCs w:val="28"/>
              </w:rPr>
              <w:t>п/п</w:t>
            </w:r>
          </w:p>
        </w:tc>
        <w:tc>
          <w:tcPr>
            <w:tcW w:w="895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ind w:firstLine="24"/>
              <w:jc w:val="center"/>
              <w:rPr>
                <w:sz w:val="28"/>
                <w:szCs w:val="28"/>
              </w:rPr>
            </w:pPr>
            <w:r w:rsidRPr="00182323">
              <w:rPr>
                <w:sz w:val="28"/>
                <w:szCs w:val="28"/>
              </w:rPr>
              <w:t>Наименование мероприятий</w:t>
            </w:r>
          </w:p>
        </w:tc>
      </w:tr>
      <w:tr w:rsidR="003F5EDD" w:rsidRPr="00182323" w:rsidTr="004220E4">
        <w:tc>
          <w:tcPr>
            <w:tcW w:w="82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ind w:firstLine="176"/>
              <w:rPr>
                <w:sz w:val="28"/>
                <w:szCs w:val="28"/>
              </w:rPr>
            </w:pPr>
            <w:r>
              <w:rPr>
                <w:sz w:val="28"/>
                <w:szCs w:val="28"/>
              </w:rPr>
              <w:t>1</w:t>
            </w:r>
          </w:p>
        </w:tc>
        <w:tc>
          <w:tcPr>
            <w:tcW w:w="8955" w:type="dxa"/>
            <w:tcBorders>
              <w:top w:val="nil"/>
              <w:left w:val="nil"/>
              <w:bottom w:val="single" w:sz="4"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rPr>
                <w:sz w:val="28"/>
                <w:szCs w:val="28"/>
              </w:rPr>
            </w:pPr>
            <w:r w:rsidRPr="00182323">
              <w:rPr>
                <w:color w:val="000000"/>
                <w:sz w:val="28"/>
                <w:szCs w:val="28"/>
              </w:rPr>
              <w:t>Проверка правильности расчетов с налоговыми органами, внебюджетными фондами, другими организациями</w:t>
            </w:r>
          </w:p>
        </w:tc>
      </w:tr>
      <w:tr w:rsidR="003F5EDD" w:rsidRPr="00182323" w:rsidTr="004220E4">
        <w:tc>
          <w:tcPr>
            <w:tcW w:w="8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ind w:firstLine="176"/>
              <w:rPr>
                <w:color w:val="000000"/>
                <w:sz w:val="28"/>
                <w:szCs w:val="28"/>
              </w:rPr>
            </w:pPr>
            <w:r>
              <w:rPr>
                <w:color w:val="000000"/>
                <w:sz w:val="28"/>
                <w:szCs w:val="28"/>
              </w:rPr>
              <w:t>2</w:t>
            </w:r>
          </w:p>
        </w:tc>
        <w:tc>
          <w:tcPr>
            <w:tcW w:w="895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rPr>
                <w:color w:val="000000"/>
                <w:sz w:val="28"/>
                <w:szCs w:val="28"/>
              </w:rPr>
            </w:pPr>
            <w:r>
              <w:rPr>
                <w:sz w:val="28"/>
                <w:szCs w:val="28"/>
              </w:rPr>
              <w:t>О</w:t>
            </w:r>
            <w:r w:rsidRPr="00E71F23">
              <w:rPr>
                <w:sz w:val="28"/>
                <w:szCs w:val="28"/>
              </w:rPr>
              <w:t>бработка и контроль оформляемых документов</w:t>
            </w:r>
            <w:r>
              <w:rPr>
                <w:sz w:val="28"/>
                <w:szCs w:val="28"/>
              </w:rPr>
              <w:t xml:space="preserve"> </w:t>
            </w:r>
          </w:p>
        </w:tc>
      </w:tr>
      <w:tr w:rsidR="003F5EDD" w:rsidRPr="00182323" w:rsidTr="004220E4">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5EDD" w:rsidRDefault="003F5EDD" w:rsidP="004220E4">
            <w:pPr>
              <w:spacing w:line="360" w:lineRule="auto"/>
              <w:ind w:firstLine="176"/>
              <w:rPr>
                <w:color w:val="000000"/>
                <w:sz w:val="28"/>
                <w:szCs w:val="28"/>
              </w:rPr>
            </w:pPr>
            <w:r>
              <w:rPr>
                <w:color w:val="000000"/>
                <w:sz w:val="28"/>
                <w:szCs w:val="28"/>
              </w:rPr>
              <w:t>3</w:t>
            </w:r>
          </w:p>
        </w:tc>
        <w:tc>
          <w:tcPr>
            <w:tcW w:w="8955" w:type="dxa"/>
            <w:tcBorders>
              <w:top w:val="nil"/>
              <w:left w:val="nil"/>
              <w:bottom w:val="single" w:sz="8" w:space="0" w:color="auto"/>
              <w:right w:val="single" w:sz="8" w:space="0" w:color="auto"/>
            </w:tcBorders>
            <w:tcMar>
              <w:top w:w="0" w:type="dxa"/>
              <w:left w:w="108" w:type="dxa"/>
              <w:bottom w:w="0" w:type="dxa"/>
              <w:right w:w="108" w:type="dxa"/>
            </w:tcMar>
          </w:tcPr>
          <w:p w:rsidR="003F5EDD" w:rsidRDefault="003F5EDD" w:rsidP="004220E4">
            <w:pPr>
              <w:pStyle w:val="ConsPlusDocList"/>
              <w:widowControl/>
              <w:spacing w:line="360" w:lineRule="auto"/>
              <w:rPr>
                <w:sz w:val="28"/>
                <w:szCs w:val="28"/>
              </w:rPr>
            </w:pPr>
            <w:r>
              <w:rPr>
                <w:rFonts w:ascii="Times New Roman" w:hAnsi="Times New Roman" w:cs="Times New Roman"/>
                <w:sz w:val="28"/>
                <w:szCs w:val="28"/>
              </w:rPr>
              <w:t>К</w:t>
            </w:r>
            <w:r w:rsidRPr="00E71F23">
              <w:rPr>
                <w:rFonts w:ascii="Times New Roman" w:hAnsi="Times New Roman" w:cs="Times New Roman"/>
                <w:sz w:val="28"/>
                <w:szCs w:val="28"/>
              </w:rPr>
              <w:t>онтроль за соответствием принимаемых бюджетных обязательств доведенным лимитам и утвержденным сметам</w:t>
            </w:r>
          </w:p>
        </w:tc>
      </w:tr>
      <w:tr w:rsidR="003F5EDD" w:rsidRPr="00182323" w:rsidTr="004220E4">
        <w:tc>
          <w:tcPr>
            <w:tcW w:w="827"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F5EDD" w:rsidRDefault="003F5EDD" w:rsidP="004220E4">
            <w:pPr>
              <w:spacing w:line="360" w:lineRule="auto"/>
              <w:ind w:firstLine="176"/>
              <w:rPr>
                <w:color w:val="000000"/>
                <w:sz w:val="28"/>
                <w:szCs w:val="28"/>
              </w:rPr>
            </w:pPr>
            <w:r>
              <w:rPr>
                <w:color w:val="000000"/>
                <w:sz w:val="28"/>
                <w:szCs w:val="28"/>
              </w:rPr>
              <w:t>4</w:t>
            </w:r>
          </w:p>
        </w:tc>
        <w:tc>
          <w:tcPr>
            <w:tcW w:w="8955" w:type="dxa"/>
            <w:tcBorders>
              <w:top w:val="nil"/>
              <w:left w:val="nil"/>
              <w:bottom w:val="single" w:sz="4" w:space="0" w:color="auto"/>
              <w:right w:val="single" w:sz="8" w:space="0" w:color="auto"/>
            </w:tcBorders>
            <w:tcMar>
              <w:top w:w="0" w:type="dxa"/>
              <w:left w:w="108" w:type="dxa"/>
              <w:bottom w:w="0" w:type="dxa"/>
              <w:right w:w="108" w:type="dxa"/>
            </w:tcMar>
          </w:tcPr>
          <w:p w:rsidR="003F5EDD" w:rsidRDefault="003F5EDD" w:rsidP="004220E4">
            <w:pPr>
              <w:pStyle w:val="ConsPlusDocList"/>
              <w:widowControl/>
              <w:spacing w:line="360" w:lineRule="auto"/>
              <w:rPr>
                <w:rFonts w:ascii="Times New Roman" w:hAnsi="Times New Roman" w:cs="Times New Roman"/>
                <w:sz w:val="28"/>
                <w:szCs w:val="28"/>
              </w:rPr>
            </w:pPr>
            <w:r>
              <w:rPr>
                <w:rFonts w:ascii="Times New Roman" w:hAnsi="Times New Roman" w:cs="Times New Roman"/>
                <w:sz w:val="28"/>
                <w:szCs w:val="28"/>
              </w:rPr>
              <w:t>А</w:t>
            </w:r>
            <w:r w:rsidRPr="00E71F23">
              <w:rPr>
                <w:rFonts w:ascii="Times New Roman" w:hAnsi="Times New Roman" w:cs="Times New Roman"/>
                <w:sz w:val="28"/>
                <w:szCs w:val="28"/>
              </w:rPr>
              <w:t>нализ соответствия кассовых расходов фактически производимым расходам</w:t>
            </w:r>
          </w:p>
        </w:tc>
      </w:tr>
      <w:tr w:rsidR="003F5EDD" w:rsidRPr="00182323" w:rsidTr="004220E4">
        <w:tc>
          <w:tcPr>
            <w:tcW w:w="8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F5EDD" w:rsidRPr="00182323" w:rsidRDefault="001E35C7" w:rsidP="001E35C7">
            <w:pPr>
              <w:spacing w:line="360" w:lineRule="auto"/>
              <w:ind w:firstLine="176"/>
              <w:rPr>
                <w:sz w:val="28"/>
                <w:szCs w:val="28"/>
              </w:rPr>
            </w:pPr>
            <w:r>
              <w:rPr>
                <w:sz w:val="28"/>
                <w:szCs w:val="28"/>
              </w:rPr>
              <w:t>5</w:t>
            </w:r>
          </w:p>
        </w:tc>
        <w:tc>
          <w:tcPr>
            <w:tcW w:w="895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rPr>
                <w:sz w:val="28"/>
                <w:szCs w:val="28"/>
              </w:rPr>
            </w:pPr>
            <w:r w:rsidRPr="00182323">
              <w:rPr>
                <w:color w:val="000000"/>
                <w:sz w:val="28"/>
                <w:szCs w:val="28"/>
              </w:rPr>
              <w:t>Правильность и обоснованность сумм дебиторской, кредиторской задолженности</w:t>
            </w:r>
          </w:p>
        </w:tc>
      </w:tr>
      <w:tr w:rsidR="003F5EDD" w:rsidRPr="00182323" w:rsidTr="004220E4">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ind w:firstLine="176"/>
              <w:rPr>
                <w:sz w:val="28"/>
                <w:szCs w:val="28"/>
              </w:rPr>
            </w:pPr>
            <w:r>
              <w:rPr>
                <w:sz w:val="28"/>
                <w:szCs w:val="28"/>
              </w:rPr>
              <w:t>6</w:t>
            </w:r>
          </w:p>
        </w:tc>
        <w:tc>
          <w:tcPr>
            <w:tcW w:w="8955" w:type="dxa"/>
            <w:tcBorders>
              <w:top w:val="nil"/>
              <w:left w:val="nil"/>
              <w:bottom w:val="single" w:sz="4"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rPr>
                <w:sz w:val="28"/>
                <w:szCs w:val="28"/>
              </w:rPr>
            </w:pPr>
            <w:r w:rsidRPr="00182323">
              <w:rPr>
                <w:color w:val="000000"/>
                <w:sz w:val="28"/>
                <w:szCs w:val="28"/>
              </w:rPr>
              <w:t>Проведение инвентаризации при смене материально ответственных лиц</w:t>
            </w:r>
          </w:p>
        </w:tc>
      </w:tr>
      <w:tr w:rsidR="003F5EDD" w:rsidRPr="00182323" w:rsidTr="004220E4">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ind w:firstLine="176"/>
              <w:rPr>
                <w:sz w:val="28"/>
                <w:szCs w:val="28"/>
              </w:rPr>
            </w:pPr>
            <w:r>
              <w:rPr>
                <w:sz w:val="28"/>
                <w:szCs w:val="28"/>
              </w:rPr>
              <w:t>7</w:t>
            </w:r>
          </w:p>
        </w:tc>
        <w:tc>
          <w:tcPr>
            <w:tcW w:w="895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rPr>
                <w:sz w:val="28"/>
                <w:szCs w:val="28"/>
              </w:rPr>
            </w:pPr>
            <w:r w:rsidRPr="00182323">
              <w:rPr>
                <w:color w:val="000000"/>
                <w:sz w:val="28"/>
                <w:szCs w:val="28"/>
              </w:rPr>
              <w:t>Проверка целевого использования бюджетных средств, анализ выполнения бюджетной сметы</w:t>
            </w:r>
            <w:r>
              <w:rPr>
                <w:color w:val="000000"/>
                <w:sz w:val="28"/>
                <w:szCs w:val="28"/>
              </w:rPr>
              <w:t xml:space="preserve"> в </w:t>
            </w:r>
            <w:r w:rsidRPr="00182323">
              <w:rPr>
                <w:color w:val="000000"/>
                <w:sz w:val="28"/>
                <w:szCs w:val="28"/>
              </w:rPr>
              <w:t xml:space="preserve">разрезе </w:t>
            </w:r>
            <w:r>
              <w:rPr>
                <w:color w:val="000000"/>
                <w:sz w:val="28"/>
                <w:szCs w:val="28"/>
              </w:rPr>
              <w:t>КОСГУ</w:t>
            </w:r>
          </w:p>
        </w:tc>
      </w:tr>
      <w:tr w:rsidR="003F5EDD" w:rsidRPr="00182323" w:rsidTr="004220E4">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ind w:firstLine="176"/>
              <w:rPr>
                <w:sz w:val="28"/>
                <w:szCs w:val="28"/>
              </w:rPr>
            </w:pPr>
            <w:r>
              <w:rPr>
                <w:sz w:val="28"/>
                <w:szCs w:val="28"/>
              </w:rPr>
              <w:t>8</w:t>
            </w:r>
          </w:p>
        </w:tc>
        <w:tc>
          <w:tcPr>
            <w:tcW w:w="8955" w:type="dxa"/>
            <w:tcBorders>
              <w:top w:val="nil"/>
              <w:left w:val="nil"/>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rPr>
                <w:sz w:val="28"/>
                <w:szCs w:val="28"/>
              </w:rPr>
            </w:pPr>
            <w:r w:rsidRPr="00182323">
              <w:rPr>
                <w:color w:val="000000"/>
                <w:sz w:val="28"/>
                <w:szCs w:val="28"/>
              </w:rPr>
              <w:t>Проверка правильности осуществления расчетов по оплате труда</w:t>
            </w:r>
          </w:p>
        </w:tc>
      </w:tr>
      <w:tr w:rsidR="003F5EDD" w:rsidRPr="00182323" w:rsidTr="004220E4">
        <w:tc>
          <w:tcPr>
            <w:tcW w:w="8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F5EDD" w:rsidRPr="00182323" w:rsidRDefault="003F5EDD" w:rsidP="004220E4">
            <w:pPr>
              <w:spacing w:line="360" w:lineRule="auto"/>
              <w:ind w:firstLine="176"/>
              <w:rPr>
                <w:sz w:val="28"/>
                <w:szCs w:val="28"/>
              </w:rPr>
            </w:pPr>
            <w:r>
              <w:rPr>
                <w:sz w:val="28"/>
                <w:szCs w:val="28"/>
              </w:rPr>
              <w:t>9</w:t>
            </w:r>
          </w:p>
        </w:tc>
        <w:tc>
          <w:tcPr>
            <w:tcW w:w="8955" w:type="dxa"/>
            <w:tcBorders>
              <w:top w:val="nil"/>
              <w:left w:val="nil"/>
              <w:bottom w:val="single" w:sz="8" w:space="0" w:color="auto"/>
              <w:right w:val="single" w:sz="8" w:space="0" w:color="auto"/>
            </w:tcBorders>
            <w:tcMar>
              <w:top w:w="0" w:type="dxa"/>
              <w:left w:w="108" w:type="dxa"/>
              <w:bottom w:w="0" w:type="dxa"/>
              <w:right w:w="108" w:type="dxa"/>
            </w:tcMar>
          </w:tcPr>
          <w:p w:rsidR="003F5EDD" w:rsidRPr="00182323" w:rsidRDefault="003F5EDD" w:rsidP="00A933BE">
            <w:pPr>
              <w:tabs>
                <w:tab w:val="right" w:pos="8739"/>
              </w:tabs>
              <w:spacing w:line="360" w:lineRule="auto"/>
              <w:rPr>
                <w:sz w:val="28"/>
                <w:szCs w:val="28"/>
              </w:rPr>
            </w:pPr>
            <w:r w:rsidRPr="00182323">
              <w:rPr>
                <w:color w:val="000000"/>
                <w:sz w:val="28"/>
                <w:szCs w:val="28"/>
              </w:rPr>
              <w:t>Проверка наличия актов сверки с поставщиками и подрядчиками</w:t>
            </w:r>
            <w:r w:rsidR="00A933BE">
              <w:rPr>
                <w:color w:val="000000"/>
                <w:sz w:val="28"/>
                <w:szCs w:val="28"/>
              </w:rPr>
              <w:tab/>
            </w:r>
          </w:p>
        </w:tc>
      </w:tr>
    </w:tbl>
    <w:p w:rsidR="00A933BE" w:rsidRDefault="00A933BE" w:rsidP="00A933BE">
      <w:pPr>
        <w:shd w:val="clear" w:color="auto" w:fill="FFFFFF"/>
        <w:spacing w:before="100" w:beforeAutospacing="1" w:after="100" w:afterAutospacing="1"/>
        <w:ind w:firstLine="680"/>
        <w:jc w:val="right"/>
        <w:rPr>
          <w:bCs/>
          <w:sz w:val="20"/>
          <w:szCs w:val="20"/>
        </w:rPr>
        <w:sectPr w:rsidR="00A933BE" w:rsidSect="005302B1">
          <w:headerReference w:type="first" r:id="rId12"/>
          <w:pgSz w:w="11906" w:h="16838"/>
          <w:pgMar w:top="1134" w:right="850" w:bottom="1134" w:left="1701" w:header="708" w:footer="708" w:gutter="0"/>
          <w:cols w:space="708"/>
          <w:docGrid w:linePitch="360"/>
        </w:sectPr>
      </w:pPr>
    </w:p>
    <w:p w:rsidR="00A933BE" w:rsidRPr="00A933BE" w:rsidRDefault="00A933BE" w:rsidP="00A933BE">
      <w:pPr>
        <w:shd w:val="clear" w:color="auto" w:fill="FFFFFF"/>
        <w:spacing w:before="100" w:beforeAutospacing="1" w:after="100" w:afterAutospacing="1"/>
        <w:ind w:firstLine="680"/>
        <w:jc w:val="right"/>
        <w:rPr>
          <w:bCs/>
          <w:sz w:val="20"/>
          <w:szCs w:val="20"/>
        </w:rPr>
      </w:pPr>
      <w:r w:rsidRPr="00A933BE">
        <w:rPr>
          <w:bCs/>
          <w:sz w:val="20"/>
          <w:szCs w:val="20"/>
        </w:rPr>
        <w:lastRenderedPageBreak/>
        <w:t xml:space="preserve">Приложение N 1   </w:t>
      </w:r>
    </w:p>
    <w:p w:rsidR="00A933BE" w:rsidRPr="00A933BE" w:rsidRDefault="00A933BE" w:rsidP="00A933BE">
      <w:pPr>
        <w:numPr>
          <w:ilvl w:val="0"/>
          <w:numId w:val="8"/>
        </w:numPr>
        <w:shd w:val="clear" w:color="auto" w:fill="FFFFFF"/>
        <w:spacing w:before="100" w:beforeAutospacing="1" w:after="100" w:afterAutospacing="1" w:line="276" w:lineRule="auto"/>
        <w:contextualSpacing/>
        <w:jc w:val="right"/>
        <w:rPr>
          <w:bCs/>
          <w:sz w:val="20"/>
          <w:szCs w:val="20"/>
        </w:rPr>
      </w:pPr>
      <w:r w:rsidRPr="00A933BE">
        <w:rPr>
          <w:bCs/>
          <w:sz w:val="20"/>
          <w:szCs w:val="20"/>
        </w:rPr>
        <w:t xml:space="preserve">К положению о реализации учетной политики в </w:t>
      </w:r>
    </w:p>
    <w:p w:rsidR="00A933BE" w:rsidRPr="00A933BE" w:rsidRDefault="00A933BE" w:rsidP="00A933BE">
      <w:pPr>
        <w:numPr>
          <w:ilvl w:val="0"/>
          <w:numId w:val="8"/>
        </w:numPr>
        <w:shd w:val="clear" w:color="auto" w:fill="FFFFFF"/>
        <w:spacing w:before="100" w:beforeAutospacing="1" w:after="100" w:afterAutospacing="1" w:line="276" w:lineRule="auto"/>
        <w:contextualSpacing/>
        <w:jc w:val="right"/>
        <w:rPr>
          <w:bCs/>
          <w:sz w:val="20"/>
          <w:szCs w:val="20"/>
        </w:rPr>
      </w:pPr>
      <w:r w:rsidRPr="00A933BE">
        <w:rPr>
          <w:bCs/>
          <w:sz w:val="20"/>
          <w:szCs w:val="20"/>
        </w:rPr>
        <w:t xml:space="preserve">Администрации Печерского сельского поселения </w:t>
      </w:r>
    </w:p>
    <w:p w:rsidR="00A933BE" w:rsidRPr="00A933BE" w:rsidRDefault="00A933BE" w:rsidP="00A933BE">
      <w:pPr>
        <w:numPr>
          <w:ilvl w:val="0"/>
          <w:numId w:val="8"/>
        </w:numPr>
        <w:shd w:val="clear" w:color="auto" w:fill="FFFFFF"/>
        <w:spacing w:before="100" w:beforeAutospacing="1" w:after="100" w:afterAutospacing="1" w:line="276" w:lineRule="auto"/>
        <w:contextualSpacing/>
        <w:jc w:val="right"/>
        <w:rPr>
          <w:bCs/>
          <w:sz w:val="20"/>
          <w:szCs w:val="20"/>
        </w:rPr>
      </w:pPr>
      <w:r w:rsidRPr="00A933BE">
        <w:rPr>
          <w:bCs/>
          <w:sz w:val="20"/>
          <w:szCs w:val="20"/>
        </w:rPr>
        <w:t>Смоленского района Смоленской области от 31.12.2019 №64</w:t>
      </w:r>
    </w:p>
    <w:p w:rsidR="00A933BE" w:rsidRPr="00A933BE" w:rsidRDefault="00A933BE" w:rsidP="00A933BE">
      <w:pPr>
        <w:shd w:val="clear" w:color="auto" w:fill="FFFFFF"/>
        <w:spacing w:before="100" w:beforeAutospacing="1" w:after="100" w:afterAutospacing="1"/>
        <w:rPr>
          <w:bCs/>
          <w:sz w:val="20"/>
          <w:szCs w:val="20"/>
        </w:rPr>
      </w:pPr>
      <w:r w:rsidRPr="00A933BE">
        <w:rPr>
          <w:bCs/>
          <w:sz w:val="20"/>
          <w:szCs w:val="20"/>
        </w:rPr>
        <w:t xml:space="preserve">   </w:t>
      </w:r>
      <w:r w:rsidRPr="00A933BE">
        <w:rPr>
          <w:bCs/>
          <w:sz w:val="20"/>
          <w:szCs w:val="20"/>
        </w:rPr>
        <w:tab/>
        <w:t xml:space="preserve">                                                                                                     РАБОЧИЙ ПЛАН СЧЕТОВ БЮДЖЕТНОГО УЧЕТА</w:t>
      </w:r>
    </w:p>
    <w:tbl>
      <w:tblPr>
        <w:tblW w:w="14100" w:type="dxa"/>
        <w:tblCellMar>
          <w:top w:w="15" w:type="dxa"/>
          <w:left w:w="15" w:type="dxa"/>
          <w:bottom w:w="15" w:type="dxa"/>
          <w:right w:w="15" w:type="dxa"/>
        </w:tblCellMar>
        <w:tblLook w:val="04A0" w:firstRow="1" w:lastRow="0" w:firstColumn="1" w:lastColumn="0" w:noHBand="0" w:noVBand="1"/>
      </w:tblPr>
      <w:tblGrid>
        <w:gridCol w:w="3453"/>
        <w:gridCol w:w="691"/>
        <w:gridCol w:w="691"/>
        <w:gridCol w:w="691"/>
        <w:gridCol w:w="811"/>
        <w:gridCol w:w="1006"/>
        <w:gridCol w:w="3198"/>
        <w:gridCol w:w="3559"/>
      </w:tblGrid>
      <w:tr w:rsidR="00A933BE" w:rsidRPr="00A933BE" w:rsidTr="00724B9F">
        <w:tc>
          <w:tcPr>
            <w:tcW w:w="3450" w:type="dxa"/>
            <w:vMerge w:val="restart"/>
            <w:tcBorders>
              <w:top w:val="single" w:sz="6" w:space="0" w:color="000000"/>
              <w:left w:val="single" w:sz="6" w:space="0" w:color="000000"/>
              <w:right w:val="single" w:sz="6" w:space="0" w:color="000000"/>
            </w:tcBorders>
            <w:tcMar>
              <w:top w:w="0" w:type="dxa"/>
              <w:left w:w="0" w:type="dxa"/>
              <w:bottom w:w="0" w:type="dxa"/>
              <w:right w:w="0" w:type="dxa"/>
            </w:tcMar>
            <w:vAlign w:val="cente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Наименование</w:t>
            </w:r>
          </w:p>
          <w:p w:rsidR="00A933BE" w:rsidRPr="00A933BE" w:rsidRDefault="00A933BE" w:rsidP="00A933BE">
            <w:pPr>
              <w:spacing w:before="100" w:beforeAutospacing="1" w:after="100" w:afterAutospacing="1"/>
              <w:jc w:val="center"/>
              <w:rPr>
                <w:bCs/>
                <w:sz w:val="20"/>
                <w:szCs w:val="20"/>
              </w:rPr>
            </w:pPr>
            <w:r w:rsidRPr="00A933BE">
              <w:rPr>
                <w:bCs/>
                <w:sz w:val="20"/>
                <w:szCs w:val="20"/>
              </w:rPr>
              <w:t>БАЛАНСОВОГО СЧЕТА</w:t>
            </w:r>
          </w:p>
        </w:tc>
        <w:tc>
          <w:tcPr>
            <w:tcW w:w="3885" w:type="dxa"/>
            <w:gridSpan w:val="5"/>
            <w:tcBorders>
              <w:top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Синтетический счет объекта учета</w:t>
            </w:r>
          </w:p>
        </w:tc>
        <w:tc>
          <w:tcPr>
            <w:tcW w:w="3195" w:type="dxa"/>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Наименование группы</w:t>
            </w:r>
          </w:p>
        </w:tc>
        <w:tc>
          <w:tcPr>
            <w:tcW w:w="3465" w:type="dxa"/>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Наименование вида</w:t>
            </w:r>
          </w:p>
        </w:tc>
      </w:tr>
      <w:tr w:rsidR="00A933BE" w:rsidRPr="00A933BE" w:rsidTr="00724B9F">
        <w:tc>
          <w:tcPr>
            <w:tcW w:w="0" w:type="auto"/>
            <w:vMerge/>
            <w:tcBorders>
              <w:top w:val="single" w:sz="6" w:space="0" w:color="000000"/>
              <w:left w:val="single" w:sz="6" w:space="0" w:color="000000"/>
              <w:right w:val="single" w:sz="6" w:space="0" w:color="000000"/>
            </w:tcBorders>
            <w:vAlign w:val="center"/>
            <w:hideMark/>
          </w:tcPr>
          <w:p w:rsidR="00A933BE" w:rsidRPr="00A933BE" w:rsidRDefault="00A933BE" w:rsidP="00A933BE">
            <w:pPr>
              <w:rPr>
                <w:bCs/>
                <w:sz w:val="20"/>
                <w:szCs w:val="20"/>
              </w:rPr>
            </w:pPr>
          </w:p>
        </w:tc>
        <w:tc>
          <w:tcPr>
            <w:tcW w:w="3885" w:type="dxa"/>
            <w:gridSpan w:val="5"/>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коды счета</w:t>
            </w:r>
          </w:p>
        </w:tc>
        <w:tc>
          <w:tcPr>
            <w:tcW w:w="0" w:type="auto"/>
            <w:vMerge/>
            <w:tcBorders>
              <w:top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0" w:type="auto"/>
            <w:vMerge/>
            <w:tcBorders>
              <w:top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r>
      <w:tr w:rsidR="00A933BE" w:rsidRPr="00A933BE" w:rsidTr="00724B9F">
        <w:tc>
          <w:tcPr>
            <w:tcW w:w="0" w:type="auto"/>
            <w:vMerge/>
            <w:tcBorders>
              <w:top w:val="single" w:sz="6" w:space="0" w:color="000000"/>
              <w:left w:val="single" w:sz="6" w:space="0" w:color="000000"/>
              <w:right w:val="single" w:sz="6" w:space="0" w:color="000000"/>
            </w:tcBorders>
            <w:vAlign w:val="center"/>
            <w:hideMark/>
          </w:tcPr>
          <w:p w:rsidR="00A933BE" w:rsidRPr="00A933BE" w:rsidRDefault="00A933BE" w:rsidP="00A933BE">
            <w:pPr>
              <w:rPr>
                <w:bCs/>
                <w:sz w:val="20"/>
                <w:szCs w:val="20"/>
              </w:rPr>
            </w:pPr>
          </w:p>
        </w:tc>
        <w:tc>
          <w:tcPr>
            <w:tcW w:w="2070" w:type="dxa"/>
            <w:gridSpan w:val="3"/>
            <w:tcBorders>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синтетический</w:t>
            </w:r>
          </w:p>
        </w:tc>
        <w:tc>
          <w:tcPr>
            <w:tcW w:w="1800" w:type="dxa"/>
            <w:gridSpan w:val="2"/>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аналитический</w:t>
            </w:r>
            <w:hyperlink r:id="rId13" w:anchor="block_1111" w:history="1">
              <w:r w:rsidRPr="00A933BE">
                <w:rPr>
                  <w:bCs/>
                  <w:sz w:val="20"/>
                  <w:szCs w:val="20"/>
                </w:rPr>
                <w:t>*</w:t>
              </w:r>
            </w:hyperlink>
          </w:p>
        </w:tc>
        <w:tc>
          <w:tcPr>
            <w:tcW w:w="0" w:type="auto"/>
            <w:vMerge/>
            <w:tcBorders>
              <w:top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0" w:type="auto"/>
            <w:vMerge/>
            <w:tcBorders>
              <w:top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r>
      <w:tr w:rsidR="00A933BE" w:rsidRPr="00A933BE" w:rsidTr="00724B9F">
        <w:tc>
          <w:tcPr>
            <w:tcW w:w="0" w:type="auto"/>
            <w:vMerge/>
            <w:tcBorders>
              <w:top w:val="single" w:sz="6" w:space="0" w:color="000000"/>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группа</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вид</w:t>
            </w:r>
          </w:p>
        </w:tc>
        <w:tc>
          <w:tcPr>
            <w:tcW w:w="0" w:type="auto"/>
            <w:vMerge/>
            <w:tcBorders>
              <w:top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0" w:type="auto"/>
            <w:vMerge/>
            <w:tcBorders>
              <w:top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r>
      <w:tr w:rsidR="00A933BE" w:rsidRPr="00A933BE" w:rsidTr="00724B9F">
        <w:tc>
          <w:tcPr>
            <w:tcW w:w="14070" w:type="dxa"/>
            <w:gridSpan w:val="8"/>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p w:rsidR="00A933BE" w:rsidRPr="00A933BE" w:rsidRDefault="00A933BE" w:rsidP="00A933BE">
            <w:pPr>
              <w:spacing w:before="100" w:beforeAutospacing="1" w:after="100" w:afterAutospacing="1"/>
              <w:rPr>
                <w:bCs/>
                <w:sz w:val="20"/>
                <w:szCs w:val="20"/>
              </w:rPr>
            </w:pPr>
            <w:r w:rsidRPr="00A933BE">
              <w:rPr>
                <w:bCs/>
                <w:sz w:val="20"/>
                <w:szCs w:val="20"/>
              </w:rPr>
              <w:t>Раздел 1. Нефинансовые активы</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НЕФИНАНСОВЫЕ АКТИВЫ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Основные средства</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Основные средства - недвижимое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Основные средства - особо ценное 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Основные средства - иное 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Основные средства - имущество в концессии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Жилые помещения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Нежилые помещения (здания и сооружения)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Инвестиционная недвижимость</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Машины и оборудование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Транспортные средства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Инвентарь производственный и хозяйственный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Биологические ресурсы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Прочие основные средства</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Нематериальные активы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Нематериальные активы - особо </w:t>
            </w:r>
            <w:r w:rsidRPr="00A933BE">
              <w:rPr>
                <w:bCs/>
                <w:sz w:val="20"/>
                <w:szCs w:val="20"/>
              </w:rPr>
              <w:lastRenderedPageBreak/>
              <w:t>ценное 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по видам нематериальных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Нематериальные активы - иное 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нематериальных активов</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Непроизведенные активы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Непроизведенные активы - недвижимое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Непроизведенные активы - иное движимое имущество</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Непроизведенные активы - в составе имущества </w:t>
            </w:r>
            <w:proofErr w:type="spellStart"/>
            <w:r w:rsidRPr="00A933BE">
              <w:rPr>
                <w:bCs/>
                <w:sz w:val="20"/>
                <w:szCs w:val="20"/>
              </w:rPr>
              <w:t>концедента</w:t>
            </w:r>
            <w:proofErr w:type="spellEnd"/>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Земля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Ресурсы недр</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Прочие непроизведенные активы</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недвижимого имущества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особо ценного движимого имущества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иного движимого имущества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прав пользования активами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имущества, составляющего казну</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имущества в концессии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жилых помещений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нежилых помещений (зданий и сооружений)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инвестиционной недвижимости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машин и оборудования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транспортных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инвентаря производственного и хозяйственного</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биологических ресурсов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прочих основных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нематериальных активов</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нематериальных активов - особо ценного движимого имущества учреждения</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нематериальных активов - иного движимого имущества учреждения</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прав пользования непроизведенными активами</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недвижимого имущества в составе имущества казны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движимого имущества в составе имущества казны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нематериальных активов в составе имущества казны</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Амортизация имущества казны в концессии</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запасы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запасы - особо ценное 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запасы - иное движимое имущество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Медикаменты и перевязочные средства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Продукты питания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Горюче-смазочные материалы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Строительные материалы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Мягкий инвентарь</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Прочие материальные запасы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Готовая продукция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Товары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Наценка на товары</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нефинансовые активы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недвижимое имущество</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особо ценное движимое имущество</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иное движимое имущество</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объекты финансовой аренды</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Вложения в имущество </w:t>
            </w:r>
            <w:proofErr w:type="spellStart"/>
            <w:r w:rsidRPr="00A933BE">
              <w:rPr>
                <w:bCs/>
                <w:sz w:val="20"/>
                <w:szCs w:val="20"/>
              </w:rPr>
              <w:t>концедента</w:t>
            </w:r>
            <w:proofErr w:type="spellEnd"/>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основные средства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нематериальные активы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непроизведенные активы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материальные запасы</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Нефинансовые активы в пути</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Недвижимое имущество учреждения в пути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Особо ценное движимое имущество учреждения</w:t>
            </w:r>
          </w:p>
          <w:p w:rsidR="00A933BE" w:rsidRPr="00A933BE" w:rsidRDefault="00A933BE" w:rsidP="00A933BE">
            <w:pPr>
              <w:spacing w:before="100" w:beforeAutospacing="1" w:after="100" w:afterAutospacing="1"/>
              <w:rPr>
                <w:bCs/>
                <w:sz w:val="20"/>
                <w:szCs w:val="20"/>
              </w:rPr>
            </w:pPr>
            <w:r w:rsidRPr="00A933BE">
              <w:rPr>
                <w:bCs/>
                <w:sz w:val="20"/>
                <w:szCs w:val="20"/>
              </w:rPr>
              <w:t>в пути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Иное движимое имущество учреждения в пути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Основные средства в пути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запасы в пути</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Нефинансовые активы имущества казны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Нефинансовые активы, составляющие казну</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Недвижимое имущество, составляющее казну</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Движимое имущество, составляющее казну</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Ценности государственных фондов России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Нематериальные активы, составляющие казну</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Непроизведенные активы, составляющие казну</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запасы, составляющие казну</w:t>
            </w:r>
          </w:p>
        </w:tc>
      </w:tr>
      <w:tr w:rsidR="00A933BE" w:rsidRPr="00A933BE" w:rsidTr="00724B9F">
        <w:tc>
          <w:tcPr>
            <w:tcW w:w="345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Прочие активы, составляющие казну</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Нефинансовые активы, составляющие казну в концессии</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Недвижимое имущество </w:t>
            </w:r>
            <w:proofErr w:type="spellStart"/>
            <w:r w:rsidRPr="00A933BE">
              <w:rPr>
                <w:bCs/>
                <w:sz w:val="20"/>
                <w:szCs w:val="20"/>
              </w:rPr>
              <w:t>концедента</w:t>
            </w:r>
            <w:proofErr w:type="spellEnd"/>
            <w:r w:rsidRPr="00A933BE">
              <w:rPr>
                <w:bCs/>
                <w:sz w:val="20"/>
                <w:szCs w:val="20"/>
              </w:rPr>
              <w:t>, составляющее казну</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Движимое имущество </w:t>
            </w:r>
            <w:proofErr w:type="spellStart"/>
            <w:r w:rsidRPr="00A933BE">
              <w:rPr>
                <w:bCs/>
                <w:sz w:val="20"/>
                <w:szCs w:val="20"/>
              </w:rPr>
              <w:t>концедента</w:t>
            </w:r>
            <w:proofErr w:type="spellEnd"/>
            <w:r w:rsidRPr="00A933BE">
              <w:rPr>
                <w:bCs/>
                <w:sz w:val="20"/>
                <w:szCs w:val="20"/>
              </w:rPr>
              <w:t>, составляющее казну</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Непроизведенные активы (земля) </w:t>
            </w:r>
            <w:proofErr w:type="spellStart"/>
            <w:r w:rsidRPr="00A933BE">
              <w:rPr>
                <w:bCs/>
                <w:sz w:val="20"/>
                <w:szCs w:val="20"/>
              </w:rPr>
              <w:t>концедента</w:t>
            </w:r>
            <w:proofErr w:type="spellEnd"/>
            <w:r w:rsidRPr="00A933BE">
              <w:rPr>
                <w:bCs/>
                <w:sz w:val="20"/>
                <w:szCs w:val="20"/>
              </w:rPr>
              <w:t>, составляющие казну</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Затраты на изготовление готовой продукции, выполнение работ, услуг</w:t>
            </w:r>
            <w:hyperlink r:id="rId14" w:anchor="block_1222" w:history="1">
              <w:r w:rsidRPr="00A933BE">
                <w:rPr>
                  <w:bCs/>
                  <w:sz w:val="20"/>
                  <w:szCs w:val="20"/>
                </w:rPr>
                <w:t>**</w:t>
              </w:r>
            </w:hyperlink>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Себестоимость готовой продукции, работ, услуг</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Накладные расходы производства готовой продукции, работ, услуг</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Общехозяйственные расходы</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345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активами</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нефинансовыми активами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жилыми помещениями</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нежилыми помещениями (зданиями и сооружениями)</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машинами и оборудованием</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транспортными средствами</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инвентарем производственным и хозяйственным</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биологическими ресурсами</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прочими основными средствами</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Права пользования непроизведенными активами</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нефинансовых активов</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недвижимого имущества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особо ценного движимого имущества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иного движимого имущества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Обесценение прав пользования </w:t>
            </w:r>
            <w:r w:rsidRPr="00A933BE">
              <w:rPr>
                <w:bCs/>
                <w:sz w:val="20"/>
                <w:szCs w:val="20"/>
              </w:rPr>
              <w:lastRenderedPageBreak/>
              <w:t>активами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жилых помещений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нежилых помещений (зданий и сооружений)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инвестиционной недвижимости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машин и оборудования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транспортных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инвентаря производственного и хозяйственного</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биологических ресурсов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прочих основных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нематериальных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непроизведенных активов</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земли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ресурсов недр</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Обесценение прочих непроизведенных активов</w:t>
            </w:r>
          </w:p>
        </w:tc>
      </w:tr>
      <w:tr w:rsidR="00A933BE" w:rsidRPr="00A933BE" w:rsidTr="00724B9F">
        <w:tc>
          <w:tcPr>
            <w:tcW w:w="14070" w:type="dxa"/>
            <w:gridSpan w:val="8"/>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p w:rsidR="00A933BE" w:rsidRPr="00A933BE" w:rsidRDefault="00A933BE" w:rsidP="00A933BE">
            <w:pPr>
              <w:spacing w:before="100" w:beforeAutospacing="1" w:after="100" w:afterAutospacing="1"/>
              <w:rPr>
                <w:bCs/>
                <w:sz w:val="20"/>
                <w:szCs w:val="20"/>
              </w:rPr>
            </w:pPr>
            <w:r w:rsidRPr="00A933BE">
              <w:rPr>
                <w:bCs/>
                <w:sz w:val="20"/>
                <w:szCs w:val="20"/>
              </w:rPr>
              <w:t>Раздел 2. Финансовые активы</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ФИНАНСОВЫЕ АКТИВЫ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учреждения</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на лицевых счетах учреждения в органе казначейства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учреждения в кредитной организации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w:t>
            </w:r>
          </w:p>
          <w:p w:rsidR="00A933BE" w:rsidRPr="00A933BE" w:rsidRDefault="00A933BE" w:rsidP="00A933BE">
            <w:pPr>
              <w:spacing w:before="100" w:beforeAutospacing="1" w:after="100" w:afterAutospacing="1"/>
              <w:rPr>
                <w:bCs/>
                <w:sz w:val="20"/>
                <w:szCs w:val="20"/>
              </w:rPr>
            </w:pPr>
            <w:r w:rsidRPr="00A933BE">
              <w:rPr>
                <w:bCs/>
                <w:sz w:val="20"/>
                <w:szCs w:val="20"/>
              </w:rPr>
              <w:t>в кассе учреждения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учреждения на счетах</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учреждения, размещенные на депозиты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учреждения в пути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Касса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документы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учреждения на специальных счетах в кредитной организации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Денежные средства учреждения в иностранной валюте</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бюджета</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бюджета в органе Федерального казначейства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бюджета в кредитной организации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бюджета на депозитных счетах</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бюджета в рублях</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бюджета в пути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бюджета в иностранной валюте</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органа, осуществляющего кассовое обслуживание</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поступлений, распределяемые между бюджетами бюджетной системы Российской Федерации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органа, осуществляющего кассовое обслуживание</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органа, осуществляющего кассовое обслуживание,</w:t>
            </w:r>
          </w:p>
          <w:p w:rsidR="00A933BE" w:rsidRPr="00A933BE" w:rsidRDefault="00A933BE" w:rsidP="00A933BE">
            <w:pPr>
              <w:spacing w:before="100" w:beforeAutospacing="1" w:after="100" w:afterAutospacing="1"/>
              <w:rPr>
                <w:bCs/>
                <w:sz w:val="20"/>
                <w:szCs w:val="20"/>
              </w:rPr>
            </w:pPr>
            <w:r w:rsidRPr="00A933BE">
              <w:rPr>
                <w:bCs/>
                <w:sz w:val="20"/>
                <w:szCs w:val="20"/>
              </w:rPr>
              <w:t>в пути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на счетах для выплаты наличных денег</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бюджета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бюджетных учреждений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автономных учреждений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Средства иных организаций</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Финансовые вложения</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Ценные бумаги, кроме акций</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Акции и иные формы участия в </w:t>
            </w:r>
            <w:r w:rsidRPr="00A933BE">
              <w:rPr>
                <w:bCs/>
                <w:sz w:val="20"/>
                <w:szCs w:val="20"/>
              </w:rPr>
              <w:lastRenderedPageBreak/>
              <w:t>капитале</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Иные финансовые активы</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Облигации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Векселя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Иные ценные бумаги, кроме акций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Акции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Участие в государственных (муниципальных) предприятиях</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Участие в государственных (муниципальных) учреждениях</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Иные формы участия в капитале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Доли в международных организациях</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Прочие финансовые активы</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налоговым доходам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собственности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оказания платных услуг (работ), компенсаций затрат</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суммам штрафов, пеней, неустоек, возмещений ущерба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поступлениям от бюджетов</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страховым взносам на обязательное социальное страхование</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операций с активами</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прочим доходам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плательщиками налоговых доходов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операционной аренды</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финансовой аренды</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платежей при пользовании природными ресурсами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процентов по депозитам, остаткам денежных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процентов по иным финансовым инструментам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дивидендов от объектов инвестирования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предоставления неисключительных прав на результаты интеллектуальной деятельности и средства индивидуализации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иным доходам от собственности</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оказания платных услуг (работ)</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оказания услуг (работ) по программе обязательного медицинского страхования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платы за предоставление информации из государственных источников (реестров)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условным арендным платежам</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штрафных санкций за нарушение законодательства о закупках</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возмещения ущерба имуществу (за исключением страховых возмещений)</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прочих сумм принудительного изъятия</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поступлениям от других бюджетов бюджетной системы Российской Федерации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поступлениям от наднациональных организаций и правительств иностранных государств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поступлениям от международных финансовых организаций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плательщиками страховых взносов на обязательное социальное страхование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операций с основными средствами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операций с нематериальными активами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операций с непроизведенными активами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операций с материальными запасами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операций с финансовыми активами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невыясненным поступлениям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субсидиям на иные цели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субсидиям на осуществление капитальных вложений</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иным доходам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выданным авансам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оплате труда и начислениям на выплаты по оплате труда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работам, услугам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поступлению нефинансовых активов</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организациям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бюджетам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социальному обеспечению</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w:t>
            </w:r>
          </w:p>
          <w:p w:rsidR="00A933BE" w:rsidRPr="00A933BE" w:rsidRDefault="00A933BE" w:rsidP="00A933BE">
            <w:pPr>
              <w:spacing w:before="100" w:beforeAutospacing="1" w:after="100" w:afterAutospacing="1"/>
              <w:rPr>
                <w:bCs/>
                <w:sz w:val="20"/>
                <w:szCs w:val="20"/>
              </w:rPr>
            </w:pPr>
            <w:r w:rsidRPr="00A933BE">
              <w:rPr>
                <w:bCs/>
                <w:sz w:val="20"/>
                <w:szCs w:val="20"/>
              </w:rPr>
              <w:t>авансам на</w:t>
            </w:r>
          </w:p>
          <w:p w:rsidR="00A933BE" w:rsidRPr="00A933BE" w:rsidRDefault="00A933BE" w:rsidP="00A933BE">
            <w:pPr>
              <w:spacing w:before="100" w:beforeAutospacing="1" w:after="100" w:afterAutospacing="1"/>
              <w:rPr>
                <w:bCs/>
                <w:sz w:val="20"/>
                <w:szCs w:val="20"/>
              </w:rPr>
            </w:pPr>
            <w:r w:rsidRPr="00A933BE">
              <w:rPr>
                <w:bCs/>
                <w:sz w:val="20"/>
                <w:szCs w:val="20"/>
              </w:rPr>
              <w:lastRenderedPageBreak/>
              <w:t>приобретение</w:t>
            </w:r>
          </w:p>
          <w:p w:rsidR="00A933BE" w:rsidRPr="00A933BE" w:rsidRDefault="00A933BE" w:rsidP="00A933BE">
            <w:pPr>
              <w:spacing w:before="100" w:beforeAutospacing="1" w:after="100" w:afterAutospacing="1"/>
              <w:rPr>
                <w:bCs/>
                <w:sz w:val="20"/>
                <w:szCs w:val="20"/>
              </w:rPr>
            </w:pPr>
            <w:r w:rsidRPr="00A933BE">
              <w:rPr>
                <w:bCs/>
                <w:sz w:val="20"/>
                <w:szCs w:val="20"/>
              </w:rPr>
              <w:t>ценных бумаг и</w:t>
            </w:r>
          </w:p>
          <w:p w:rsidR="00A933BE" w:rsidRPr="00A933BE" w:rsidRDefault="00A933BE" w:rsidP="00A933BE">
            <w:pPr>
              <w:spacing w:before="100" w:beforeAutospacing="1" w:after="100" w:afterAutospacing="1"/>
              <w:rPr>
                <w:bCs/>
                <w:sz w:val="20"/>
                <w:szCs w:val="20"/>
              </w:rPr>
            </w:pPr>
            <w:r w:rsidRPr="00A933BE">
              <w:rPr>
                <w:bCs/>
                <w:sz w:val="20"/>
                <w:szCs w:val="20"/>
              </w:rPr>
              <w:t>иных</w:t>
            </w:r>
          </w:p>
          <w:p w:rsidR="00A933BE" w:rsidRPr="00A933BE" w:rsidRDefault="00A933BE" w:rsidP="00A933BE">
            <w:pPr>
              <w:spacing w:before="100" w:beforeAutospacing="1" w:after="100" w:afterAutospacing="1"/>
              <w:rPr>
                <w:bCs/>
                <w:sz w:val="20"/>
                <w:szCs w:val="20"/>
              </w:rPr>
            </w:pPr>
            <w:r w:rsidRPr="00A933BE">
              <w:rPr>
                <w:bCs/>
                <w:sz w:val="20"/>
                <w:szCs w:val="20"/>
              </w:rPr>
              <w:t>финансовых</w:t>
            </w:r>
          </w:p>
          <w:p w:rsidR="00A933BE" w:rsidRPr="00A933BE" w:rsidRDefault="00A933BE" w:rsidP="00A933BE">
            <w:pPr>
              <w:spacing w:before="100" w:beforeAutospacing="1" w:after="100" w:afterAutospacing="1"/>
              <w:rPr>
                <w:bCs/>
                <w:sz w:val="20"/>
                <w:szCs w:val="20"/>
              </w:rPr>
            </w:pPr>
            <w:r w:rsidRPr="00A933BE">
              <w:rPr>
                <w:bCs/>
                <w:sz w:val="20"/>
                <w:szCs w:val="20"/>
              </w:rPr>
              <w:t>вложений</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прочим расходам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оплате труда</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прочим выплатам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начислениям на выплаты по оплате труда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услугам связи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транспортным услугам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коммунальным услугам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арендной плате за пользование имуществом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работам, услугам по содержанию имущества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прочим работам, услугам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страхованию</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услугам, работам для целей капитальных вложений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арендной плате за пользование земельными участками и другими обособленными природными объектами</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приобретению основных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приобретению нематериальных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Расчеты по авансам по приобретению </w:t>
            </w:r>
            <w:r w:rsidRPr="00A933BE">
              <w:rPr>
                <w:bCs/>
                <w:sz w:val="20"/>
                <w:szCs w:val="20"/>
              </w:rPr>
              <w:lastRenderedPageBreak/>
              <w:t>непроизведенных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приобретению материальных запасов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государственным и муниципальным организациям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организациям, за исключением государственных и муниципальных организаций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перечислениям другим бюджетам бюджетной системы Российской Федерации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авансовым перечислениям наднациональным организациям и правительствам иностранных государств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авансовым перечислениям международным организациям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авансовым платежам (перечислениям) по обязательным видам страхования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пособиям по социальной помощи населению</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пособиям, выплачиваемым организациями сектора государственного управления</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на приобретение ценных бумаг, кроме акций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на приобретение акций и по иным формам участия в капитале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на приобретение иных финансовых активов</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авансам по оплате иных расходов</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кредитам, займам (ссудам)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предоставленным кредитам, займам (ссудам)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Расчеты в рамках целевых </w:t>
            </w:r>
            <w:r w:rsidRPr="00A933BE">
              <w:rPr>
                <w:bCs/>
                <w:sz w:val="20"/>
                <w:szCs w:val="20"/>
              </w:rPr>
              <w:lastRenderedPageBreak/>
              <w:t>иностранных кредитов (заимствований)</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дебиторами по государственным (муниципальным) гарантиям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бюджетным кредитам другим бюджетам бюджетной системы Российской Федерации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иными дебиторами по бюджетным кредитам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займам (ссудам)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труда и начислениям на выплаты по оплате труда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работам, услугам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поступлению нефинансовых активов</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социальному обеспечению</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прочим расходам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заработной плате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прочим выплатам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начислениям на выплаты по оплате труда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услуг связи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транспортных услуг</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коммунальных услуг</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арендной платы за пользование имуществом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работ, услуг по содержанию имущества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прочих работ, услуг</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страхования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услуг, работ для целей капитальных вложений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приобретению основных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приобретению нематериальных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приобретению материальных запасов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пенсий, пособий и выплат по пенсионному, социальному и медицинскому страхованию населения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пособий по социальной помощи населению</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пенсий, пособий, выплачиваемых организациями сектора государственного управления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пошлин и сборов</w:t>
            </w:r>
          </w:p>
        </w:tc>
      </w:tr>
      <w:tr w:rsidR="00A933BE" w:rsidRPr="00A933BE" w:rsidTr="00724B9F">
        <w:tc>
          <w:tcPr>
            <w:tcW w:w="345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штрафов за нарушение законодательства о закупках и нарушение условий контрактов (договоров)</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Расчеты с подотчетными лицами по </w:t>
            </w:r>
            <w:r w:rsidRPr="00A933BE">
              <w:rPr>
                <w:bCs/>
                <w:sz w:val="20"/>
                <w:szCs w:val="20"/>
              </w:rPr>
              <w:lastRenderedPageBreak/>
              <w:t>оплате штрафных санкций по долговым обязательствам</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других экономических санкций</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подотчетными лицами по оплате иных расходов</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ущербу и иным доходам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компенсации затрат</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компенсации затрат</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бюджета от возврата дебиторской задолженности прошлых лет</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штрафам, пеням, неустойкам, возмещениям ущерба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штрафных санкций за нарушение условий контрактов (договоров)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страховых возмещений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возмещения ущерба имуществу (за исключением страховых возмещений)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доходам от прочих сумм принудительного изъятия</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ущербу нефинансовым активам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ущербу основным средствам</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ущербу нематериальным активам</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ущербу непроизведенным активам</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ущербу материальным запасам</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иным доходам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недостачам денежных средств</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недостачам иных финансовых активов</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иным доходам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Прочие расчеты с дебиторами</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финансовым органом по поступлениям в бюджет</w:t>
            </w:r>
            <w:hyperlink r:id="rId15" w:anchor="block_1222" w:history="1">
              <w:r w:rsidRPr="00A933BE">
                <w:rPr>
                  <w:bCs/>
                  <w:sz w:val="20"/>
                  <w:szCs w:val="20"/>
                </w:rPr>
                <w:t>**</w:t>
              </w:r>
            </w:hyperlink>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финансовым органом по уточнению невыясненных поступлений в бюджет года, предшествующего отчетному</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поступлений</w:t>
            </w:r>
            <w:hyperlink r:id="rId16" w:anchor="block_1222" w:history="1">
              <w:r w:rsidRPr="00A933BE">
                <w:rPr>
                  <w:bCs/>
                  <w:sz w:val="20"/>
                  <w:szCs w:val="20"/>
                </w:rPr>
                <w:t>**</w:t>
              </w:r>
            </w:hyperlink>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финансовым органом по уточнению невыясненных поступлений в бюджет прошлых лет</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поступлений</w:t>
            </w:r>
            <w:hyperlink r:id="rId17" w:anchor="block_1222" w:history="1">
              <w:r w:rsidRPr="00A933BE">
                <w:rPr>
                  <w:bCs/>
                  <w:sz w:val="20"/>
                  <w:szCs w:val="20"/>
                </w:rPr>
                <w:t>**</w:t>
              </w:r>
            </w:hyperlink>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финансовым органом по наличным денежным средствам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распределенным поступлениям к зачислению в бюджет</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прочими дебиторами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учредителем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налоговым вычетам по НДС</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НДС по авансам полученным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НДС по приобретенным материальным ценностям, работам, услугам</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НДС по авансам уплаченным</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Внутренние расчеты по поступлениям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Внутренние расчеты по выбытиям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финансовые активы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ценные бумаги, кроме акций</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акции и иные формы участия в капитале</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иные финансовые активы</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облигации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векселя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иные ценные бумаги, кроме акций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акции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Вложения в государственные </w:t>
            </w:r>
            <w:r w:rsidRPr="00A933BE">
              <w:rPr>
                <w:bCs/>
                <w:sz w:val="20"/>
                <w:szCs w:val="20"/>
              </w:rPr>
              <w:lastRenderedPageBreak/>
              <w:t>(муниципальные) предприятия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государственные (муниципальные) учреждения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иные формы участия в капитале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международные организации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Вложения в прочие финансовые активы</w:t>
            </w:r>
          </w:p>
        </w:tc>
      </w:tr>
      <w:tr w:rsidR="00A933BE" w:rsidRPr="00A933BE" w:rsidTr="00724B9F">
        <w:tc>
          <w:tcPr>
            <w:tcW w:w="14070" w:type="dxa"/>
            <w:gridSpan w:val="8"/>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p w:rsidR="00A933BE" w:rsidRPr="00A933BE" w:rsidRDefault="00A933BE" w:rsidP="00A933BE">
            <w:pPr>
              <w:spacing w:before="100" w:beforeAutospacing="1" w:after="100" w:afterAutospacing="1"/>
              <w:rPr>
                <w:bCs/>
                <w:sz w:val="20"/>
                <w:szCs w:val="20"/>
              </w:rPr>
            </w:pPr>
            <w:r w:rsidRPr="00A933BE">
              <w:rPr>
                <w:bCs/>
                <w:sz w:val="20"/>
                <w:szCs w:val="20"/>
              </w:rPr>
              <w:t>Раздел 3. Обязательства</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ОБЯЗАТЕЛЬСТВА</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кредиторами по долговым обязательствам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долговым обязательствам в рублях</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долговым обязательствам по целевым иностранным кредитам (заимствованиям)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государственным (муниципальным) гарантиям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долговым обязательствам в иностранной валюте</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бюджетами бюджетной системы Российской Федерации по привлеченным бюджетным кредитам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кредиторами по государственным (муниципальным) ценным бумагам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иными кредиторами по государственному (муниципальному) долгу</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заимствованиям,</w:t>
            </w:r>
          </w:p>
          <w:p w:rsidR="00A933BE" w:rsidRPr="00A933BE" w:rsidRDefault="00A933BE" w:rsidP="00A933BE">
            <w:pPr>
              <w:spacing w:before="100" w:beforeAutospacing="1" w:after="100" w:afterAutospacing="1"/>
              <w:rPr>
                <w:bCs/>
                <w:sz w:val="20"/>
                <w:szCs w:val="20"/>
              </w:rPr>
            </w:pPr>
            <w:r w:rsidRPr="00A933BE">
              <w:rPr>
                <w:bCs/>
                <w:sz w:val="20"/>
                <w:szCs w:val="20"/>
              </w:rPr>
              <w:t>не являющимся государственным</w:t>
            </w:r>
          </w:p>
          <w:p w:rsidR="00A933BE" w:rsidRPr="00A933BE" w:rsidRDefault="00A933BE" w:rsidP="00A933BE">
            <w:pPr>
              <w:spacing w:before="100" w:beforeAutospacing="1" w:after="100" w:afterAutospacing="1"/>
              <w:rPr>
                <w:bCs/>
                <w:sz w:val="20"/>
                <w:szCs w:val="20"/>
              </w:rPr>
            </w:pPr>
            <w:r w:rsidRPr="00A933BE">
              <w:rPr>
                <w:bCs/>
                <w:sz w:val="20"/>
                <w:szCs w:val="20"/>
              </w:rPr>
              <w:t>(муниципальным) долгом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Расчеты по принятым обязательствам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оплате труда и начислениям на выплаты по оплате труда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работам, услугам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поступлению нефинансовых активов</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организациям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бюджетам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социальному обеспечению</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приобретению ценных бумаг и по иным финансовым вложениям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прочим расходам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заработной плате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прочим выплатам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начислениям на выплаты по оплате труда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услугам связи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транспортным услугам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коммунальным услугам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арендной плате за пользование имуществом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работам, услугам по содержанию имущества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прочим работам, услугам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страхованию</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услугам, работам для целей капитальных вложений</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арендной плате за пользование земельными участками и другими обособленными природными объектами</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приобретению основных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xml:space="preserve">Расчеты по приобретению </w:t>
            </w:r>
            <w:r w:rsidRPr="00A933BE">
              <w:rPr>
                <w:bCs/>
                <w:sz w:val="20"/>
                <w:szCs w:val="20"/>
              </w:rPr>
              <w:lastRenderedPageBreak/>
              <w:t>нематериальных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приобретению непроизведенных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приобретению материальных запасов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государственным и муниципальным организациям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безвозмездным перечислениям организациям, за исключением государственных и муниципальных организаций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перечислениям другим бюджетам бюджетной системы Российской Федерации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перечислениям наднациональным организациям и правительствам иностранных государств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перечислениям международным организациям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пенсиям, пособиям и выплатам по пенсионному, социальному и медицинскому страхованию населения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пособиям по социальной помощи населению</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пенсиям, пособиям, выплачиваемым организациями сектора государственного управления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приобретению ценных бумаг, кроме акций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приобретению акций и по иным формам участия в капитале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приобретению иных финансовых активов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штрафам за нарушение условий контрактов (договоров)</w:t>
            </w:r>
          </w:p>
        </w:tc>
      </w:tr>
      <w:tr w:rsidR="00A933BE" w:rsidRPr="00A933BE" w:rsidTr="00724B9F">
        <w:tc>
          <w:tcPr>
            <w:tcW w:w="345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другим экономическим санкциям</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иным расходам</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Расчеты по платежам в бюджеты</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налогу на доходы физических лиц</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налогу на прибыль организаций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налогу на добавленную стоимость</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прочим платежам в бюджет</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страховым взносам на обязательное медицинское страхование в Федеральный ФОМС</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страховым взносам на обязательное медицинское страхование в территориальный ФОМС</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дополнительным страховым взносам на пенсионное страхование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страховым взносам на обязательное пенсионное страхование на выплату страховой части трудовой пенсии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страховым взносам на обязательное пенсионное страхование на выплату накопительной части трудовой пенсии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налогу на имущество организаций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земельному налогу</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Прочие расчеты с кредиторами</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средствам, полученным во временное распоряжение</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депонентами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удержаниям из выплат по оплате труда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Внутриведомственные расчеты</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Консолидируемые расчеты года, предшествующего отчетному</w:t>
            </w:r>
            <w:hyperlink r:id="rId18" w:anchor="block_1222" w:history="1">
              <w:r w:rsidRPr="00A933BE">
                <w:rPr>
                  <w:bCs/>
                  <w:sz w:val="20"/>
                  <w:szCs w:val="20"/>
                </w:rPr>
                <w:t>**</w:t>
              </w:r>
            </w:hyperlink>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Консолидируемые расчеты иных прошлых лет</w:t>
            </w:r>
            <w:hyperlink r:id="rId19" w:anchor="block_1222" w:history="1">
              <w:r w:rsidRPr="00A933BE">
                <w:rPr>
                  <w:bCs/>
                  <w:sz w:val="20"/>
                  <w:szCs w:val="20"/>
                </w:rPr>
                <w:t>**</w:t>
              </w:r>
            </w:hyperlink>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платежам из бюджета с финансовым органом</w:t>
            </w:r>
            <w:hyperlink r:id="rId20" w:anchor="block_1222" w:history="1">
              <w:r w:rsidRPr="00A933BE">
                <w:rPr>
                  <w:bCs/>
                  <w:sz w:val="20"/>
                  <w:szCs w:val="20"/>
                </w:rPr>
                <w:t>**</w:t>
              </w:r>
            </w:hyperlink>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с прочими кредиторами</w:t>
            </w:r>
          </w:p>
        </w:tc>
      </w:tr>
      <w:tr w:rsidR="00A933BE" w:rsidRPr="00A933BE" w:rsidTr="00724B9F">
        <w:tc>
          <w:tcPr>
            <w:tcW w:w="345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Иные расчеты года, предшествующего отчетному</w:t>
            </w:r>
            <w:hyperlink r:id="rId21" w:anchor="block_1222" w:history="1">
              <w:r w:rsidRPr="00A933BE">
                <w:rPr>
                  <w:bCs/>
                  <w:sz w:val="20"/>
                  <w:szCs w:val="20"/>
                </w:rPr>
                <w:t>**</w:t>
              </w:r>
            </w:hyperlink>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Иные расчеты прошлых лет</w:t>
            </w:r>
            <w:hyperlink r:id="rId22" w:anchor="block_1222" w:history="1">
              <w:r w:rsidRPr="00A933BE">
                <w:rPr>
                  <w:bCs/>
                  <w:sz w:val="20"/>
                  <w:szCs w:val="20"/>
                </w:rPr>
                <w:t>**</w:t>
              </w:r>
            </w:hyperlink>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выплате наличных денег</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операциям на счетах органа, осуществляющего кассовое обслуживание</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операциям</w:t>
            </w:r>
          </w:p>
          <w:p w:rsidR="00A933BE" w:rsidRPr="00A933BE" w:rsidRDefault="00A933BE" w:rsidP="00A933BE">
            <w:pPr>
              <w:spacing w:before="100" w:beforeAutospacing="1" w:after="100" w:afterAutospacing="1"/>
              <w:rPr>
                <w:bCs/>
                <w:sz w:val="20"/>
                <w:szCs w:val="20"/>
              </w:rPr>
            </w:pPr>
            <w:r w:rsidRPr="00A933BE">
              <w:rPr>
                <w:bCs/>
                <w:sz w:val="20"/>
                <w:szCs w:val="20"/>
              </w:rPr>
              <w:t>на счетах органа, осуществляющего кассовое обслуживание</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операциям бюджета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операциям бюджетных учреждений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операциям автономных учреждений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операциям</w:t>
            </w:r>
          </w:p>
          <w:p w:rsidR="00A933BE" w:rsidRPr="00A933BE" w:rsidRDefault="00A933BE" w:rsidP="00A933BE">
            <w:pPr>
              <w:spacing w:before="100" w:beforeAutospacing="1" w:after="100" w:afterAutospacing="1"/>
              <w:rPr>
                <w:bCs/>
                <w:sz w:val="20"/>
                <w:szCs w:val="20"/>
              </w:rPr>
            </w:pPr>
            <w:r w:rsidRPr="00A933BE">
              <w:rPr>
                <w:bCs/>
                <w:sz w:val="20"/>
                <w:szCs w:val="20"/>
              </w:rPr>
              <w:t>иных организаций</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Внутренние расчеты по поступлениям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Внутренние расчеты по выбытиям</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14070" w:type="dxa"/>
            <w:gridSpan w:val="8"/>
            <w:tcBorders>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p w:rsidR="00A933BE" w:rsidRPr="00A933BE" w:rsidRDefault="00A933BE" w:rsidP="00A933BE">
            <w:pPr>
              <w:spacing w:before="100" w:beforeAutospacing="1" w:after="100" w:afterAutospacing="1"/>
              <w:rPr>
                <w:bCs/>
                <w:sz w:val="20"/>
                <w:szCs w:val="20"/>
              </w:rPr>
            </w:pPr>
            <w:r w:rsidRPr="00A933BE">
              <w:rPr>
                <w:bCs/>
                <w:sz w:val="20"/>
                <w:szCs w:val="20"/>
              </w:rPr>
              <w:t>Раздел 4. Финансовый результат</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ФИНАНСОВЫЙ РЕЗУЛЬТАТ</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Финансовый результат</w:t>
            </w:r>
          </w:p>
          <w:p w:rsidR="00A933BE" w:rsidRPr="00A933BE" w:rsidRDefault="00A933BE" w:rsidP="00A933BE">
            <w:pPr>
              <w:spacing w:before="100" w:beforeAutospacing="1" w:after="100" w:afterAutospacing="1"/>
              <w:rPr>
                <w:bCs/>
                <w:sz w:val="20"/>
                <w:szCs w:val="20"/>
              </w:rPr>
            </w:pPr>
            <w:r w:rsidRPr="00A933BE">
              <w:rPr>
                <w:bCs/>
                <w:sz w:val="20"/>
                <w:szCs w:val="20"/>
              </w:rPr>
              <w:t>экономического субъекта</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Доходы текущего финансового года</w:t>
            </w:r>
            <w:hyperlink r:id="rId23"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доходов</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Доходы финансового года, предшествующего отчетному</w:t>
            </w:r>
            <w:hyperlink r:id="rId24"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доходов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Доходы прошлых финансовых лет</w:t>
            </w:r>
            <w:hyperlink r:id="rId25"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доходов</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Расходы текущего финансового года</w:t>
            </w:r>
            <w:hyperlink r:id="rId26"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Расходы финансового года, предшествующего отчетному</w:t>
            </w:r>
            <w:hyperlink r:id="rId27"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Расходы прошлых финансовых лет</w:t>
            </w:r>
            <w:hyperlink r:id="rId28"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Финансовый результат прошлых отчетных периодов</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Доходы будущих периодов</w:t>
            </w:r>
            <w:hyperlink r:id="rId29"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доходов</w:t>
            </w:r>
          </w:p>
        </w:tc>
      </w:tr>
      <w:tr w:rsidR="00A933BE" w:rsidRPr="00A933BE" w:rsidTr="00724B9F">
        <w:tc>
          <w:tcPr>
            <w:tcW w:w="3450" w:type="dxa"/>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Расходы будущих периодов</w:t>
            </w:r>
            <w:hyperlink r:id="rId30"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Резервы предстоящих расходов</w:t>
            </w:r>
            <w:hyperlink r:id="rId31" w:anchor="block_1222" w:history="1">
              <w:r w:rsidRPr="00A933BE">
                <w:rPr>
                  <w:bCs/>
                  <w:sz w:val="20"/>
                  <w:szCs w:val="20"/>
                </w:rPr>
                <w:t>**</w:t>
              </w:r>
            </w:hyperlink>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Результат по кассовым операциям бюджета</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Поступления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поступлений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Выбытия</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выбытий</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Результат прошлых отчетных периодов по кассовому исполнению бюджета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14085" w:type="dxa"/>
            <w:gridSpan w:val="8"/>
            <w:tcBorders>
              <w:left w:val="single" w:sz="6" w:space="0" w:color="000000"/>
              <w:bottom w:val="single" w:sz="6" w:space="0" w:color="000000"/>
            </w:tcBorders>
            <w:tcMar>
              <w:top w:w="0" w:type="dxa"/>
              <w:left w:w="0" w:type="dxa"/>
              <w:bottom w:w="0" w:type="dxa"/>
              <w:right w:w="0" w:type="dxa"/>
            </w:tcMar>
            <w:vAlign w:val="cente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p w:rsidR="00A933BE" w:rsidRPr="00A933BE" w:rsidRDefault="00A933BE" w:rsidP="00A933BE">
            <w:pPr>
              <w:spacing w:before="100" w:beforeAutospacing="1" w:after="100" w:afterAutospacing="1"/>
              <w:rPr>
                <w:bCs/>
                <w:sz w:val="20"/>
                <w:szCs w:val="20"/>
              </w:rPr>
            </w:pPr>
            <w:r w:rsidRPr="00A933BE">
              <w:rPr>
                <w:bCs/>
                <w:sz w:val="20"/>
                <w:szCs w:val="20"/>
              </w:rPr>
              <w:t>Раздел 5. Санкционирование расходов хозяйствующего субъекта</w:t>
            </w:r>
          </w:p>
        </w:tc>
      </w:tr>
      <w:tr w:rsidR="00A933BE" w:rsidRPr="00A933BE" w:rsidTr="00724B9F">
        <w:tc>
          <w:tcPr>
            <w:tcW w:w="3450" w:type="dxa"/>
            <w:vMerge w:val="restart"/>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САНКЦИОНИРОВАНИЕ РАСХОДОВ</w:t>
            </w:r>
            <w:hyperlink r:id="rId32" w:anchor="block_1222" w:history="1">
              <w:r w:rsidRPr="00A933BE">
                <w:rPr>
                  <w:bCs/>
                  <w:sz w:val="20"/>
                  <w:szCs w:val="20"/>
                </w:rPr>
                <w:t>**</w:t>
              </w:r>
            </w:hyperlink>
          </w:p>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Санкционирование по текущему финансовому году</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Санкционирование по первому году, следующему за текущим (очередному финансовому году)</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Санкционирование по второму году, следующему за текущим (первому году, следующему за очередным)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Санкционирование по второму году, следующему за очередным</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bottom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Санкционирование на иные очередные года (за пределами планового периода)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Лимиты бюджетных обязательств</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Доведенные лимиты бюджетных обязательств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Лимиты бюджетных обязательств к распределению</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Лимиты бюджетных обязательств получателей бюджетных средств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Переданные лимиты бюджетных обязательств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Полученные лимиты бюджетных обязательств</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Лимиты бюджетных обязательств в пути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Утвержденные лимиты бюджетных обязательств</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Обязательства</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Принятые обязательства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Принятые денежные обязательства</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Принимаемые обязательства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Отложенные обязательства</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Принятые авансовые денежные обязательства</w:t>
            </w:r>
            <w:hyperlink r:id="rId33" w:anchor="block_1333" w:history="1">
              <w:r w:rsidRPr="00A933BE">
                <w:rPr>
                  <w:bCs/>
                  <w:sz w:val="20"/>
                  <w:szCs w:val="20"/>
                </w:rPr>
                <w:t>***</w:t>
              </w:r>
            </w:hyperlink>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Авансовые денежные обязательства к исполнению</w:t>
            </w:r>
            <w:hyperlink r:id="rId34" w:anchor="block_1333" w:history="1">
              <w:r w:rsidRPr="00A933BE">
                <w:rPr>
                  <w:bCs/>
                  <w:sz w:val="20"/>
                  <w:szCs w:val="20"/>
                </w:rPr>
                <w:t>***</w:t>
              </w:r>
            </w:hyperlink>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Исполненные</w:t>
            </w:r>
          </w:p>
          <w:p w:rsidR="00A933BE" w:rsidRPr="00A933BE" w:rsidRDefault="00A933BE" w:rsidP="00A933BE">
            <w:pPr>
              <w:spacing w:before="100" w:beforeAutospacing="1" w:after="100" w:afterAutospacing="1"/>
              <w:rPr>
                <w:bCs/>
                <w:sz w:val="20"/>
                <w:szCs w:val="20"/>
              </w:rPr>
            </w:pPr>
            <w:r w:rsidRPr="00A933BE">
              <w:rPr>
                <w:bCs/>
                <w:sz w:val="20"/>
                <w:szCs w:val="20"/>
              </w:rPr>
              <w:t>денежные</w:t>
            </w:r>
          </w:p>
          <w:p w:rsidR="00A933BE" w:rsidRPr="00A933BE" w:rsidRDefault="00A933BE" w:rsidP="00A933BE">
            <w:pPr>
              <w:spacing w:before="100" w:beforeAutospacing="1" w:after="100" w:afterAutospacing="1"/>
              <w:rPr>
                <w:bCs/>
                <w:sz w:val="20"/>
                <w:szCs w:val="20"/>
              </w:rPr>
            </w:pPr>
            <w:r w:rsidRPr="00A933BE">
              <w:rPr>
                <w:bCs/>
                <w:sz w:val="20"/>
                <w:szCs w:val="20"/>
              </w:rPr>
              <w:t>обязательства</w:t>
            </w:r>
          </w:p>
        </w:tc>
      </w:tr>
      <w:tr w:rsidR="00A933BE" w:rsidRPr="00A933BE" w:rsidTr="00724B9F">
        <w:tc>
          <w:tcPr>
            <w:tcW w:w="3450" w:type="dxa"/>
            <w:vMerge w:val="restart"/>
            <w:tcBorders>
              <w:left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Бюджетные ассигнования</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1</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Доведенные бюджетные ассигнования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Бюджетные ассигнования к распределению</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Бюджетные ассигнования получателей бюджетных средств и администраторов выплат по источникам</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Переданные бюджетные ассигнования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Полученные бюджетные ассигнования</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Бюджетные ассигнования в пути</w:t>
            </w:r>
          </w:p>
        </w:tc>
      </w:tr>
      <w:tr w:rsidR="00A933BE" w:rsidRPr="00A933BE" w:rsidTr="00724B9F">
        <w:tc>
          <w:tcPr>
            <w:tcW w:w="0" w:type="auto"/>
            <w:vMerge/>
            <w:tcBorders>
              <w:left w:val="single" w:sz="6" w:space="0" w:color="000000"/>
              <w:right w:val="single" w:sz="6" w:space="0" w:color="000000"/>
            </w:tcBorders>
            <w:vAlign w:val="center"/>
            <w:hideMark/>
          </w:tcPr>
          <w:p w:rsidR="00A933BE" w:rsidRPr="00A933BE" w:rsidRDefault="00A933BE" w:rsidP="00A933BE">
            <w:pPr>
              <w:rPr>
                <w:bCs/>
                <w:sz w:val="20"/>
                <w:szCs w:val="20"/>
              </w:rPr>
            </w:pP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3</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9</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Утвержденные бюджетные ассигнования</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lastRenderedPageBreak/>
              <w:t>Сметные (плановые, прогнозные) назначения</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4</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 (выплат),</w:t>
            </w:r>
          </w:p>
          <w:p w:rsidR="00A933BE" w:rsidRPr="00A933BE" w:rsidRDefault="00A933BE" w:rsidP="00A933BE">
            <w:pPr>
              <w:spacing w:before="100" w:beforeAutospacing="1" w:after="100" w:afterAutospacing="1"/>
              <w:rPr>
                <w:bCs/>
                <w:sz w:val="20"/>
                <w:szCs w:val="20"/>
              </w:rPr>
            </w:pPr>
            <w:r w:rsidRPr="00A933BE">
              <w:rPr>
                <w:bCs/>
                <w:sz w:val="20"/>
                <w:szCs w:val="20"/>
              </w:rPr>
              <w:t>видам доходов (поступлений)</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Право на принятие обязательств</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6</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расходов (выплат) (обязательств)</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Утвержденный объем финансового обеспечения</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7</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доходов (поступлений)</w:t>
            </w:r>
          </w:p>
        </w:tc>
      </w:tr>
      <w:tr w:rsidR="00A933BE" w:rsidRPr="00A933BE" w:rsidTr="00724B9F">
        <w:tc>
          <w:tcPr>
            <w:tcW w:w="3450"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Получено финансового обеспечения</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5</w:t>
            </w:r>
          </w:p>
        </w:tc>
        <w:tc>
          <w:tcPr>
            <w:tcW w:w="690" w:type="dxa"/>
            <w:tcBorders>
              <w:bottom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67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8</w:t>
            </w:r>
          </w:p>
        </w:tc>
        <w:tc>
          <w:tcPr>
            <w:tcW w:w="81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960"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0</w:t>
            </w:r>
          </w:p>
        </w:tc>
        <w:tc>
          <w:tcPr>
            <w:tcW w:w="319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 </w:t>
            </w:r>
          </w:p>
        </w:tc>
        <w:tc>
          <w:tcPr>
            <w:tcW w:w="3465"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 видам доходов (поступлений)</w:t>
            </w:r>
          </w:p>
        </w:tc>
      </w:tr>
    </w:tbl>
    <w:p w:rsidR="00A933BE" w:rsidRPr="00A933BE" w:rsidRDefault="00A933BE" w:rsidP="00A933BE">
      <w:pPr>
        <w:shd w:val="clear" w:color="auto" w:fill="FFFFFF"/>
        <w:spacing w:before="100" w:beforeAutospacing="1" w:after="100" w:afterAutospacing="1"/>
        <w:rPr>
          <w:bCs/>
          <w:sz w:val="20"/>
          <w:szCs w:val="20"/>
        </w:rPr>
      </w:pPr>
      <w:r w:rsidRPr="00A933BE">
        <w:rPr>
          <w:bCs/>
          <w:sz w:val="20"/>
          <w:szCs w:val="20"/>
        </w:rPr>
        <w:t> </w:t>
      </w: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Pr="00A933BE" w:rsidRDefault="00A933BE" w:rsidP="00A933BE">
      <w:pPr>
        <w:shd w:val="clear" w:color="auto" w:fill="FFFFFF"/>
        <w:spacing w:before="100" w:beforeAutospacing="1" w:after="100" w:afterAutospacing="1"/>
        <w:rPr>
          <w:bCs/>
          <w:sz w:val="20"/>
          <w:szCs w:val="20"/>
        </w:rPr>
      </w:pPr>
    </w:p>
    <w:p w:rsidR="00A933BE" w:rsidRDefault="00A933BE" w:rsidP="00A933BE">
      <w:pPr>
        <w:shd w:val="clear" w:color="auto" w:fill="FFFFFF"/>
        <w:rPr>
          <w:bCs/>
          <w:sz w:val="20"/>
          <w:szCs w:val="20"/>
        </w:rPr>
      </w:pPr>
      <w:r w:rsidRPr="00A933BE">
        <w:rPr>
          <w:bCs/>
          <w:sz w:val="20"/>
          <w:szCs w:val="20"/>
        </w:rPr>
        <w:lastRenderedPageBreak/>
        <w:t>ЗАБАЛАНСОВЫЕ СЧЕТА</w:t>
      </w:r>
    </w:p>
    <w:tbl>
      <w:tblPr>
        <w:tblW w:w="10170" w:type="dxa"/>
        <w:tblCellMar>
          <w:top w:w="15" w:type="dxa"/>
          <w:left w:w="15" w:type="dxa"/>
          <w:bottom w:w="15" w:type="dxa"/>
          <w:right w:w="15" w:type="dxa"/>
        </w:tblCellMar>
        <w:tblLook w:val="04A0" w:firstRow="1" w:lastRow="0" w:firstColumn="1" w:lastColumn="0" w:noHBand="0" w:noVBand="1"/>
      </w:tblPr>
      <w:tblGrid>
        <w:gridCol w:w="7801"/>
        <w:gridCol w:w="2369"/>
      </w:tblGrid>
      <w:tr w:rsidR="00A933BE" w:rsidRPr="00A933BE" w:rsidTr="00A933BE">
        <w:trPr>
          <w:trHeight w:val="55"/>
        </w:trPr>
        <w:tc>
          <w:tcPr>
            <w:tcW w:w="780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Наименование счета</w:t>
            </w:r>
          </w:p>
        </w:tc>
        <w:tc>
          <w:tcPr>
            <w:tcW w:w="2369"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Номер счета</w:t>
            </w:r>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16"/>
                <w:szCs w:val="20"/>
              </w:rPr>
            </w:pPr>
            <w:r w:rsidRPr="00A933BE">
              <w:rPr>
                <w:bCs/>
                <w:sz w:val="16"/>
                <w:szCs w:val="20"/>
              </w:rPr>
              <w:t>1</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16"/>
                <w:szCs w:val="20"/>
              </w:rPr>
            </w:pPr>
            <w:r w:rsidRPr="00A933BE">
              <w:rPr>
                <w:bCs/>
                <w:sz w:val="16"/>
                <w:szCs w:val="20"/>
              </w:rPr>
              <w:t>2</w:t>
            </w:r>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Имущество, полученное в пользование</w:t>
            </w:r>
            <w:hyperlink r:id="rId35"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36" w:anchor="block_1" w:history="1">
              <w:r w:rsidRPr="00A933BE">
                <w:rPr>
                  <w:bCs/>
                  <w:sz w:val="20"/>
                  <w:szCs w:val="20"/>
                </w:rPr>
                <w:t>01</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ценности на хранении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37" w:anchor="block_2" w:history="1">
              <w:r w:rsidRPr="00A933BE">
                <w:rPr>
                  <w:bCs/>
                  <w:sz w:val="20"/>
                  <w:szCs w:val="20"/>
                </w:rPr>
                <w:t>02</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Бланки строгой отчетности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38" w:anchor="block_3" w:history="1">
              <w:r w:rsidRPr="00A933BE">
                <w:rPr>
                  <w:bCs/>
                  <w:sz w:val="20"/>
                  <w:szCs w:val="20"/>
                </w:rPr>
                <w:t>03</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Задолженность неплатежеспособных дебиторов</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39" w:anchor="block_4" w:history="1">
              <w:r w:rsidRPr="00A933BE">
                <w:rPr>
                  <w:bCs/>
                  <w:sz w:val="20"/>
                  <w:szCs w:val="20"/>
                </w:rPr>
                <w:t>04</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ценности, оплаченные по централизованному снабжению</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0" w:anchor="block_5" w:history="1">
              <w:r w:rsidRPr="00A933BE">
                <w:rPr>
                  <w:bCs/>
                  <w:sz w:val="20"/>
                  <w:szCs w:val="20"/>
                </w:rPr>
                <w:t>05</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Задолженность учащихся и студентов за невозвращенные материальные ценности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1" w:anchor="block_6" w:history="1">
              <w:r w:rsidRPr="00A933BE">
                <w:rPr>
                  <w:bCs/>
                  <w:sz w:val="20"/>
                  <w:szCs w:val="20"/>
                </w:rPr>
                <w:t>06</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Награды, призы, кубки и ценные подарки, сувениры</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2" w:anchor="block_7" w:history="1">
              <w:r w:rsidRPr="00A933BE">
                <w:rPr>
                  <w:bCs/>
                  <w:sz w:val="20"/>
                  <w:szCs w:val="20"/>
                </w:rPr>
                <w:t>07</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Путевки неоплаченные</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3" w:anchor="block_8" w:history="1">
              <w:r w:rsidRPr="00A933BE">
                <w:rPr>
                  <w:bCs/>
                  <w:sz w:val="20"/>
                  <w:szCs w:val="20"/>
                </w:rPr>
                <w:t>08</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Запасные части к транспортным средствам, выданные взамен изношенных</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4" w:anchor="block_9" w:history="1">
              <w:r w:rsidRPr="00A933BE">
                <w:rPr>
                  <w:bCs/>
                  <w:sz w:val="20"/>
                  <w:szCs w:val="20"/>
                </w:rPr>
                <w:t>09</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Обеспечение исполнения обязательств</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5" w:anchor="block_10" w:history="1">
              <w:r w:rsidRPr="00A933BE">
                <w:rPr>
                  <w:bCs/>
                  <w:sz w:val="20"/>
                  <w:szCs w:val="20"/>
                </w:rPr>
                <w:t>10</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Государственные и муниципальные гарантии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6" w:anchor="block_11" w:history="1">
              <w:r w:rsidRPr="00A933BE">
                <w:rPr>
                  <w:bCs/>
                  <w:sz w:val="20"/>
                  <w:szCs w:val="20"/>
                </w:rPr>
                <w:t>11</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Спецоборудование для выполнения научно-исследовательских работ по договорам с заказчиками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7" w:anchor="block_12" w:history="1">
              <w:r w:rsidRPr="00A933BE">
                <w:rPr>
                  <w:bCs/>
                  <w:sz w:val="20"/>
                  <w:szCs w:val="20"/>
                </w:rPr>
                <w:t>12</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Экспериментальные устройства</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8" w:anchor="block_13" w:history="1">
              <w:r w:rsidRPr="00A933BE">
                <w:rPr>
                  <w:bCs/>
                  <w:sz w:val="20"/>
                  <w:szCs w:val="20"/>
                </w:rPr>
                <w:t>13</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Расчетные документы, ожидающие исполнения</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49" w:anchor="block_14" w:history="1">
              <w:r w:rsidRPr="00A933BE">
                <w:rPr>
                  <w:bCs/>
                  <w:sz w:val="20"/>
                  <w:szCs w:val="20"/>
                </w:rPr>
                <w:t>14</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Расчетные документы, не оплаченные в срок из-за отсутствия средств на счете государственного (муниципального) учреждения</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0" w:anchor="block_15" w:history="1">
              <w:r w:rsidRPr="00A933BE">
                <w:rPr>
                  <w:bCs/>
                  <w:sz w:val="20"/>
                  <w:szCs w:val="20"/>
                </w:rPr>
                <w:t>15</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Переплаты пенсий и пособий вследствие неправильного применения законодательства о пенсиях и пособиях, счетных ошибок</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1" w:anchor="block_16" w:history="1">
              <w:r w:rsidRPr="00A933BE">
                <w:rPr>
                  <w:bCs/>
                  <w:sz w:val="20"/>
                  <w:szCs w:val="20"/>
                </w:rPr>
                <w:t>16</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Поступления денежных средств</w:t>
            </w:r>
            <w:hyperlink r:id="rId52"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3" w:anchor="block_17" w:history="1">
              <w:r w:rsidRPr="00A933BE">
                <w:rPr>
                  <w:bCs/>
                  <w:sz w:val="20"/>
                  <w:szCs w:val="20"/>
                </w:rPr>
                <w:t>17</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Выбытия денежных средств</w:t>
            </w:r>
            <w:hyperlink r:id="rId54"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5" w:anchor="block_18" w:history="1">
              <w:r w:rsidRPr="00A933BE">
                <w:rPr>
                  <w:bCs/>
                  <w:sz w:val="20"/>
                  <w:szCs w:val="20"/>
                </w:rPr>
                <w:t>18</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Невыясненные поступления прошлых лет</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6" w:anchor="block_19" w:history="1">
              <w:r w:rsidRPr="00A933BE">
                <w:rPr>
                  <w:bCs/>
                  <w:sz w:val="20"/>
                  <w:szCs w:val="20"/>
                </w:rPr>
                <w:t>19</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Задолженность, невостребованная кредиторами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7" w:anchor="block_20" w:history="1">
              <w:r w:rsidRPr="00A933BE">
                <w:rPr>
                  <w:bCs/>
                  <w:sz w:val="20"/>
                  <w:szCs w:val="20"/>
                </w:rPr>
                <w:t>20</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Основные средства в эксплуатации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8" w:anchor="block_21" w:history="1">
              <w:r w:rsidRPr="00A933BE">
                <w:rPr>
                  <w:bCs/>
                  <w:sz w:val="20"/>
                  <w:szCs w:val="20"/>
                </w:rPr>
                <w:t>21</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ценности, полученные по централизованному снабжению</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59" w:anchor="block_22" w:history="1">
              <w:r w:rsidRPr="00A933BE">
                <w:rPr>
                  <w:bCs/>
                  <w:sz w:val="20"/>
                  <w:szCs w:val="20"/>
                </w:rPr>
                <w:t>22</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Периодические издания для пользования</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60" w:anchor="block_23" w:history="1">
              <w:r w:rsidRPr="00A933BE">
                <w:rPr>
                  <w:bCs/>
                  <w:sz w:val="20"/>
                  <w:szCs w:val="20"/>
                </w:rPr>
                <w:t>23</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Имущество, переданное в доверительное управление</w:t>
            </w:r>
            <w:hyperlink r:id="rId61"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62" w:anchor="block_24" w:history="1">
              <w:r w:rsidRPr="00A933BE">
                <w:rPr>
                  <w:bCs/>
                  <w:sz w:val="20"/>
                  <w:szCs w:val="20"/>
                </w:rPr>
                <w:t>24</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Имущество, переданное в возмездное пользование (аренду)</w:t>
            </w:r>
            <w:hyperlink r:id="rId63"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64" w:anchor="block_25" w:history="1">
              <w:r w:rsidRPr="00A933BE">
                <w:rPr>
                  <w:bCs/>
                  <w:sz w:val="20"/>
                  <w:szCs w:val="20"/>
                </w:rPr>
                <w:t>25</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Имущество, переданное в безвозмездное пользование</w:t>
            </w:r>
            <w:hyperlink r:id="rId65"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66" w:anchor="block_26" w:history="1">
              <w:r w:rsidRPr="00A933BE">
                <w:rPr>
                  <w:bCs/>
                  <w:sz w:val="20"/>
                  <w:szCs w:val="20"/>
                </w:rPr>
                <w:t>26</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Материальные ценности, выданные в личное пользование работникам (сотрудникам)</w:t>
            </w:r>
            <w:hyperlink r:id="rId67"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68" w:anchor="block_27" w:history="1">
              <w:r w:rsidRPr="00A933BE">
                <w:rPr>
                  <w:bCs/>
                  <w:sz w:val="20"/>
                  <w:szCs w:val="20"/>
                </w:rPr>
                <w:t>27</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Представленные субсидии на приобретение жилья</w:t>
            </w:r>
            <w:hyperlink r:id="rId69" w:anchor="block_1444"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r w:rsidRPr="00A933BE">
              <w:rPr>
                <w:bCs/>
                <w:sz w:val="20"/>
                <w:szCs w:val="20"/>
              </w:rPr>
              <w:t>29</w:t>
            </w:r>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Расчеты по исполнению денежных обязательств через третьих лиц</w:t>
            </w:r>
            <w:hyperlink r:id="rId70"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71" w:anchor="block_30" w:history="1">
              <w:r w:rsidRPr="00A933BE">
                <w:rPr>
                  <w:bCs/>
                  <w:sz w:val="20"/>
                  <w:szCs w:val="20"/>
                </w:rPr>
                <w:t>30</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Акции по номинальной стоимости</w:t>
            </w:r>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72" w:anchor="block_31" w:history="1">
              <w:r w:rsidRPr="00A933BE">
                <w:rPr>
                  <w:bCs/>
                  <w:sz w:val="20"/>
                  <w:szCs w:val="20"/>
                </w:rPr>
                <w:t>31</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Активы в управляющих компаниях</w:t>
            </w:r>
            <w:hyperlink r:id="rId73" w:anchor="block_1222" w:history="1">
              <w:r w:rsidRPr="00A933BE">
                <w:rPr>
                  <w:bCs/>
                  <w:sz w:val="20"/>
                  <w:szCs w:val="20"/>
                </w:rPr>
                <w:t>**</w:t>
              </w:r>
            </w:hyperlink>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74" w:anchor="block_40" w:history="1">
              <w:r w:rsidRPr="00A933BE">
                <w:rPr>
                  <w:bCs/>
                  <w:sz w:val="20"/>
                  <w:szCs w:val="20"/>
                </w:rPr>
                <w:t>40</w:t>
              </w:r>
            </w:hyperlink>
          </w:p>
        </w:tc>
      </w:tr>
      <w:tr w:rsidR="00A933BE" w:rsidRPr="00A933BE" w:rsidTr="00A933BE">
        <w:tc>
          <w:tcPr>
            <w:tcW w:w="7801"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rPr>
                <w:bCs/>
                <w:sz w:val="20"/>
                <w:szCs w:val="20"/>
              </w:rPr>
            </w:pPr>
            <w:r w:rsidRPr="00A933BE">
              <w:rPr>
                <w:bCs/>
                <w:sz w:val="20"/>
                <w:szCs w:val="20"/>
              </w:rPr>
              <w:t>Бюджетные инвестиции, реализуемые организациями</w:t>
            </w:r>
            <w:bookmarkStart w:id="1" w:name="_GoBack"/>
            <w:bookmarkEnd w:id="1"/>
          </w:p>
        </w:tc>
        <w:tc>
          <w:tcPr>
            <w:tcW w:w="2369" w:type="dxa"/>
            <w:tcBorders>
              <w:bottom w:val="single" w:sz="6" w:space="0" w:color="000000"/>
              <w:right w:val="single" w:sz="6" w:space="0" w:color="000000"/>
            </w:tcBorders>
            <w:tcMar>
              <w:top w:w="0" w:type="dxa"/>
              <w:left w:w="0" w:type="dxa"/>
              <w:bottom w:w="0" w:type="dxa"/>
              <w:right w:w="0" w:type="dxa"/>
            </w:tcMar>
            <w:hideMark/>
          </w:tcPr>
          <w:p w:rsidR="00A933BE" w:rsidRPr="00A933BE" w:rsidRDefault="00A933BE" w:rsidP="00A933BE">
            <w:pPr>
              <w:spacing w:before="100" w:beforeAutospacing="1" w:after="100" w:afterAutospacing="1"/>
              <w:jc w:val="center"/>
              <w:rPr>
                <w:bCs/>
                <w:sz w:val="20"/>
                <w:szCs w:val="20"/>
              </w:rPr>
            </w:pPr>
            <w:hyperlink r:id="rId75" w:anchor="block_42" w:history="1">
              <w:r w:rsidRPr="00A933BE">
                <w:rPr>
                  <w:bCs/>
                  <w:sz w:val="20"/>
                  <w:szCs w:val="20"/>
                </w:rPr>
                <w:t>42</w:t>
              </w:r>
            </w:hyperlink>
          </w:p>
        </w:tc>
      </w:tr>
    </w:tbl>
    <w:p w:rsidR="00A933BE" w:rsidRDefault="00A933BE" w:rsidP="00AE611C">
      <w:pPr>
        <w:widowControl w:val="0"/>
        <w:tabs>
          <w:tab w:val="left" w:pos="1186"/>
        </w:tabs>
        <w:autoSpaceDE w:val="0"/>
        <w:autoSpaceDN w:val="0"/>
        <w:adjustRightInd w:val="0"/>
        <w:spacing w:line="360" w:lineRule="auto"/>
        <w:ind w:left="3828"/>
        <w:jc w:val="right"/>
        <w:rPr>
          <w:sz w:val="28"/>
          <w:szCs w:val="28"/>
        </w:rPr>
        <w:sectPr w:rsidR="00A933BE" w:rsidSect="00A933BE">
          <w:pgSz w:w="16838" w:h="11906" w:orient="landscape"/>
          <w:pgMar w:top="851" w:right="1134" w:bottom="1701" w:left="1134" w:header="709" w:footer="709" w:gutter="0"/>
          <w:cols w:space="708"/>
          <w:docGrid w:linePitch="360"/>
        </w:sectPr>
      </w:pPr>
    </w:p>
    <w:p w:rsidR="00AE611C" w:rsidRDefault="005C3669" w:rsidP="00AE611C">
      <w:pPr>
        <w:shd w:val="clear" w:color="auto" w:fill="FFFFFF"/>
        <w:spacing w:before="264" w:line="360" w:lineRule="auto"/>
        <w:ind w:left="624" w:right="1004" w:hanging="624"/>
        <w:jc w:val="right"/>
        <w:rPr>
          <w:sz w:val="28"/>
          <w:szCs w:val="28"/>
        </w:rPr>
      </w:pPr>
      <w:r>
        <w:rPr>
          <w:sz w:val="28"/>
          <w:szCs w:val="28"/>
        </w:rPr>
        <w:lastRenderedPageBreak/>
        <w:t xml:space="preserve">Приложение № </w:t>
      </w:r>
      <w:r w:rsidR="00AE611C">
        <w:rPr>
          <w:sz w:val="28"/>
          <w:szCs w:val="28"/>
        </w:rPr>
        <w:t>2</w:t>
      </w:r>
    </w:p>
    <w:p w:rsidR="00AE611C" w:rsidRPr="00C45A18" w:rsidRDefault="00AE611C" w:rsidP="00AE611C">
      <w:pPr>
        <w:widowControl w:val="0"/>
        <w:tabs>
          <w:tab w:val="left" w:pos="1186"/>
        </w:tabs>
        <w:autoSpaceDE w:val="0"/>
        <w:autoSpaceDN w:val="0"/>
        <w:adjustRightInd w:val="0"/>
        <w:spacing w:line="360" w:lineRule="auto"/>
        <w:ind w:left="9072"/>
        <w:rPr>
          <w:sz w:val="28"/>
          <w:szCs w:val="28"/>
        </w:rPr>
      </w:pPr>
      <w:r>
        <w:rPr>
          <w:sz w:val="28"/>
          <w:szCs w:val="28"/>
        </w:rPr>
        <w:t>к положению о реализации учетной политики в Администрации Печерского сельского поселения Смоленского района Смоленской области от 31.12.2019г. №64</w:t>
      </w:r>
    </w:p>
    <w:p w:rsidR="00AE611C" w:rsidRPr="00587196" w:rsidRDefault="00AE611C" w:rsidP="00AE611C">
      <w:pPr>
        <w:shd w:val="clear" w:color="auto" w:fill="FFFFFF"/>
        <w:spacing w:before="264"/>
        <w:ind w:left="624" w:right="1004" w:hanging="624"/>
        <w:jc w:val="center"/>
        <w:rPr>
          <w:sz w:val="28"/>
          <w:szCs w:val="28"/>
        </w:rPr>
      </w:pPr>
      <w:r w:rsidRPr="00587196">
        <w:rPr>
          <w:sz w:val="28"/>
          <w:szCs w:val="28"/>
        </w:rPr>
        <w:t>ГРАФИК</w:t>
      </w:r>
    </w:p>
    <w:p w:rsidR="00AE611C" w:rsidRPr="00587196" w:rsidRDefault="00AE611C" w:rsidP="00AE611C">
      <w:pPr>
        <w:shd w:val="clear" w:color="auto" w:fill="FFFFFF"/>
        <w:spacing w:before="100" w:beforeAutospacing="1"/>
        <w:ind w:left="624" w:right="1004" w:hanging="624"/>
        <w:jc w:val="center"/>
        <w:rPr>
          <w:sz w:val="28"/>
          <w:szCs w:val="28"/>
        </w:rPr>
      </w:pPr>
      <w:r w:rsidRPr="00587196">
        <w:rPr>
          <w:sz w:val="28"/>
          <w:szCs w:val="28"/>
        </w:rPr>
        <w:t xml:space="preserve">    </w:t>
      </w:r>
      <w:proofErr w:type="gramStart"/>
      <w:r w:rsidRPr="00587196">
        <w:rPr>
          <w:sz w:val="28"/>
          <w:szCs w:val="28"/>
        </w:rPr>
        <w:t>Документооборота  бухгалтерии</w:t>
      </w:r>
      <w:proofErr w:type="gramEnd"/>
      <w:r w:rsidRPr="00587196">
        <w:rPr>
          <w:sz w:val="28"/>
          <w:szCs w:val="28"/>
        </w:rPr>
        <w:t xml:space="preserve"> администрации Печерского сельского поселения  </w:t>
      </w:r>
    </w:p>
    <w:p w:rsidR="00AE611C" w:rsidRDefault="00AE611C" w:rsidP="00AE611C">
      <w:pPr>
        <w:shd w:val="clear" w:color="auto" w:fill="FFFFFF"/>
        <w:spacing w:before="100" w:beforeAutospacing="1"/>
        <w:ind w:left="624" w:right="1004" w:hanging="624"/>
        <w:jc w:val="center"/>
        <w:rPr>
          <w:sz w:val="28"/>
          <w:szCs w:val="28"/>
        </w:rPr>
      </w:pPr>
      <w:r w:rsidRPr="00587196">
        <w:rPr>
          <w:sz w:val="28"/>
          <w:szCs w:val="28"/>
        </w:rPr>
        <w:t>Смоленского района Смоленской области</w:t>
      </w:r>
    </w:p>
    <w:p w:rsidR="005C3669" w:rsidRPr="00587196" w:rsidRDefault="005C3669" w:rsidP="00AE611C">
      <w:pPr>
        <w:shd w:val="clear" w:color="auto" w:fill="FFFFFF"/>
        <w:spacing w:before="100" w:beforeAutospacing="1"/>
        <w:ind w:left="624" w:right="1004" w:hanging="624"/>
        <w:jc w:val="center"/>
        <w:rPr>
          <w:sz w:val="28"/>
          <w:szCs w:val="28"/>
        </w:rPr>
      </w:pPr>
    </w:p>
    <w:tbl>
      <w:tblPr>
        <w:tblW w:w="15451" w:type="dxa"/>
        <w:tblInd w:w="40" w:type="dxa"/>
        <w:tblLayout w:type="fixed"/>
        <w:tblCellMar>
          <w:left w:w="40" w:type="dxa"/>
          <w:right w:w="40" w:type="dxa"/>
        </w:tblCellMar>
        <w:tblLook w:val="0000" w:firstRow="0" w:lastRow="0" w:firstColumn="0" w:lastColumn="0" w:noHBand="0" w:noVBand="0"/>
      </w:tblPr>
      <w:tblGrid>
        <w:gridCol w:w="418"/>
        <w:gridCol w:w="2261"/>
        <w:gridCol w:w="568"/>
        <w:gridCol w:w="2140"/>
        <w:gridCol w:w="1984"/>
        <w:gridCol w:w="1276"/>
        <w:gridCol w:w="2126"/>
        <w:gridCol w:w="851"/>
        <w:gridCol w:w="2693"/>
        <w:gridCol w:w="1134"/>
      </w:tblGrid>
      <w:tr w:rsidR="00AE611C" w:rsidRPr="005C3669" w:rsidTr="00FB04EE">
        <w:trPr>
          <w:cantSplit/>
          <w:trHeight w:hRule="exact" w:val="288"/>
        </w:trPr>
        <w:tc>
          <w:tcPr>
            <w:tcW w:w="418" w:type="dxa"/>
            <w:vMerge w:val="restart"/>
            <w:tcBorders>
              <w:top w:val="single" w:sz="6" w:space="0" w:color="auto"/>
              <w:left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br w:type="column"/>
              <w:t>п/п</w:t>
            </w:r>
          </w:p>
          <w:p w:rsidR="00AE611C" w:rsidRPr="005C3669" w:rsidRDefault="00AE611C" w:rsidP="00DA6F03">
            <w:pPr>
              <w:jc w:val="center"/>
              <w:rPr>
                <w:sz w:val="28"/>
                <w:szCs w:val="28"/>
              </w:rPr>
            </w:pPr>
          </w:p>
          <w:p w:rsidR="00AE611C" w:rsidRPr="005C3669" w:rsidRDefault="00AE611C" w:rsidP="00DA6F03">
            <w:pPr>
              <w:jc w:val="center"/>
              <w:rPr>
                <w:sz w:val="28"/>
                <w:szCs w:val="28"/>
              </w:rPr>
            </w:pPr>
          </w:p>
        </w:tc>
        <w:tc>
          <w:tcPr>
            <w:tcW w:w="2261" w:type="dxa"/>
            <w:vMerge w:val="restart"/>
            <w:tcBorders>
              <w:top w:val="single" w:sz="6" w:space="0" w:color="auto"/>
              <w:left w:val="single" w:sz="6" w:space="0" w:color="auto"/>
              <w:right w:val="single" w:sz="6" w:space="0" w:color="auto"/>
            </w:tcBorders>
            <w:shd w:val="clear" w:color="auto" w:fill="FFFFFF"/>
          </w:tcPr>
          <w:p w:rsidR="00AE611C" w:rsidRPr="005C3669" w:rsidRDefault="00AE611C" w:rsidP="00DA6F03">
            <w:pPr>
              <w:shd w:val="clear" w:color="auto" w:fill="FFFFFF"/>
              <w:spacing w:line="259" w:lineRule="exact"/>
              <w:jc w:val="center"/>
              <w:rPr>
                <w:sz w:val="28"/>
                <w:szCs w:val="28"/>
              </w:rPr>
            </w:pPr>
            <w:r w:rsidRPr="005C3669">
              <w:rPr>
                <w:sz w:val="28"/>
                <w:szCs w:val="28"/>
              </w:rPr>
              <w:t>Наименование документации</w:t>
            </w:r>
          </w:p>
          <w:p w:rsidR="00AE611C" w:rsidRPr="005C3669" w:rsidRDefault="00AE611C" w:rsidP="00DA6F03">
            <w:pPr>
              <w:jc w:val="center"/>
              <w:rPr>
                <w:sz w:val="28"/>
                <w:szCs w:val="28"/>
              </w:rPr>
            </w:pPr>
          </w:p>
          <w:p w:rsidR="00AE611C" w:rsidRPr="005C3669" w:rsidRDefault="00AE611C" w:rsidP="00DA6F03">
            <w:pPr>
              <w:jc w:val="center"/>
              <w:rPr>
                <w:sz w:val="28"/>
                <w:szCs w:val="28"/>
              </w:rPr>
            </w:pPr>
          </w:p>
        </w:tc>
        <w:tc>
          <w:tcPr>
            <w:tcW w:w="4692" w:type="dxa"/>
            <w:gridSpan w:val="3"/>
            <w:tcBorders>
              <w:top w:val="single" w:sz="6" w:space="0" w:color="auto"/>
              <w:left w:val="single" w:sz="6" w:space="0" w:color="auto"/>
              <w:bottom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Создание документ.</w:t>
            </w:r>
          </w:p>
        </w:tc>
        <w:tc>
          <w:tcPr>
            <w:tcW w:w="3402" w:type="dxa"/>
            <w:gridSpan w:val="2"/>
            <w:tcBorders>
              <w:top w:val="single" w:sz="6" w:space="0" w:color="auto"/>
              <w:left w:val="single" w:sz="6" w:space="0" w:color="auto"/>
              <w:bottom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Проверка       документ.</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Передача в архив</w:t>
            </w:r>
          </w:p>
        </w:tc>
        <w:tc>
          <w:tcPr>
            <w:tcW w:w="1134" w:type="dxa"/>
            <w:vMerge w:val="restart"/>
            <w:tcBorders>
              <w:top w:val="single" w:sz="6" w:space="0" w:color="auto"/>
              <w:left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Примеч.</w:t>
            </w:r>
          </w:p>
          <w:p w:rsidR="00AE611C" w:rsidRPr="005C3669" w:rsidRDefault="00AE611C" w:rsidP="00DA6F03">
            <w:pPr>
              <w:shd w:val="clear" w:color="auto" w:fill="FFFFFF"/>
              <w:jc w:val="center"/>
              <w:rPr>
                <w:sz w:val="28"/>
                <w:szCs w:val="28"/>
              </w:rPr>
            </w:pPr>
          </w:p>
          <w:p w:rsidR="00AE611C" w:rsidRPr="005C3669" w:rsidRDefault="00AE611C" w:rsidP="00DA6F03">
            <w:pPr>
              <w:shd w:val="clear" w:color="auto" w:fill="FFFFFF"/>
              <w:jc w:val="center"/>
              <w:rPr>
                <w:sz w:val="28"/>
                <w:szCs w:val="28"/>
              </w:rPr>
            </w:pPr>
          </w:p>
        </w:tc>
      </w:tr>
      <w:tr w:rsidR="00AE611C" w:rsidRPr="005C3669" w:rsidTr="00FB04EE">
        <w:trPr>
          <w:cantSplit/>
          <w:trHeight w:hRule="exact" w:val="869"/>
        </w:trPr>
        <w:tc>
          <w:tcPr>
            <w:tcW w:w="418" w:type="dxa"/>
            <w:vMerge/>
            <w:tcBorders>
              <w:left w:val="single" w:sz="6" w:space="0" w:color="auto"/>
              <w:bottom w:val="single" w:sz="6" w:space="0" w:color="auto"/>
              <w:right w:val="single" w:sz="6" w:space="0" w:color="auto"/>
            </w:tcBorders>
            <w:shd w:val="clear" w:color="auto" w:fill="FFFFFF"/>
          </w:tcPr>
          <w:p w:rsidR="00AE611C" w:rsidRPr="005C3669" w:rsidRDefault="00AE611C" w:rsidP="00DA6F03">
            <w:pPr>
              <w:jc w:val="center"/>
              <w:rPr>
                <w:sz w:val="28"/>
                <w:szCs w:val="28"/>
              </w:rPr>
            </w:pPr>
          </w:p>
        </w:tc>
        <w:tc>
          <w:tcPr>
            <w:tcW w:w="2261" w:type="dxa"/>
            <w:vMerge/>
            <w:tcBorders>
              <w:left w:val="single" w:sz="6" w:space="0" w:color="auto"/>
              <w:bottom w:val="single" w:sz="6" w:space="0" w:color="auto"/>
              <w:right w:val="single" w:sz="6" w:space="0" w:color="auto"/>
            </w:tcBorders>
            <w:shd w:val="clear" w:color="auto" w:fill="FFFFFF"/>
          </w:tcPr>
          <w:p w:rsidR="00AE611C" w:rsidRPr="005C3669" w:rsidRDefault="00AE611C" w:rsidP="00DA6F03">
            <w:pPr>
              <w:jc w:val="center"/>
              <w:rPr>
                <w:sz w:val="28"/>
                <w:szCs w:val="28"/>
              </w:rPr>
            </w:pPr>
          </w:p>
        </w:tc>
        <w:tc>
          <w:tcPr>
            <w:tcW w:w="568" w:type="dxa"/>
            <w:tcBorders>
              <w:top w:val="single" w:sz="6" w:space="0" w:color="auto"/>
              <w:left w:val="single" w:sz="6" w:space="0" w:color="auto"/>
              <w:bottom w:val="single" w:sz="6" w:space="0" w:color="auto"/>
              <w:right w:val="single" w:sz="4" w:space="0" w:color="auto"/>
            </w:tcBorders>
            <w:shd w:val="clear" w:color="auto" w:fill="FFFFFF"/>
          </w:tcPr>
          <w:p w:rsidR="00AE611C" w:rsidRPr="005C3669" w:rsidRDefault="00AE611C" w:rsidP="00DA6F03">
            <w:pPr>
              <w:shd w:val="clear" w:color="auto" w:fill="FFFFFF"/>
              <w:spacing w:line="259" w:lineRule="exact"/>
              <w:jc w:val="center"/>
              <w:rPr>
                <w:sz w:val="28"/>
                <w:szCs w:val="28"/>
              </w:rPr>
            </w:pPr>
            <w:r w:rsidRPr="005C3669">
              <w:rPr>
                <w:sz w:val="28"/>
                <w:szCs w:val="28"/>
              </w:rPr>
              <w:t xml:space="preserve">к-во </w:t>
            </w:r>
            <w:proofErr w:type="spellStart"/>
            <w:r w:rsidRPr="005C3669">
              <w:rPr>
                <w:sz w:val="28"/>
                <w:szCs w:val="28"/>
              </w:rPr>
              <w:t>экз.ем</w:t>
            </w:r>
            <w:proofErr w:type="spellEnd"/>
            <w:r w:rsidRPr="005C3669">
              <w:rPr>
                <w:sz w:val="28"/>
                <w:szCs w:val="28"/>
              </w:rPr>
              <w:t>.</w:t>
            </w:r>
          </w:p>
        </w:tc>
        <w:tc>
          <w:tcPr>
            <w:tcW w:w="2140" w:type="dxa"/>
            <w:tcBorders>
              <w:top w:val="single" w:sz="4" w:space="0" w:color="auto"/>
              <w:left w:val="single" w:sz="4" w:space="0" w:color="auto"/>
              <w:bottom w:val="single" w:sz="6" w:space="0" w:color="auto"/>
              <w:right w:val="single" w:sz="4"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Ответственный</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AE611C" w:rsidRPr="005C3669" w:rsidRDefault="00AE611C" w:rsidP="00DA6F03">
            <w:pPr>
              <w:shd w:val="clear" w:color="auto" w:fill="FFFFFF"/>
              <w:spacing w:line="254" w:lineRule="exact"/>
              <w:jc w:val="center"/>
              <w:rPr>
                <w:sz w:val="28"/>
                <w:szCs w:val="28"/>
              </w:rPr>
            </w:pPr>
            <w:r w:rsidRPr="005C3669">
              <w:rPr>
                <w:sz w:val="28"/>
                <w:szCs w:val="28"/>
              </w:rPr>
              <w:t>Срок пред.</w:t>
            </w:r>
          </w:p>
        </w:tc>
        <w:tc>
          <w:tcPr>
            <w:tcW w:w="1276" w:type="dxa"/>
            <w:tcBorders>
              <w:top w:val="single" w:sz="4" w:space="0" w:color="auto"/>
              <w:left w:val="single" w:sz="4" w:space="0" w:color="auto"/>
              <w:bottom w:val="single" w:sz="6" w:space="0" w:color="auto"/>
              <w:right w:val="single" w:sz="4"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Срок</w:t>
            </w:r>
          </w:p>
        </w:tc>
        <w:tc>
          <w:tcPr>
            <w:tcW w:w="2126" w:type="dxa"/>
            <w:tcBorders>
              <w:top w:val="single" w:sz="6" w:space="0" w:color="auto"/>
              <w:left w:val="single" w:sz="4" w:space="0" w:color="auto"/>
              <w:bottom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Ответственный</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Срок</w:t>
            </w:r>
          </w:p>
        </w:tc>
        <w:tc>
          <w:tcPr>
            <w:tcW w:w="2693" w:type="dxa"/>
            <w:tcBorders>
              <w:top w:val="single" w:sz="4" w:space="0" w:color="auto"/>
              <w:left w:val="single" w:sz="4" w:space="0" w:color="auto"/>
              <w:bottom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r w:rsidRPr="005C3669">
              <w:rPr>
                <w:sz w:val="28"/>
                <w:szCs w:val="28"/>
              </w:rPr>
              <w:t>Ответственный за хранение</w:t>
            </w:r>
          </w:p>
        </w:tc>
        <w:tc>
          <w:tcPr>
            <w:tcW w:w="1134" w:type="dxa"/>
            <w:vMerge/>
            <w:tcBorders>
              <w:left w:val="single" w:sz="6" w:space="0" w:color="auto"/>
              <w:bottom w:val="single" w:sz="6" w:space="0" w:color="auto"/>
              <w:right w:val="single" w:sz="6" w:space="0" w:color="auto"/>
            </w:tcBorders>
            <w:shd w:val="clear" w:color="auto" w:fill="FFFFFF"/>
          </w:tcPr>
          <w:p w:rsidR="00AE611C" w:rsidRPr="005C3669" w:rsidRDefault="00AE611C" w:rsidP="00DA6F03">
            <w:pPr>
              <w:shd w:val="clear" w:color="auto" w:fill="FFFFFF"/>
              <w:jc w:val="center"/>
              <w:rPr>
                <w:sz w:val="28"/>
                <w:szCs w:val="28"/>
              </w:rPr>
            </w:pPr>
          </w:p>
        </w:tc>
      </w:tr>
      <w:tr w:rsidR="00AE611C" w:rsidRPr="005C3669" w:rsidTr="00FB04EE">
        <w:trPr>
          <w:cantSplit/>
          <w:trHeight w:hRule="exact" w:val="2095"/>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1</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Приказ учреждения о принятии, (увольне</w:t>
            </w:r>
            <w:r w:rsidRPr="005C3669">
              <w:rPr>
                <w:sz w:val="28"/>
                <w:szCs w:val="28"/>
              </w:rPr>
              <w:softHyphen/>
              <w:t>нии) и передвижении сотрудников и др.</w:t>
            </w:r>
          </w:p>
        </w:tc>
        <w:tc>
          <w:tcPr>
            <w:tcW w:w="568"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2</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Глава</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4" w:lineRule="exact"/>
              <w:jc w:val="center"/>
              <w:rPr>
                <w:sz w:val="28"/>
                <w:szCs w:val="28"/>
              </w:rPr>
            </w:pPr>
            <w:r w:rsidRPr="005C3669">
              <w:rPr>
                <w:sz w:val="28"/>
                <w:szCs w:val="28"/>
              </w:rPr>
              <w:t>В день издания распоряжения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В день издание распоряжения</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специалист 1 категории по муниципальной службе</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jc w:val="center"/>
              <w:rPr>
                <w:sz w:val="28"/>
                <w:szCs w:val="28"/>
              </w:rPr>
            </w:pPr>
            <w:r w:rsidRPr="005C3669">
              <w:rPr>
                <w:sz w:val="28"/>
                <w:szCs w:val="28"/>
              </w:rPr>
              <w:t>5 лет</w:t>
            </w:r>
          </w:p>
        </w:tc>
        <w:tc>
          <w:tcPr>
            <w:tcW w:w="2693"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специалист 1 категории по муниципальной службе</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cantSplit/>
          <w:trHeight w:hRule="exact" w:val="1983"/>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lastRenderedPageBreak/>
              <w:t>2</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 xml:space="preserve">Приказы на предоставление работникам очередных отпусков </w:t>
            </w:r>
          </w:p>
        </w:tc>
        <w:tc>
          <w:tcPr>
            <w:tcW w:w="568"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2</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Глава</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4" w:lineRule="exact"/>
              <w:jc w:val="center"/>
              <w:rPr>
                <w:sz w:val="28"/>
                <w:szCs w:val="28"/>
              </w:rPr>
            </w:pPr>
            <w:r w:rsidRPr="005C3669">
              <w:rPr>
                <w:sz w:val="28"/>
                <w:szCs w:val="28"/>
              </w:rPr>
              <w:t>Не позднее, чем за 5 календарных дней до начала указанного отпуска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В день издание распоряжения</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специалист 1 категории по муниципальной службе</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178" w:lineRule="exact"/>
              <w:jc w:val="center"/>
              <w:rPr>
                <w:sz w:val="28"/>
                <w:szCs w:val="28"/>
              </w:rPr>
            </w:pPr>
            <w:r w:rsidRPr="005C3669">
              <w:rPr>
                <w:sz w:val="28"/>
                <w:szCs w:val="28"/>
              </w:rPr>
              <w:t>-//-</w:t>
            </w:r>
          </w:p>
        </w:tc>
        <w:tc>
          <w:tcPr>
            <w:tcW w:w="2693"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специалист 1 категории по муниципальной службе</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cantSplit/>
          <w:trHeight w:hRule="exact" w:val="2481"/>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3</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Табель учета рабочего времени</w:t>
            </w:r>
          </w:p>
          <w:p w:rsidR="00AE611C" w:rsidRPr="005C3669" w:rsidRDefault="00AE611C" w:rsidP="00FB04EE">
            <w:pPr>
              <w:shd w:val="clear" w:color="auto" w:fill="FFFFFF"/>
              <w:rPr>
                <w:sz w:val="28"/>
                <w:szCs w:val="28"/>
              </w:rPr>
            </w:pPr>
            <w:r w:rsidRPr="005C3669">
              <w:rPr>
                <w:sz w:val="28"/>
                <w:szCs w:val="28"/>
              </w:rPr>
              <w:t>ф.0504421 (отражение фактических затрат рабочего времени)</w:t>
            </w:r>
          </w:p>
        </w:tc>
        <w:tc>
          <w:tcPr>
            <w:tcW w:w="568"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Ответственный за ведение табеля- спец.1 категории по муниципальной службе</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29-го каждого</w:t>
            </w:r>
          </w:p>
          <w:p w:rsidR="00AE611C" w:rsidRPr="005C3669" w:rsidRDefault="00AE611C" w:rsidP="00FB04EE">
            <w:pPr>
              <w:shd w:val="clear" w:color="auto" w:fill="FFFFFF"/>
              <w:jc w:val="center"/>
              <w:rPr>
                <w:sz w:val="28"/>
                <w:szCs w:val="28"/>
              </w:rPr>
            </w:pPr>
            <w:r w:rsidRPr="005C3669">
              <w:rPr>
                <w:sz w:val="28"/>
                <w:szCs w:val="28"/>
              </w:rPr>
              <w:t>м</w:t>
            </w:r>
            <w:r w:rsidR="00FB04EE">
              <w:rPr>
                <w:sz w:val="28"/>
                <w:szCs w:val="28"/>
              </w:rPr>
              <w:t>еся</w:t>
            </w:r>
            <w:r w:rsidRPr="005C3669">
              <w:rPr>
                <w:sz w:val="28"/>
                <w:szCs w:val="28"/>
              </w:rPr>
              <w:t>ца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специалист 1 категории по муниципальной службе</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специалист 1 категории по муниципальной службе,</w:t>
            </w:r>
          </w:p>
          <w:p w:rsidR="00AE611C" w:rsidRPr="005C3669" w:rsidRDefault="00AE611C" w:rsidP="005C3669">
            <w:pPr>
              <w:shd w:val="clear" w:color="auto" w:fill="FFFFFF"/>
              <w:jc w:val="center"/>
              <w:rPr>
                <w:sz w:val="28"/>
                <w:szCs w:val="28"/>
              </w:rPr>
            </w:pPr>
            <w:r w:rsidRPr="005C3669">
              <w:rPr>
                <w:sz w:val="28"/>
                <w:szCs w:val="28"/>
              </w:rPr>
              <w:t>ст. менеджер - гл. бухгалтер</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cantSplit/>
          <w:trHeight w:hRule="exact" w:val="1828"/>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4</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FF0000"/>
                <w:sz w:val="28"/>
                <w:szCs w:val="28"/>
              </w:rPr>
            </w:pPr>
            <w:r w:rsidRPr="005C3669">
              <w:rPr>
                <w:color w:val="000000"/>
                <w:spacing w:val="-3"/>
                <w:sz w:val="28"/>
                <w:szCs w:val="28"/>
              </w:rPr>
              <w:t>Приказы по з/п</w:t>
            </w:r>
          </w:p>
        </w:tc>
        <w:tc>
          <w:tcPr>
            <w:tcW w:w="568"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2</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FF0000"/>
                <w:sz w:val="28"/>
                <w:szCs w:val="28"/>
              </w:rPr>
            </w:pPr>
            <w:r w:rsidRPr="005C3669">
              <w:rPr>
                <w:sz w:val="28"/>
                <w:szCs w:val="28"/>
              </w:rPr>
              <w:t>специалист 1 категории по муниципальной службе</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FF0000"/>
                <w:sz w:val="28"/>
                <w:szCs w:val="28"/>
              </w:rPr>
            </w:pPr>
            <w:r w:rsidRPr="005C3669">
              <w:rPr>
                <w:sz w:val="28"/>
                <w:szCs w:val="28"/>
              </w:rPr>
              <w:t>29-го каждого</w:t>
            </w:r>
            <w:r w:rsidR="00FB04EE">
              <w:rPr>
                <w:sz w:val="28"/>
                <w:szCs w:val="28"/>
              </w:rPr>
              <w:t xml:space="preserve"> </w:t>
            </w:r>
            <w:r w:rsidRPr="005C3669">
              <w:rPr>
                <w:sz w:val="28"/>
                <w:szCs w:val="28"/>
              </w:rPr>
              <w:t>м</w:t>
            </w:r>
            <w:r w:rsidR="00FB04EE">
              <w:rPr>
                <w:sz w:val="28"/>
                <w:szCs w:val="28"/>
              </w:rPr>
              <w:t>еся</w:t>
            </w:r>
            <w:r w:rsidRPr="005C3669">
              <w:rPr>
                <w:sz w:val="28"/>
                <w:szCs w:val="28"/>
              </w:rPr>
              <w:t>ца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FF0000"/>
                <w:sz w:val="28"/>
                <w:szCs w:val="28"/>
              </w:rPr>
            </w:pPr>
            <w:r w:rsidRPr="005C3669">
              <w:rPr>
                <w:sz w:val="28"/>
                <w:szCs w:val="28"/>
              </w:rPr>
              <w:t>1 день</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jc w:val="center"/>
              <w:rPr>
                <w:color w:val="FF0000"/>
                <w:sz w:val="28"/>
                <w:szCs w:val="28"/>
              </w:rPr>
            </w:pPr>
            <w:r w:rsidRPr="005C3669">
              <w:rPr>
                <w:sz w:val="28"/>
                <w:szCs w:val="28"/>
              </w:rPr>
              <w:t>специалист 1 категории по муниципальной службе</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FF0000"/>
                <w:sz w:val="28"/>
                <w:szCs w:val="28"/>
              </w:rPr>
            </w:pPr>
            <w:r w:rsidRPr="005C3669">
              <w:rPr>
                <w:sz w:val="28"/>
                <w:szCs w:val="28"/>
              </w:rPr>
              <w:t>-//-</w:t>
            </w:r>
          </w:p>
        </w:tc>
        <w:tc>
          <w:tcPr>
            <w:tcW w:w="2693"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специалист 1 категории по муниципальной службе,</w:t>
            </w:r>
          </w:p>
          <w:p w:rsidR="00AE611C" w:rsidRPr="005C3669" w:rsidRDefault="00AE611C" w:rsidP="005C3669">
            <w:pPr>
              <w:shd w:val="clear" w:color="auto" w:fill="FFFFFF"/>
              <w:spacing w:line="259" w:lineRule="exact"/>
              <w:jc w:val="center"/>
              <w:rPr>
                <w:sz w:val="28"/>
                <w:szCs w:val="28"/>
              </w:rPr>
            </w:pPr>
            <w:r w:rsidRPr="005C3669">
              <w:rPr>
                <w:sz w:val="28"/>
                <w:szCs w:val="28"/>
              </w:rPr>
              <w:t>ст. менеджер - гл. бухгалтер</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cantSplit/>
          <w:trHeight w:hRule="exact" w:val="1566"/>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5</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Б/листы по временной нетрудоспособности</w:t>
            </w:r>
          </w:p>
        </w:tc>
        <w:tc>
          <w:tcPr>
            <w:tcW w:w="568"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специалист 1 категории по муниципальной службе</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4" w:lineRule="exact"/>
              <w:jc w:val="center"/>
              <w:rPr>
                <w:sz w:val="28"/>
                <w:szCs w:val="28"/>
              </w:rPr>
            </w:pPr>
            <w:r w:rsidRPr="005C3669">
              <w:rPr>
                <w:sz w:val="28"/>
                <w:szCs w:val="28"/>
              </w:rPr>
              <w:t>не позднее 29-го числа</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специалист 1 категории по муниципальной службе</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lang w:val="en-US"/>
              </w:rPr>
            </w:pPr>
            <w:r w:rsidRPr="005C3669">
              <w:rPr>
                <w:sz w:val="28"/>
                <w:szCs w:val="28"/>
              </w:rPr>
              <w:t>-//-</w:t>
            </w:r>
          </w:p>
        </w:tc>
        <w:tc>
          <w:tcPr>
            <w:tcW w:w="2693"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 - гл. бухгалтер</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cantSplit/>
          <w:trHeight w:val="1304"/>
        </w:trPr>
        <w:tc>
          <w:tcPr>
            <w:tcW w:w="418"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lastRenderedPageBreak/>
              <w:t>6</w:t>
            </w:r>
          </w:p>
        </w:tc>
        <w:tc>
          <w:tcPr>
            <w:tcW w:w="2261"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Расчетно-платежная</w:t>
            </w:r>
          </w:p>
          <w:p w:rsidR="00AE611C" w:rsidRPr="005C3669" w:rsidRDefault="00AE611C" w:rsidP="00FB04EE">
            <w:pPr>
              <w:shd w:val="clear" w:color="auto" w:fill="FFFFFF"/>
              <w:rPr>
                <w:sz w:val="28"/>
                <w:szCs w:val="28"/>
              </w:rPr>
            </w:pPr>
            <w:r w:rsidRPr="005C3669">
              <w:rPr>
                <w:sz w:val="28"/>
                <w:szCs w:val="28"/>
              </w:rPr>
              <w:t>Ведомость ф.0504401</w:t>
            </w:r>
          </w:p>
        </w:tc>
        <w:tc>
          <w:tcPr>
            <w:tcW w:w="568"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 - гл. бухгалтер</w:t>
            </w:r>
          </w:p>
        </w:tc>
        <w:tc>
          <w:tcPr>
            <w:tcW w:w="1984"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4-го</w:t>
            </w:r>
            <w:r w:rsidR="00FB04EE">
              <w:rPr>
                <w:sz w:val="28"/>
                <w:szCs w:val="28"/>
              </w:rPr>
              <w:t xml:space="preserve"> </w:t>
            </w:r>
            <w:r w:rsidRPr="005C3669">
              <w:rPr>
                <w:sz w:val="28"/>
                <w:szCs w:val="28"/>
              </w:rPr>
              <w:t>числа</w:t>
            </w:r>
          </w:p>
        </w:tc>
        <w:tc>
          <w:tcPr>
            <w:tcW w:w="127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 - гл. бухгалтер</w:t>
            </w:r>
          </w:p>
        </w:tc>
        <w:tc>
          <w:tcPr>
            <w:tcW w:w="851"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 - гл. бухгалтер</w:t>
            </w:r>
          </w:p>
        </w:tc>
        <w:tc>
          <w:tcPr>
            <w:tcW w:w="1134"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cantSplit/>
          <w:trHeight w:hRule="exact" w:val="1291"/>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7</w:t>
            </w:r>
          </w:p>
        </w:tc>
        <w:tc>
          <w:tcPr>
            <w:tcW w:w="226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Платежная  ведомость ф.0504403</w:t>
            </w:r>
          </w:p>
        </w:tc>
        <w:tc>
          <w:tcPr>
            <w:tcW w:w="568"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менеджер-гл. бухгалтер</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sz w:val="28"/>
                <w:szCs w:val="28"/>
              </w:rPr>
              <w:t>в дни з/</w:t>
            </w:r>
            <w:proofErr w:type="spellStart"/>
            <w:r w:rsidRPr="005C3669">
              <w:rPr>
                <w:sz w:val="28"/>
                <w:szCs w:val="28"/>
              </w:rPr>
              <w:t>пл</w:t>
            </w:r>
            <w:proofErr w:type="spellEnd"/>
          </w:p>
        </w:tc>
        <w:tc>
          <w:tcPr>
            <w:tcW w:w="1276"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 - гл. бухгалтер</w:t>
            </w:r>
          </w:p>
        </w:tc>
        <w:tc>
          <w:tcPr>
            <w:tcW w:w="851"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 - гл. бухгалтер</w:t>
            </w:r>
          </w:p>
        </w:tc>
        <w:tc>
          <w:tcPr>
            <w:tcW w:w="1134" w:type="dxa"/>
            <w:tcBorders>
              <w:top w:val="single" w:sz="6" w:space="0" w:color="auto"/>
              <w:left w:val="single" w:sz="4"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525"/>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z w:val="28"/>
                <w:szCs w:val="28"/>
              </w:rPr>
              <w:t>8</w:t>
            </w:r>
          </w:p>
        </w:tc>
        <w:tc>
          <w:tcPr>
            <w:tcW w:w="2261" w:type="dxa"/>
            <w:tcBorders>
              <w:top w:val="single" w:sz="6" w:space="0" w:color="auto"/>
              <w:left w:val="single" w:sz="6"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Записка - расчет об исчислении среднего заработка при предоставлении отпуска, увольнении и других случаях ф.0504425</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менеджер-гл. бухгалтер</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по мере необходимости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 - гл. бухгалтер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 - гл.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525"/>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9</w:t>
            </w:r>
          </w:p>
        </w:tc>
        <w:tc>
          <w:tcPr>
            <w:tcW w:w="2261" w:type="dxa"/>
            <w:tcBorders>
              <w:top w:val="single" w:sz="6" w:space="0" w:color="auto"/>
              <w:left w:val="single" w:sz="6"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Расчетные листки</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2</w:t>
            </w:r>
          </w:p>
        </w:tc>
        <w:tc>
          <w:tcPr>
            <w:tcW w:w="2140"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ежемесячно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75</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525"/>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10</w:t>
            </w:r>
          </w:p>
        </w:tc>
        <w:tc>
          <w:tcPr>
            <w:tcW w:w="2261" w:type="dxa"/>
            <w:tcBorders>
              <w:top w:val="single" w:sz="6" w:space="0" w:color="auto"/>
              <w:left w:val="single" w:sz="6"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Карточка – справка ф.0504417</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75 лет</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525"/>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11</w:t>
            </w:r>
          </w:p>
        </w:tc>
        <w:tc>
          <w:tcPr>
            <w:tcW w:w="2261" w:type="dxa"/>
            <w:tcBorders>
              <w:top w:val="single" w:sz="6" w:space="0" w:color="auto"/>
              <w:left w:val="single" w:sz="6"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Лицевой счет</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ежегодно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75 лет</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525"/>
        </w:trPr>
        <w:tc>
          <w:tcPr>
            <w:tcW w:w="418" w:type="dxa"/>
            <w:tcBorders>
              <w:top w:val="single" w:sz="6" w:space="0" w:color="auto"/>
              <w:left w:val="single" w:sz="6" w:space="0" w:color="auto"/>
              <w:bottom w:val="single" w:sz="4"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12</w:t>
            </w:r>
          </w:p>
        </w:tc>
        <w:tc>
          <w:tcPr>
            <w:tcW w:w="2261" w:type="dxa"/>
            <w:tcBorders>
              <w:top w:val="single" w:sz="6" w:space="0" w:color="auto"/>
              <w:left w:val="single" w:sz="6"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 xml:space="preserve">Журнал операций расчетов по заработной плате, </w:t>
            </w:r>
            <w:r w:rsidRPr="005C3669">
              <w:rPr>
                <w:sz w:val="28"/>
                <w:szCs w:val="28"/>
              </w:rPr>
              <w:lastRenderedPageBreak/>
              <w:t xml:space="preserve">денежному довольствую и стипендиям ф.0504071   </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lastRenderedPageBreak/>
              <w:t>1</w:t>
            </w:r>
          </w:p>
        </w:tc>
        <w:tc>
          <w:tcPr>
            <w:tcW w:w="2140" w:type="dxa"/>
            <w:tcBorders>
              <w:top w:val="single" w:sz="6"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ежемесячно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bottom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5 лет</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2032"/>
        </w:trPr>
        <w:tc>
          <w:tcPr>
            <w:tcW w:w="418"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lastRenderedPageBreak/>
              <w:t>13</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pacing w:val="-4"/>
                <w:sz w:val="28"/>
                <w:szCs w:val="28"/>
              </w:rPr>
              <w:t>Заявление на</w:t>
            </w:r>
            <w:r w:rsidRPr="005C3669">
              <w:rPr>
                <w:sz w:val="28"/>
                <w:szCs w:val="28"/>
              </w:rPr>
              <w:t xml:space="preserve"> получение</w:t>
            </w:r>
          </w:p>
          <w:p w:rsidR="00AE611C" w:rsidRPr="005C3669" w:rsidRDefault="00AE611C" w:rsidP="00FB04EE">
            <w:pPr>
              <w:shd w:val="clear" w:color="auto" w:fill="FFFFFF"/>
              <w:rPr>
                <w:sz w:val="28"/>
                <w:szCs w:val="28"/>
              </w:rPr>
            </w:pPr>
            <w:r w:rsidRPr="005C3669">
              <w:rPr>
                <w:color w:val="000000"/>
                <w:spacing w:val="-4"/>
                <w:sz w:val="28"/>
                <w:szCs w:val="28"/>
              </w:rPr>
              <w:t>получение</w:t>
            </w:r>
            <w:r w:rsidRPr="005C3669">
              <w:rPr>
                <w:sz w:val="28"/>
                <w:szCs w:val="28"/>
              </w:rPr>
              <w:t xml:space="preserve"> денег в</w:t>
            </w:r>
          </w:p>
          <w:p w:rsidR="00AE611C" w:rsidRPr="005C3669" w:rsidRDefault="00AE611C" w:rsidP="00FB04EE">
            <w:pPr>
              <w:shd w:val="clear" w:color="auto" w:fill="FFFFFF"/>
              <w:rPr>
                <w:sz w:val="28"/>
                <w:szCs w:val="28"/>
              </w:rPr>
            </w:pPr>
            <w:r w:rsidRPr="005C3669">
              <w:rPr>
                <w:color w:val="000000"/>
                <w:spacing w:val="4"/>
                <w:sz w:val="28"/>
                <w:szCs w:val="28"/>
              </w:rPr>
              <w:t>подотчет</w:t>
            </w: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color w:val="000000"/>
                <w:sz w:val="28"/>
                <w:szCs w:val="28"/>
              </w:rPr>
              <w:t>1</w:t>
            </w:r>
          </w:p>
        </w:tc>
        <w:tc>
          <w:tcPr>
            <w:tcW w:w="2140"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FB04EE" w:rsidP="00FB04EE">
            <w:pPr>
              <w:shd w:val="clear" w:color="auto" w:fill="FFFFFF"/>
              <w:jc w:val="center"/>
              <w:rPr>
                <w:sz w:val="28"/>
                <w:szCs w:val="28"/>
              </w:rPr>
            </w:pPr>
            <w:r w:rsidRPr="005C3669">
              <w:rPr>
                <w:color w:val="000000"/>
                <w:spacing w:val="-5"/>
                <w:sz w:val="28"/>
                <w:szCs w:val="28"/>
              </w:rPr>
              <w:t>Л</w:t>
            </w:r>
            <w:r w:rsidR="00AE611C" w:rsidRPr="005C3669">
              <w:rPr>
                <w:color w:val="000000"/>
                <w:spacing w:val="-5"/>
                <w:sz w:val="28"/>
                <w:szCs w:val="28"/>
              </w:rPr>
              <w:t>ицо</w:t>
            </w:r>
            <w:r>
              <w:rPr>
                <w:color w:val="000000"/>
                <w:spacing w:val="-5"/>
                <w:sz w:val="28"/>
                <w:szCs w:val="28"/>
              </w:rPr>
              <w:t xml:space="preserve"> </w:t>
            </w:r>
            <w:r w:rsidR="00AE611C" w:rsidRPr="005C3669">
              <w:rPr>
                <w:color w:val="000000"/>
                <w:spacing w:val="-3"/>
                <w:sz w:val="28"/>
                <w:szCs w:val="28"/>
              </w:rPr>
              <w:t>подотчетное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color w:val="000000"/>
                <w:spacing w:val="-2"/>
                <w:sz w:val="28"/>
                <w:szCs w:val="28"/>
              </w:rPr>
              <w:t>За 3 дня  до совершение расходов или после совершение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color w:val="000000"/>
                <w:spacing w:val="-6"/>
                <w:sz w:val="28"/>
                <w:szCs w:val="28"/>
              </w:rPr>
              <w:t>бухгалтер</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 - гл. бухгалтер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820"/>
        </w:trPr>
        <w:tc>
          <w:tcPr>
            <w:tcW w:w="418" w:type="dxa"/>
            <w:tcBorders>
              <w:top w:val="single" w:sz="4"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14</w:t>
            </w:r>
          </w:p>
        </w:tc>
        <w:tc>
          <w:tcPr>
            <w:tcW w:w="2261" w:type="dxa"/>
            <w:tcBorders>
              <w:top w:val="single" w:sz="4" w:space="0" w:color="auto"/>
              <w:left w:val="single" w:sz="6"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pacing w:val="-3"/>
                <w:sz w:val="28"/>
                <w:szCs w:val="28"/>
              </w:rPr>
              <w:t>Авансовые</w:t>
            </w:r>
          </w:p>
          <w:p w:rsidR="00AE611C" w:rsidRPr="005C3669" w:rsidRDefault="00AE611C" w:rsidP="00FB04EE">
            <w:pPr>
              <w:shd w:val="clear" w:color="auto" w:fill="FFFFFF"/>
              <w:rPr>
                <w:sz w:val="28"/>
                <w:szCs w:val="28"/>
              </w:rPr>
            </w:pPr>
            <w:r w:rsidRPr="005C3669">
              <w:rPr>
                <w:color w:val="000000"/>
                <w:spacing w:val="-3"/>
                <w:sz w:val="28"/>
                <w:szCs w:val="28"/>
              </w:rPr>
              <w:t>отчеты</w:t>
            </w:r>
          </w:p>
        </w:tc>
        <w:tc>
          <w:tcPr>
            <w:tcW w:w="568" w:type="dxa"/>
            <w:tcBorders>
              <w:top w:val="single" w:sz="4"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color w:val="000000"/>
                <w:sz w:val="28"/>
                <w:szCs w:val="28"/>
              </w:rPr>
              <w:t>1</w:t>
            </w:r>
          </w:p>
        </w:tc>
        <w:tc>
          <w:tcPr>
            <w:tcW w:w="2140" w:type="dxa"/>
            <w:tcBorders>
              <w:top w:val="single" w:sz="4" w:space="0" w:color="auto"/>
              <w:left w:val="single" w:sz="4" w:space="0" w:color="auto"/>
              <w:right w:val="single" w:sz="4" w:space="0" w:color="auto"/>
            </w:tcBorders>
            <w:shd w:val="clear" w:color="auto" w:fill="FFFFFF"/>
            <w:vAlign w:val="center"/>
          </w:tcPr>
          <w:p w:rsidR="00AE611C" w:rsidRPr="005C3669" w:rsidRDefault="00FB04EE" w:rsidP="00FB04EE">
            <w:pPr>
              <w:shd w:val="clear" w:color="auto" w:fill="FFFFFF"/>
              <w:jc w:val="center"/>
              <w:rPr>
                <w:sz w:val="28"/>
                <w:szCs w:val="28"/>
              </w:rPr>
            </w:pPr>
            <w:r w:rsidRPr="005C3669">
              <w:rPr>
                <w:color w:val="000000"/>
                <w:spacing w:val="-5"/>
                <w:sz w:val="28"/>
                <w:szCs w:val="28"/>
              </w:rPr>
              <w:t>Л</w:t>
            </w:r>
            <w:r w:rsidR="00AE611C" w:rsidRPr="005C3669">
              <w:rPr>
                <w:color w:val="000000"/>
                <w:spacing w:val="-5"/>
                <w:sz w:val="28"/>
                <w:szCs w:val="28"/>
              </w:rPr>
              <w:t>ицо</w:t>
            </w:r>
            <w:r>
              <w:rPr>
                <w:color w:val="000000"/>
                <w:spacing w:val="-5"/>
                <w:sz w:val="28"/>
                <w:szCs w:val="28"/>
              </w:rPr>
              <w:t xml:space="preserve"> </w:t>
            </w:r>
            <w:r w:rsidR="00AE611C" w:rsidRPr="005C3669">
              <w:rPr>
                <w:color w:val="000000"/>
                <w:spacing w:val="-3"/>
                <w:sz w:val="28"/>
                <w:szCs w:val="28"/>
              </w:rPr>
              <w:t>подотчетное</w:t>
            </w:r>
          </w:p>
        </w:tc>
        <w:tc>
          <w:tcPr>
            <w:tcW w:w="1984" w:type="dxa"/>
            <w:tcBorders>
              <w:top w:val="single" w:sz="4"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color w:val="000000"/>
                <w:spacing w:val="-3"/>
                <w:sz w:val="28"/>
                <w:szCs w:val="28"/>
              </w:rPr>
              <w:t>В течении 3 дней после совершения расходов на хозяйственные нужды</w:t>
            </w:r>
          </w:p>
        </w:tc>
        <w:tc>
          <w:tcPr>
            <w:tcW w:w="1276" w:type="dxa"/>
            <w:tcBorders>
              <w:top w:val="single" w:sz="4"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4"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бухгалтер</w:t>
            </w:r>
          </w:p>
          <w:p w:rsidR="00AE611C" w:rsidRPr="005C3669" w:rsidRDefault="00AE611C" w:rsidP="005C3669">
            <w:pPr>
              <w:shd w:val="clear" w:color="auto" w:fill="FFFFFF"/>
              <w:jc w:val="center"/>
              <w:rPr>
                <w:sz w:val="28"/>
                <w:szCs w:val="28"/>
              </w:rPr>
            </w:pPr>
            <w:r w:rsidRPr="005C3669">
              <w:rPr>
                <w:color w:val="000000"/>
                <w:spacing w:val="-6"/>
                <w:sz w:val="28"/>
                <w:szCs w:val="28"/>
              </w:rPr>
              <w:t>ст. менеджер - гл. бухгалтер,</w:t>
            </w:r>
          </w:p>
          <w:p w:rsidR="00AE611C" w:rsidRPr="005C3669" w:rsidRDefault="00AE611C" w:rsidP="005C3669">
            <w:pPr>
              <w:shd w:val="clear" w:color="auto" w:fill="FFFFFF"/>
              <w:jc w:val="center"/>
              <w:rPr>
                <w:sz w:val="28"/>
                <w:szCs w:val="28"/>
              </w:rPr>
            </w:pPr>
            <w:r w:rsidRPr="005C3669">
              <w:rPr>
                <w:sz w:val="28"/>
                <w:szCs w:val="28"/>
              </w:rPr>
              <w:t>утвердить Главой</w:t>
            </w:r>
          </w:p>
        </w:tc>
        <w:tc>
          <w:tcPr>
            <w:tcW w:w="851" w:type="dxa"/>
            <w:tcBorders>
              <w:top w:val="single" w:sz="4" w:space="0" w:color="auto"/>
              <w:left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4"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4"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885"/>
        </w:trPr>
        <w:tc>
          <w:tcPr>
            <w:tcW w:w="418"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sz w:val="28"/>
                <w:szCs w:val="28"/>
              </w:rPr>
              <w:t>15</w:t>
            </w:r>
          </w:p>
        </w:tc>
        <w:tc>
          <w:tcPr>
            <w:tcW w:w="226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spacing w:val="-3"/>
                <w:sz w:val="28"/>
                <w:szCs w:val="28"/>
              </w:rPr>
              <w:t>Муниципальные договоры на приобретение товаров, выполнение работ и оказание услуг</w:t>
            </w:r>
          </w:p>
        </w:tc>
        <w:tc>
          <w:tcPr>
            <w:tcW w:w="568"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2</w:t>
            </w:r>
          </w:p>
        </w:tc>
        <w:tc>
          <w:tcPr>
            <w:tcW w:w="2140"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pacing w:val="-4"/>
                <w:sz w:val="28"/>
                <w:szCs w:val="28"/>
              </w:rPr>
              <w:t>Сотрудник ответственный за заключение договоров</w:t>
            </w:r>
          </w:p>
        </w:tc>
        <w:tc>
          <w:tcPr>
            <w:tcW w:w="1984"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pacing w:val="-3"/>
                <w:sz w:val="28"/>
                <w:szCs w:val="28"/>
              </w:rPr>
              <w:t>Не позднее следующего дня, после подписания договора</w:t>
            </w:r>
          </w:p>
        </w:tc>
        <w:tc>
          <w:tcPr>
            <w:tcW w:w="127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i/>
                <w:iCs/>
                <w:spacing w:val="9"/>
                <w:sz w:val="28"/>
                <w:szCs w:val="28"/>
              </w:rPr>
              <w:t>-</w:t>
            </w:r>
            <w:r w:rsidRPr="005C3669">
              <w:rPr>
                <w:i/>
                <w:iCs/>
                <w:spacing w:val="9"/>
                <w:sz w:val="28"/>
                <w:szCs w:val="28"/>
                <w:lang w:val="en-US"/>
              </w:rPr>
              <w:t>II</w:t>
            </w:r>
            <w:r w:rsidRPr="005C3669">
              <w:rPr>
                <w:i/>
                <w:iCs/>
                <w:spacing w:val="9"/>
                <w:sz w:val="28"/>
                <w:szCs w:val="28"/>
              </w:rPr>
              <w:t xml:space="preserve"> -</w:t>
            </w:r>
          </w:p>
        </w:tc>
        <w:tc>
          <w:tcPr>
            <w:tcW w:w="212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Глава, ст. менеджер-гл. бухгалтер</w:t>
            </w:r>
          </w:p>
        </w:tc>
        <w:tc>
          <w:tcPr>
            <w:tcW w:w="85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5C3669">
            <w:pPr>
              <w:jc w:val="center"/>
              <w:rPr>
                <w:sz w:val="28"/>
                <w:szCs w:val="28"/>
              </w:rPr>
            </w:pPr>
            <w:r w:rsidRPr="005C3669">
              <w:rPr>
                <w:sz w:val="28"/>
                <w:szCs w:val="28"/>
              </w:rPr>
              <w:t>-//-</w:t>
            </w:r>
          </w:p>
        </w:tc>
        <w:tc>
          <w:tcPr>
            <w:tcW w:w="2693"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color w:val="FF0000"/>
                <w:sz w:val="28"/>
                <w:szCs w:val="28"/>
                <w:highlight w:val="green"/>
              </w:rPr>
            </w:pPr>
          </w:p>
        </w:tc>
      </w:tr>
      <w:tr w:rsidR="00AE611C" w:rsidRPr="005C3669" w:rsidTr="00FB04EE">
        <w:trPr>
          <w:trHeight w:val="817"/>
        </w:trPr>
        <w:tc>
          <w:tcPr>
            <w:tcW w:w="418"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z w:val="28"/>
                <w:szCs w:val="28"/>
              </w:rPr>
              <w:t>16</w:t>
            </w:r>
          </w:p>
        </w:tc>
        <w:tc>
          <w:tcPr>
            <w:tcW w:w="226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pacing w:val="2"/>
                <w:sz w:val="28"/>
                <w:szCs w:val="28"/>
              </w:rPr>
              <w:t>Акты о списании мате</w:t>
            </w:r>
            <w:r w:rsidRPr="005C3669">
              <w:rPr>
                <w:color w:val="000000"/>
                <w:spacing w:val="-3"/>
                <w:sz w:val="28"/>
                <w:szCs w:val="28"/>
              </w:rPr>
              <w:t>риальных ценностей</w:t>
            </w:r>
          </w:p>
        </w:tc>
        <w:tc>
          <w:tcPr>
            <w:tcW w:w="568"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color w:val="000000"/>
                <w:sz w:val="28"/>
                <w:szCs w:val="28"/>
              </w:rPr>
              <w:t>1-2</w:t>
            </w:r>
          </w:p>
        </w:tc>
        <w:tc>
          <w:tcPr>
            <w:tcW w:w="2140"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 xml:space="preserve">Постоянно действующая комиссия по списанию и передаче </w:t>
            </w:r>
            <w:r w:rsidRPr="005C3669">
              <w:rPr>
                <w:sz w:val="28"/>
                <w:szCs w:val="28"/>
              </w:rPr>
              <w:lastRenderedPageBreak/>
              <w:t>материальных ценностей ,основных средств</w:t>
            </w:r>
          </w:p>
        </w:tc>
        <w:tc>
          <w:tcPr>
            <w:tcW w:w="1984"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pacing w:val="-3"/>
                <w:sz w:val="28"/>
                <w:szCs w:val="28"/>
              </w:rPr>
              <w:lastRenderedPageBreak/>
              <w:t>Не позднее следующего дня, после подписания акта</w:t>
            </w:r>
          </w:p>
        </w:tc>
        <w:tc>
          <w:tcPr>
            <w:tcW w:w="127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i/>
                <w:iCs/>
                <w:color w:val="000000"/>
                <w:spacing w:val="9"/>
                <w:sz w:val="28"/>
                <w:szCs w:val="28"/>
              </w:rPr>
              <w:t>-</w:t>
            </w:r>
            <w:r w:rsidRPr="005C3669">
              <w:rPr>
                <w:i/>
                <w:iCs/>
                <w:color w:val="000000"/>
                <w:spacing w:val="9"/>
                <w:sz w:val="28"/>
                <w:szCs w:val="28"/>
                <w:lang w:val="en-US"/>
              </w:rPr>
              <w:t>II</w:t>
            </w:r>
            <w:r w:rsidRPr="005C3669">
              <w:rPr>
                <w:i/>
                <w:iCs/>
                <w:color w:val="000000"/>
                <w:spacing w:val="9"/>
                <w:sz w:val="28"/>
                <w:szCs w:val="28"/>
              </w:rPr>
              <w:t xml:space="preserve"> –</w:t>
            </w:r>
          </w:p>
        </w:tc>
        <w:tc>
          <w:tcPr>
            <w:tcW w:w="212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Глава, ст. менеджер-гл. бухгалтер</w:t>
            </w:r>
          </w:p>
        </w:tc>
        <w:tc>
          <w:tcPr>
            <w:tcW w:w="85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5C3669">
            <w:pPr>
              <w:jc w:val="center"/>
              <w:rPr>
                <w:sz w:val="28"/>
                <w:szCs w:val="28"/>
              </w:rPr>
            </w:pPr>
            <w:r w:rsidRPr="005C3669">
              <w:rPr>
                <w:sz w:val="28"/>
                <w:szCs w:val="28"/>
              </w:rPr>
              <w:t>-//-</w:t>
            </w:r>
          </w:p>
        </w:tc>
        <w:tc>
          <w:tcPr>
            <w:tcW w:w="2693"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828"/>
        </w:trPr>
        <w:tc>
          <w:tcPr>
            <w:tcW w:w="418"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z w:val="28"/>
                <w:szCs w:val="28"/>
              </w:rPr>
              <w:lastRenderedPageBreak/>
              <w:t>17</w:t>
            </w:r>
          </w:p>
        </w:tc>
        <w:tc>
          <w:tcPr>
            <w:tcW w:w="226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pacing w:val="-3"/>
                <w:sz w:val="28"/>
                <w:szCs w:val="28"/>
              </w:rPr>
              <w:t>Акты о списании объект основных средств (кроме автотранспортных средств)</w:t>
            </w:r>
          </w:p>
        </w:tc>
        <w:tc>
          <w:tcPr>
            <w:tcW w:w="568"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color w:val="000000"/>
                <w:sz w:val="28"/>
                <w:szCs w:val="28"/>
              </w:rPr>
              <w:t>1-2</w:t>
            </w:r>
          </w:p>
        </w:tc>
        <w:tc>
          <w:tcPr>
            <w:tcW w:w="2140"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Постоянно действующая комиссия по списанию и передаче материальных ценностей ,основных  средств</w:t>
            </w:r>
          </w:p>
        </w:tc>
        <w:tc>
          <w:tcPr>
            <w:tcW w:w="1984"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pacing w:val="-3"/>
                <w:sz w:val="28"/>
                <w:szCs w:val="28"/>
              </w:rPr>
              <w:t>Не позднее следующего дня, после подписания акта</w:t>
            </w:r>
          </w:p>
        </w:tc>
        <w:tc>
          <w:tcPr>
            <w:tcW w:w="127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12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Глава, ст. менеджер-гл. бухгалтер</w:t>
            </w:r>
          </w:p>
        </w:tc>
        <w:tc>
          <w:tcPr>
            <w:tcW w:w="85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5C3669">
            <w:pPr>
              <w:jc w:val="center"/>
              <w:rPr>
                <w:sz w:val="28"/>
                <w:szCs w:val="28"/>
              </w:rPr>
            </w:pPr>
            <w:r w:rsidRPr="005C3669">
              <w:rPr>
                <w:sz w:val="28"/>
                <w:szCs w:val="28"/>
              </w:rPr>
              <w:t>-//-</w:t>
            </w:r>
          </w:p>
        </w:tc>
        <w:tc>
          <w:tcPr>
            <w:tcW w:w="2693"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2694"/>
        </w:trPr>
        <w:tc>
          <w:tcPr>
            <w:tcW w:w="418"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 xml:space="preserve">18 </w:t>
            </w:r>
          </w:p>
        </w:tc>
        <w:tc>
          <w:tcPr>
            <w:tcW w:w="226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3"/>
                <w:sz w:val="28"/>
                <w:szCs w:val="28"/>
              </w:rPr>
            </w:pPr>
            <w:r w:rsidRPr="005C3669">
              <w:rPr>
                <w:color w:val="000000"/>
                <w:sz w:val="28"/>
                <w:szCs w:val="28"/>
              </w:rPr>
              <w:t>Информация о непригодном и неиспользуемом оборудовании, хозяйственном инвентаре и другом имуществе</w:t>
            </w:r>
          </w:p>
        </w:tc>
        <w:tc>
          <w:tcPr>
            <w:tcW w:w="568"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000000"/>
                <w:sz w:val="28"/>
                <w:szCs w:val="28"/>
              </w:rPr>
            </w:pPr>
            <w:r w:rsidRPr="005C3669">
              <w:rPr>
                <w:color w:val="000000"/>
                <w:sz w:val="28"/>
                <w:szCs w:val="28"/>
              </w:rPr>
              <w:t>1</w:t>
            </w:r>
          </w:p>
        </w:tc>
        <w:tc>
          <w:tcPr>
            <w:tcW w:w="2140"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Инвентаризационная комиссия</w:t>
            </w:r>
          </w:p>
        </w:tc>
        <w:tc>
          <w:tcPr>
            <w:tcW w:w="1984" w:type="dxa"/>
            <w:tcBorders>
              <w:top w:val="single" w:sz="6" w:space="0" w:color="auto"/>
              <w:left w:val="single" w:sz="4" w:space="0" w:color="auto"/>
              <w:right w:val="single" w:sz="4" w:space="0" w:color="auto"/>
            </w:tcBorders>
            <w:shd w:val="clear" w:color="auto" w:fill="FFFFFF"/>
            <w:vAlign w:val="center"/>
          </w:tcPr>
          <w:p w:rsidR="00AE611C" w:rsidRPr="005C3669" w:rsidRDefault="00FB04EE" w:rsidP="00FB04EE">
            <w:pPr>
              <w:shd w:val="clear" w:color="auto" w:fill="FFFFFF"/>
              <w:jc w:val="center"/>
              <w:rPr>
                <w:spacing w:val="-3"/>
                <w:sz w:val="28"/>
                <w:szCs w:val="28"/>
              </w:rPr>
            </w:pPr>
            <w:r w:rsidRPr="005C3669">
              <w:rPr>
                <w:color w:val="000000"/>
                <w:spacing w:val="-4"/>
                <w:sz w:val="28"/>
                <w:szCs w:val="28"/>
              </w:rPr>
              <w:t>С</w:t>
            </w:r>
            <w:r w:rsidR="00AE611C" w:rsidRPr="005C3669">
              <w:rPr>
                <w:color w:val="000000"/>
                <w:spacing w:val="-4"/>
                <w:sz w:val="28"/>
                <w:szCs w:val="28"/>
              </w:rPr>
              <w:t>разу</w:t>
            </w:r>
            <w:r>
              <w:rPr>
                <w:color w:val="000000"/>
                <w:spacing w:val="-4"/>
                <w:sz w:val="28"/>
                <w:szCs w:val="28"/>
              </w:rPr>
              <w:t xml:space="preserve"> </w:t>
            </w:r>
            <w:r w:rsidR="00AE611C" w:rsidRPr="005C3669">
              <w:rPr>
                <w:color w:val="000000"/>
                <w:spacing w:val="-2"/>
                <w:sz w:val="28"/>
                <w:szCs w:val="28"/>
              </w:rPr>
              <w:t>после</w:t>
            </w:r>
            <w:r>
              <w:rPr>
                <w:color w:val="000000"/>
                <w:spacing w:val="-2"/>
                <w:sz w:val="28"/>
                <w:szCs w:val="28"/>
              </w:rPr>
              <w:t xml:space="preserve"> </w:t>
            </w:r>
            <w:r w:rsidR="00AE611C" w:rsidRPr="005C3669">
              <w:rPr>
                <w:color w:val="000000"/>
                <w:spacing w:val="-1"/>
                <w:sz w:val="28"/>
                <w:szCs w:val="28"/>
              </w:rPr>
              <w:t>выполнения</w:t>
            </w:r>
          </w:p>
        </w:tc>
        <w:tc>
          <w:tcPr>
            <w:tcW w:w="127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Глава, ст. менеджер-гл. бухгалтер</w:t>
            </w:r>
          </w:p>
        </w:tc>
        <w:tc>
          <w:tcPr>
            <w:tcW w:w="85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5C3669">
            <w:pPr>
              <w:jc w:val="center"/>
              <w:rPr>
                <w:sz w:val="28"/>
                <w:szCs w:val="28"/>
              </w:rPr>
            </w:pPr>
            <w:r w:rsidRPr="005C3669">
              <w:rPr>
                <w:sz w:val="28"/>
                <w:szCs w:val="28"/>
              </w:rPr>
              <w:t>-//-</w:t>
            </w:r>
          </w:p>
        </w:tc>
        <w:tc>
          <w:tcPr>
            <w:tcW w:w="2693"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highlight w:val="green"/>
              </w:rPr>
            </w:pPr>
          </w:p>
        </w:tc>
      </w:tr>
      <w:tr w:rsidR="00AE611C" w:rsidRPr="005C3669" w:rsidTr="00FB04EE">
        <w:trPr>
          <w:trHeight w:val="915"/>
        </w:trPr>
        <w:tc>
          <w:tcPr>
            <w:tcW w:w="418"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z w:val="28"/>
                <w:szCs w:val="28"/>
              </w:rPr>
              <w:t>19</w:t>
            </w:r>
          </w:p>
        </w:tc>
        <w:tc>
          <w:tcPr>
            <w:tcW w:w="226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pacing w:val="-2"/>
                <w:sz w:val="28"/>
                <w:szCs w:val="28"/>
              </w:rPr>
              <w:t>Приходный, расходный  кассовый</w:t>
            </w:r>
            <w:r w:rsidRPr="005C3669">
              <w:rPr>
                <w:sz w:val="28"/>
                <w:szCs w:val="28"/>
              </w:rPr>
              <w:t xml:space="preserve"> ордер, ведение кассовой книги</w:t>
            </w:r>
          </w:p>
        </w:tc>
        <w:tc>
          <w:tcPr>
            <w:tcW w:w="568"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color w:val="000000"/>
                <w:spacing w:val="-6"/>
                <w:sz w:val="28"/>
                <w:szCs w:val="28"/>
              </w:rPr>
              <w:t>Бухгалтер</w:t>
            </w:r>
          </w:p>
        </w:tc>
        <w:tc>
          <w:tcPr>
            <w:tcW w:w="1984" w:type="dxa"/>
            <w:tcBorders>
              <w:top w:val="single" w:sz="6" w:space="0" w:color="auto"/>
              <w:left w:val="single" w:sz="4" w:space="0" w:color="auto"/>
              <w:right w:val="single" w:sz="4" w:space="0" w:color="auto"/>
            </w:tcBorders>
            <w:shd w:val="clear" w:color="auto" w:fill="FFFFFF"/>
            <w:vAlign w:val="center"/>
          </w:tcPr>
          <w:p w:rsidR="00AE611C" w:rsidRPr="005C3669" w:rsidRDefault="00FB04EE" w:rsidP="00FB04EE">
            <w:pPr>
              <w:shd w:val="clear" w:color="auto" w:fill="FFFFFF"/>
              <w:jc w:val="center"/>
              <w:rPr>
                <w:sz w:val="28"/>
                <w:szCs w:val="28"/>
              </w:rPr>
            </w:pPr>
            <w:r w:rsidRPr="005C3669">
              <w:rPr>
                <w:color w:val="000000"/>
                <w:spacing w:val="-4"/>
                <w:sz w:val="28"/>
                <w:szCs w:val="28"/>
              </w:rPr>
              <w:t>С</w:t>
            </w:r>
            <w:r w:rsidR="00AE611C" w:rsidRPr="005C3669">
              <w:rPr>
                <w:color w:val="000000"/>
                <w:spacing w:val="-4"/>
                <w:sz w:val="28"/>
                <w:szCs w:val="28"/>
              </w:rPr>
              <w:t>разу</w:t>
            </w:r>
            <w:r>
              <w:rPr>
                <w:color w:val="000000"/>
                <w:spacing w:val="-4"/>
                <w:sz w:val="28"/>
                <w:szCs w:val="28"/>
              </w:rPr>
              <w:t xml:space="preserve"> </w:t>
            </w:r>
            <w:r w:rsidR="00AE611C" w:rsidRPr="005C3669">
              <w:rPr>
                <w:color w:val="000000"/>
                <w:spacing w:val="-2"/>
                <w:sz w:val="28"/>
                <w:szCs w:val="28"/>
              </w:rPr>
              <w:t>после</w:t>
            </w:r>
            <w:r>
              <w:rPr>
                <w:color w:val="000000"/>
                <w:spacing w:val="-2"/>
                <w:sz w:val="28"/>
                <w:szCs w:val="28"/>
              </w:rPr>
              <w:t xml:space="preserve"> </w:t>
            </w:r>
            <w:r w:rsidR="00AE611C" w:rsidRPr="005C3669">
              <w:rPr>
                <w:color w:val="000000"/>
                <w:spacing w:val="-1"/>
                <w:sz w:val="28"/>
                <w:szCs w:val="28"/>
              </w:rPr>
              <w:t>выполнения</w:t>
            </w:r>
          </w:p>
        </w:tc>
        <w:tc>
          <w:tcPr>
            <w:tcW w:w="127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 день</w:t>
            </w:r>
          </w:p>
        </w:tc>
        <w:tc>
          <w:tcPr>
            <w:tcW w:w="212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jc w:val="center"/>
              <w:rPr>
                <w:sz w:val="28"/>
                <w:szCs w:val="28"/>
              </w:rPr>
            </w:pPr>
            <w:r w:rsidRPr="005C3669">
              <w:rPr>
                <w:sz w:val="28"/>
                <w:szCs w:val="28"/>
              </w:rPr>
              <w:t>-//-</w:t>
            </w:r>
          </w:p>
        </w:tc>
        <w:tc>
          <w:tcPr>
            <w:tcW w:w="2693"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r w:rsidR="00AE611C" w:rsidRPr="005C3669" w:rsidTr="00FB04EE">
        <w:trPr>
          <w:trHeight w:val="915"/>
        </w:trPr>
        <w:tc>
          <w:tcPr>
            <w:tcW w:w="418" w:type="dxa"/>
            <w:tcBorders>
              <w:top w:val="single" w:sz="6" w:space="0" w:color="auto"/>
              <w:left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lastRenderedPageBreak/>
              <w:t>20</w:t>
            </w:r>
          </w:p>
        </w:tc>
        <w:tc>
          <w:tcPr>
            <w:tcW w:w="2261" w:type="dxa"/>
            <w:tcBorders>
              <w:top w:val="single" w:sz="6" w:space="0" w:color="auto"/>
              <w:left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Оформление ж/ордера №1</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«Касса»</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Оформление ж/ордера №2</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«Банк»</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Оформление ж/ордера №3</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«Подотчетные лица»</w:t>
            </w:r>
          </w:p>
        </w:tc>
        <w:tc>
          <w:tcPr>
            <w:tcW w:w="568"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1</w:t>
            </w:r>
          </w:p>
        </w:tc>
        <w:tc>
          <w:tcPr>
            <w:tcW w:w="2140"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6"/>
                <w:sz w:val="28"/>
                <w:szCs w:val="28"/>
              </w:rPr>
            </w:pPr>
            <w:r w:rsidRPr="005C3669">
              <w:rPr>
                <w:color w:val="000000"/>
                <w:spacing w:val="-6"/>
                <w:sz w:val="28"/>
                <w:szCs w:val="28"/>
              </w:rPr>
              <w:t>Бухгалтер</w:t>
            </w:r>
          </w:p>
        </w:tc>
        <w:tc>
          <w:tcPr>
            <w:tcW w:w="1984"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000000"/>
                <w:spacing w:val="-4"/>
                <w:sz w:val="28"/>
                <w:szCs w:val="28"/>
              </w:rPr>
            </w:pPr>
            <w:r w:rsidRPr="005C3669">
              <w:rPr>
                <w:color w:val="000000"/>
                <w:spacing w:val="-4"/>
                <w:sz w:val="28"/>
                <w:szCs w:val="28"/>
              </w:rPr>
              <w:t>Не позднее  7 числа  последующего месяца</w:t>
            </w:r>
          </w:p>
        </w:tc>
        <w:tc>
          <w:tcPr>
            <w:tcW w:w="127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3 дня</w:t>
            </w:r>
          </w:p>
        </w:tc>
        <w:tc>
          <w:tcPr>
            <w:tcW w:w="2126" w:type="dxa"/>
            <w:tcBorders>
              <w:top w:val="single" w:sz="6" w:space="0" w:color="auto"/>
              <w:left w:val="single" w:sz="4"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000000"/>
                <w:spacing w:val="-2"/>
                <w:sz w:val="28"/>
                <w:szCs w:val="28"/>
              </w:rPr>
            </w:pPr>
            <w:r w:rsidRPr="005C3669">
              <w:rPr>
                <w:sz w:val="28"/>
                <w:szCs w:val="28"/>
              </w:rPr>
              <w:t>ст. менеджер-гл. бухгалтер</w:t>
            </w:r>
          </w:p>
        </w:tc>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5C3669">
            <w:pPr>
              <w:jc w:val="center"/>
              <w:rPr>
                <w:sz w:val="28"/>
                <w:szCs w:val="28"/>
              </w:rPr>
            </w:pPr>
            <w:r w:rsidRPr="005C3669">
              <w:rPr>
                <w:sz w:val="28"/>
                <w:szCs w:val="28"/>
              </w:rPr>
              <w:t>-//-</w:t>
            </w:r>
          </w:p>
        </w:tc>
        <w:tc>
          <w:tcPr>
            <w:tcW w:w="2693"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4"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r w:rsidR="00AE611C" w:rsidRPr="005C3669" w:rsidTr="00FB04EE">
        <w:trPr>
          <w:trHeight w:hRule="exact" w:val="4041"/>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sz w:val="28"/>
                <w:szCs w:val="28"/>
              </w:rPr>
            </w:pPr>
            <w:r w:rsidRPr="005C3669">
              <w:rPr>
                <w:color w:val="000000"/>
                <w:sz w:val="28"/>
                <w:szCs w:val="28"/>
              </w:rPr>
              <w:t>21</w:t>
            </w:r>
          </w:p>
        </w:tc>
        <w:tc>
          <w:tcPr>
            <w:tcW w:w="226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Оформление ж/ордера №4</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 xml:space="preserve">«Расчеты с </w:t>
            </w:r>
            <w:proofErr w:type="gramStart"/>
            <w:r w:rsidRPr="005C3669">
              <w:rPr>
                <w:color w:val="000000"/>
                <w:spacing w:val="-2"/>
                <w:sz w:val="28"/>
                <w:szCs w:val="28"/>
              </w:rPr>
              <w:t>поставщиками  и</w:t>
            </w:r>
            <w:proofErr w:type="gramEnd"/>
            <w:r w:rsidRPr="005C3669">
              <w:rPr>
                <w:color w:val="000000"/>
                <w:spacing w:val="-2"/>
                <w:sz w:val="28"/>
                <w:szCs w:val="28"/>
              </w:rPr>
              <w:t xml:space="preserve"> подрядчиками»</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Оформление ж/ордера №5</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«Доходы»</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Оформление ж/ордера №7</w:t>
            </w:r>
          </w:p>
          <w:p w:rsidR="00AE611C" w:rsidRPr="00FB04EE" w:rsidRDefault="00FB04EE" w:rsidP="00FB04EE">
            <w:pPr>
              <w:shd w:val="clear" w:color="auto" w:fill="FFFFFF"/>
              <w:rPr>
                <w:color w:val="000000"/>
                <w:spacing w:val="-2"/>
                <w:sz w:val="28"/>
                <w:szCs w:val="28"/>
              </w:rPr>
            </w:pPr>
            <w:r>
              <w:rPr>
                <w:color w:val="000000"/>
                <w:spacing w:val="-2"/>
                <w:sz w:val="28"/>
                <w:szCs w:val="28"/>
              </w:rPr>
              <w:t>Оформление ж/ордера №7А</w:t>
            </w:r>
          </w:p>
        </w:tc>
        <w:tc>
          <w:tcPr>
            <w:tcW w:w="568" w:type="dxa"/>
            <w:tcBorders>
              <w:top w:val="single" w:sz="4" w:space="0" w:color="auto"/>
              <w:left w:val="single" w:sz="4" w:space="0" w:color="auto"/>
              <w:bottom w:val="single" w:sz="6" w:space="0" w:color="auto"/>
              <w:right w:val="single" w:sz="4" w:space="0" w:color="auto"/>
            </w:tcBorders>
            <w:shd w:val="clear" w:color="auto" w:fill="FFFFFF"/>
            <w:vAlign w:val="center"/>
          </w:tcPr>
          <w:p w:rsidR="00AE611C" w:rsidRPr="005C3669" w:rsidRDefault="005C3669" w:rsidP="005C3669">
            <w:pPr>
              <w:shd w:val="clear" w:color="auto" w:fill="FFFFFF"/>
              <w:spacing w:line="264" w:lineRule="exact"/>
              <w:jc w:val="center"/>
              <w:rPr>
                <w:sz w:val="28"/>
                <w:szCs w:val="28"/>
              </w:rPr>
            </w:pPr>
            <w:r>
              <w:rPr>
                <w:color w:val="000000"/>
                <w:spacing w:val="-9"/>
                <w:sz w:val="28"/>
                <w:szCs w:val="28"/>
              </w:rPr>
              <w:t>1</w:t>
            </w:r>
          </w:p>
        </w:tc>
        <w:tc>
          <w:tcPr>
            <w:tcW w:w="2140" w:type="dxa"/>
            <w:tcBorders>
              <w:top w:val="single" w:sz="4"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color w:val="000000"/>
                <w:spacing w:val="-6"/>
                <w:sz w:val="28"/>
                <w:szCs w:val="28"/>
              </w:rPr>
              <w:t>Бухгалтер</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color w:val="000000"/>
                <w:spacing w:val="-4"/>
                <w:sz w:val="28"/>
                <w:szCs w:val="28"/>
              </w:rPr>
              <w:t>Не позднее  13 числа  последующего месяца</w:t>
            </w:r>
          </w:p>
        </w:tc>
        <w:tc>
          <w:tcPr>
            <w:tcW w:w="1276" w:type="dxa"/>
            <w:tcBorders>
              <w:top w:val="single" w:sz="4"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sz w:val="28"/>
                <w:szCs w:val="28"/>
              </w:rPr>
            </w:pPr>
            <w:r w:rsidRPr="005C3669">
              <w:rPr>
                <w:color w:val="000000"/>
                <w:spacing w:val="-2"/>
                <w:sz w:val="28"/>
                <w:szCs w:val="28"/>
              </w:rPr>
              <w:t>3 дня</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r w:rsidR="00AE611C" w:rsidRPr="005C3669" w:rsidTr="00FB04EE">
        <w:trPr>
          <w:trHeight w:hRule="exact" w:val="1561"/>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22</w:t>
            </w:r>
          </w:p>
        </w:tc>
        <w:tc>
          <w:tcPr>
            <w:tcW w:w="226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Отчет по воинскому учету</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(квартальные ,годовые)</w:t>
            </w:r>
          </w:p>
        </w:tc>
        <w:tc>
          <w:tcPr>
            <w:tcW w:w="568"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64" w:lineRule="exact"/>
              <w:jc w:val="center"/>
              <w:rPr>
                <w:color w:val="000000"/>
                <w:spacing w:val="-9"/>
                <w:sz w:val="28"/>
                <w:szCs w:val="28"/>
              </w:rPr>
            </w:pPr>
            <w:r w:rsidRPr="005C3669">
              <w:rPr>
                <w:color w:val="000000"/>
                <w:spacing w:val="-9"/>
                <w:sz w:val="28"/>
                <w:szCs w:val="28"/>
              </w:rPr>
              <w:t>1</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000000"/>
                <w:spacing w:val="-2"/>
                <w:sz w:val="28"/>
                <w:szCs w:val="28"/>
              </w:rPr>
            </w:pPr>
            <w:r w:rsidRPr="005C3669">
              <w:rPr>
                <w:sz w:val="28"/>
                <w:szCs w:val="28"/>
              </w:rPr>
              <w:t>Ст. менеджер-гл. бухгалтер</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before="100" w:beforeAutospacing="1" w:after="100" w:afterAutospacing="1"/>
              <w:jc w:val="center"/>
              <w:rPr>
                <w:color w:val="000000"/>
                <w:spacing w:val="-4"/>
                <w:sz w:val="28"/>
                <w:szCs w:val="28"/>
              </w:rPr>
            </w:pPr>
            <w:r w:rsidRPr="005C3669">
              <w:rPr>
                <w:color w:val="000000"/>
                <w:spacing w:val="-4"/>
                <w:sz w:val="28"/>
                <w:szCs w:val="28"/>
              </w:rPr>
              <w:t>Ежеквартально, годовая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color w:val="000000"/>
                <w:spacing w:val="-2"/>
                <w:sz w:val="28"/>
                <w:szCs w:val="28"/>
              </w:rPr>
            </w:pPr>
            <w:r w:rsidRPr="005C3669">
              <w:rPr>
                <w:color w:val="000000"/>
                <w:spacing w:val="-2"/>
                <w:sz w:val="28"/>
                <w:szCs w:val="28"/>
              </w:rPr>
              <w:t>3 дня</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color w:val="000000"/>
                <w:spacing w:val="-2"/>
                <w:sz w:val="28"/>
                <w:szCs w:val="28"/>
              </w:rPr>
            </w:pPr>
            <w:r w:rsidRPr="005C3669">
              <w:rPr>
                <w:sz w:val="28"/>
                <w:szCs w:val="28"/>
              </w:rPr>
              <w:t>ст. менеджер-гл. бухгалтер</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r w:rsidR="00AE611C" w:rsidRPr="005C3669" w:rsidTr="00FB04EE">
        <w:trPr>
          <w:trHeight w:hRule="exact" w:val="1427"/>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lastRenderedPageBreak/>
              <w:t>23</w:t>
            </w:r>
          </w:p>
        </w:tc>
        <w:tc>
          <w:tcPr>
            <w:tcW w:w="226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2"/>
                <w:sz w:val="28"/>
                <w:szCs w:val="28"/>
              </w:rPr>
            </w:pPr>
            <w:r w:rsidRPr="005C3669">
              <w:rPr>
                <w:color w:val="000000"/>
                <w:spacing w:val="-2"/>
                <w:sz w:val="28"/>
                <w:szCs w:val="28"/>
              </w:rPr>
              <w:t>Статистические отчеты</w:t>
            </w:r>
          </w:p>
        </w:tc>
        <w:tc>
          <w:tcPr>
            <w:tcW w:w="568"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64" w:lineRule="exact"/>
              <w:jc w:val="center"/>
              <w:rPr>
                <w:color w:val="000000"/>
                <w:spacing w:val="-9"/>
                <w:sz w:val="28"/>
                <w:szCs w:val="28"/>
              </w:rPr>
            </w:pPr>
            <w:r w:rsidRPr="005C3669">
              <w:rPr>
                <w:color w:val="000000"/>
                <w:spacing w:val="-9"/>
                <w:sz w:val="28"/>
                <w:szCs w:val="28"/>
              </w:rPr>
              <w:t>1</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2"/>
                <w:sz w:val="28"/>
                <w:szCs w:val="28"/>
              </w:rPr>
            </w:pPr>
            <w:r w:rsidRPr="005C3669">
              <w:rPr>
                <w:sz w:val="28"/>
                <w:szCs w:val="28"/>
              </w:rPr>
              <w:t>Специалисты по профилю</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before="100" w:beforeAutospacing="1" w:after="100" w:afterAutospacing="1"/>
              <w:jc w:val="center"/>
              <w:rPr>
                <w:color w:val="000000"/>
                <w:spacing w:val="-4"/>
                <w:sz w:val="28"/>
                <w:szCs w:val="28"/>
              </w:rPr>
            </w:pPr>
            <w:r w:rsidRPr="005C3669">
              <w:rPr>
                <w:color w:val="000000"/>
                <w:spacing w:val="-4"/>
                <w:sz w:val="28"/>
                <w:szCs w:val="28"/>
              </w:rPr>
              <w:t>В зависимости от срока его предоставления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color w:val="000000"/>
                <w:spacing w:val="-2"/>
                <w:sz w:val="28"/>
                <w:szCs w:val="28"/>
              </w:rPr>
            </w:pPr>
            <w:r w:rsidRPr="005C3669">
              <w:rPr>
                <w:color w:val="000000"/>
                <w:spacing w:val="-2"/>
                <w:sz w:val="28"/>
                <w:szCs w:val="28"/>
              </w:rPr>
              <w:t>1 день</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2"/>
                <w:sz w:val="28"/>
                <w:szCs w:val="28"/>
              </w:rPr>
            </w:pPr>
            <w:r w:rsidRPr="005C3669">
              <w:rPr>
                <w:sz w:val="28"/>
                <w:szCs w:val="28"/>
              </w:rPr>
              <w:t>Специалисты по профилю</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Специалисты по профилю</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r w:rsidR="00AE611C" w:rsidRPr="005C3669" w:rsidTr="00FB04EE">
        <w:trPr>
          <w:trHeight w:hRule="exact" w:val="2454"/>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24</w:t>
            </w:r>
          </w:p>
        </w:tc>
        <w:tc>
          <w:tcPr>
            <w:tcW w:w="226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2"/>
                <w:sz w:val="28"/>
                <w:szCs w:val="28"/>
              </w:rPr>
            </w:pPr>
            <w:r w:rsidRPr="005C3669">
              <w:rPr>
                <w:color w:val="000000"/>
                <w:spacing w:val="-2"/>
                <w:sz w:val="28"/>
                <w:szCs w:val="28"/>
              </w:rPr>
              <w:t>Отчеты в налоговую инспекцию</w:t>
            </w:r>
          </w:p>
          <w:p w:rsidR="00AE611C" w:rsidRPr="005C3669" w:rsidRDefault="00AE611C" w:rsidP="00FB04EE">
            <w:pPr>
              <w:shd w:val="clear" w:color="auto" w:fill="FFFFFF"/>
              <w:rPr>
                <w:color w:val="000000"/>
                <w:spacing w:val="-2"/>
                <w:sz w:val="28"/>
                <w:szCs w:val="28"/>
              </w:rPr>
            </w:pPr>
            <w:r w:rsidRPr="005C3669">
              <w:rPr>
                <w:color w:val="000000"/>
                <w:spacing w:val="-2"/>
                <w:sz w:val="28"/>
                <w:szCs w:val="28"/>
              </w:rPr>
              <w:t>НДФЛ</w:t>
            </w:r>
          </w:p>
          <w:p w:rsidR="00FB04EE" w:rsidRDefault="00AE611C" w:rsidP="00FB04EE">
            <w:pPr>
              <w:shd w:val="clear" w:color="auto" w:fill="FFFFFF"/>
              <w:rPr>
                <w:color w:val="000000"/>
                <w:spacing w:val="-2"/>
                <w:sz w:val="28"/>
                <w:szCs w:val="28"/>
              </w:rPr>
            </w:pPr>
            <w:r w:rsidRPr="005C3669">
              <w:rPr>
                <w:color w:val="000000"/>
                <w:spacing w:val="-2"/>
                <w:sz w:val="28"/>
                <w:szCs w:val="28"/>
              </w:rPr>
              <w:t xml:space="preserve">Транспорт, </w:t>
            </w:r>
            <w:proofErr w:type="spellStart"/>
            <w:proofErr w:type="gramStart"/>
            <w:r w:rsidRPr="005C3669">
              <w:rPr>
                <w:color w:val="000000"/>
                <w:spacing w:val="-2"/>
                <w:sz w:val="28"/>
                <w:szCs w:val="28"/>
              </w:rPr>
              <w:t>НДС,прибыль</w:t>
            </w:r>
            <w:proofErr w:type="spellEnd"/>
            <w:proofErr w:type="gramEnd"/>
            <w:r w:rsidRPr="005C3669">
              <w:rPr>
                <w:color w:val="000000"/>
                <w:spacing w:val="-2"/>
                <w:sz w:val="28"/>
                <w:szCs w:val="28"/>
              </w:rPr>
              <w:t>,</w:t>
            </w:r>
          </w:p>
          <w:p w:rsidR="00AE611C" w:rsidRPr="005C3669" w:rsidRDefault="00AE611C" w:rsidP="00FB04EE">
            <w:pPr>
              <w:shd w:val="clear" w:color="auto" w:fill="FFFFFF"/>
              <w:rPr>
                <w:color w:val="000000"/>
                <w:spacing w:val="-2"/>
                <w:sz w:val="28"/>
                <w:szCs w:val="28"/>
              </w:rPr>
            </w:pPr>
            <w:proofErr w:type="spellStart"/>
            <w:r w:rsidRPr="005C3669">
              <w:rPr>
                <w:color w:val="000000"/>
                <w:spacing w:val="-2"/>
                <w:sz w:val="28"/>
                <w:szCs w:val="28"/>
              </w:rPr>
              <w:t>земля,имущество</w:t>
            </w:r>
            <w:proofErr w:type="spellEnd"/>
          </w:p>
        </w:tc>
        <w:tc>
          <w:tcPr>
            <w:tcW w:w="568"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64" w:lineRule="exact"/>
              <w:jc w:val="center"/>
              <w:rPr>
                <w:color w:val="000000"/>
                <w:spacing w:val="-9"/>
                <w:sz w:val="28"/>
                <w:szCs w:val="28"/>
              </w:rPr>
            </w:pPr>
            <w:r w:rsidRPr="005C3669">
              <w:rPr>
                <w:color w:val="000000"/>
                <w:spacing w:val="-9"/>
                <w:sz w:val="28"/>
                <w:szCs w:val="28"/>
              </w:rPr>
              <w:t>1.</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Ст. менеджер-гл. бухгалтер</w:t>
            </w:r>
          </w:p>
          <w:p w:rsidR="00AE611C" w:rsidRPr="005C3669" w:rsidRDefault="00AE611C" w:rsidP="005C3669">
            <w:pPr>
              <w:shd w:val="clear" w:color="auto" w:fill="FFFFFF"/>
              <w:jc w:val="center"/>
              <w:rPr>
                <w:color w:val="000000"/>
                <w:spacing w:val="-2"/>
                <w:sz w:val="28"/>
                <w:szCs w:val="28"/>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before="100" w:beforeAutospacing="1" w:after="100" w:afterAutospacing="1"/>
              <w:jc w:val="center"/>
              <w:rPr>
                <w:color w:val="000000"/>
                <w:spacing w:val="-4"/>
                <w:sz w:val="28"/>
                <w:szCs w:val="28"/>
              </w:rPr>
            </w:pPr>
            <w:r w:rsidRPr="005C3669">
              <w:rPr>
                <w:color w:val="000000"/>
                <w:spacing w:val="-4"/>
                <w:sz w:val="28"/>
                <w:szCs w:val="28"/>
              </w:rPr>
              <w:t>Ежеквартально, годовая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color w:val="000000"/>
                <w:spacing w:val="-2"/>
                <w:sz w:val="28"/>
                <w:szCs w:val="28"/>
              </w:rPr>
            </w:pPr>
            <w:r w:rsidRPr="005C3669">
              <w:rPr>
                <w:color w:val="000000"/>
                <w:spacing w:val="-2"/>
                <w:sz w:val="28"/>
                <w:szCs w:val="28"/>
              </w:rPr>
              <w:t>3 дня</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2"/>
                <w:sz w:val="28"/>
                <w:szCs w:val="28"/>
              </w:rPr>
            </w:pPr>
            <w:r w:rsidRPr="005C3669">
              <w:rPr>
                <w:sz w:val="28"/>
                <w:szCs w:val="28"/>
              </w:rPr>
              <w:t>Ст. менеджер-гл. бухгалтер</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менеджер-гл. бухгалтер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r w:rsidR="00AE611C" w:rsidRPr="005C3669" w:rsidTr="00FB04EE">
        <w:trPr>
          <w:trHeight w:hRule="exact" w:val="1348"/>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25</w:t>
            </w:r>
          </w:p>
        </w:tc>
        <w:tc>
          <w:tcPr>
            <w:tcW w:w="226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2"/>
                <w:sz w:val="28"/>
                <w:szCs w:val="28"/>
              </w:rPr>
            </w:pPr>
            <w:r w:rsidRPr="005C3669">
              <w:rPr>
                <w:color w:val="000000"/>
                <w:spacing w:val="-2"/>
                <w:sz w:val="28"/>
                <w:szCs w:val="28"/>
              </w:rPr>
              <w:t>Текущие отчеты в финансовое управление</w:t>
            </w:r>
          </w:p>
        </w:tc>
        <w:tc>
          <w:tcPr>
            <w:tcW w:w="568"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64" w:lineRule="exact"/>
              <w:jc w:val="center"/>
              <w:rPr>
                <w:color w:val="000000"/>
                <w:spacing w:val="-9"/>
                <w:sz w:val="28"/>
                <w:szCs w:val="28"/>
              </w:rPr>
            </w:pPr>
            <w:r w:rsidRPr="005C3669">
              <w:rPr>
                <w:color w:val="000000"/>
                <w:spacing w:val="-9"/>
                <w:sz w:val="28"/>
                <w:szCs w:val="28"/>
              </w:rPr>
              <w:t>1.</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2"/>
                <w:sz w:val="28"/>
                <w:szCs w:val="28"/>
              </w:rPr>
            </w:pPr>
            <w:r w:rsidRPr="005C3669">
              <w:rPr>
                <w:sz w:val="28"/>
                <w:szCs w:val="28"/>
              </w:rPr>
              <w:t>Ст. менеджер-гл. бухгалтер</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before="100" w:beforeAutospacing="1" w:after="100" w:afterAutospacing="1"/>
              <w:jc w:val="center"/>
              <w:rPr>
                <w:color w:val="000000"/>
                <w:spacing w:val="-4"/>
                <w:sz w:val="28"/>
                <w:szCs w:val="28"/>
              </w:rPr>
            </w:pPr>
            <w:r w:rsidRPr="005C3669">
              <w:rPr>
                <w:color w:val="000000"/>
                <w:spacing w:val="-4"/>
                <w:sz w:val="28"/>
                <w:szCs w:val="28"/>
              </w:rPr>
              <w:t>В зависимости от срока его предоставления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color w:val="000000"/>
                <w:spacing w:val="-2"/>
                <w:sz w:val="28"/>
                <w:szCs w:val="28"/>
              </w:rPr>
            </w:pPr>
            <w:r w:rsidRPr="005C3669">
              <w:rPr>
                <w:color w:val="000000"/>
                <w:spacing w:val="-2"/>
                <w:sz w:val="28"/>
                <w:szCs w:val="28"/>
              </w:rPr>
              <w:t>3 дня</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2"/>
                <w:sz w:val="28"/>
                <w:szCs w:val="28"/>
              </w:rPr>
            </w:pPr>
            <w:r w:rsidRPr="005C3669">
              <w:rPr>
                <w:sz w:val="28"/>
                <w:szCs w:val="28"/>
              </w:rPr>
              <w:t>Ст. менеджер-гл. бухгалтер</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r w:rsidRPr="005C3669">
              <w:rPr>
                <w:sz w:val="28"/>
                <w:szCs w:val="28"/>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менеджер-гл. бухгалтер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r w:rsidR="00AE611C" w:rsidRPr="005C3669" w:rsidTr="00FB04EE">
        <w:trPr>
          <w:trHeight w:hRule="exact" w:val="1409"/>
        </w:trPr>
        <w:tc>
          <w:tcPr>
            <w:tcW w:w="418"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rPr>
                <w:color w:val="000000"/>
                <w:sz w:val="28"/>
                <w:szCs w:val="28"/>
              </w:rPr>
            </w:pPr>
            <w:r w:rsidRPr="005C3669">
              <w:rPr>
                <w:color w:val="000000"/>
                <w:sz w:val="28"/>
                <w:szCs w:val="28"/>
              </w:rPr>
              <w:t>26</w:t>
            </w:r>
          </w:p>
        </w:tc>
        <w:tc>
          <w:tcPr>
            <w:tcW w:w="2261" w:type="dxa"/>
            <w:tcBorders>
              <w:top w:val="single" w:sz="6" w:space="0" w:color="auto"/>
              <w:left w:val="single" w:sz="6"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rPr>
                <w:color w:val="000000"/>
                <w:spacing w:val="-2"/>
                <w:sz w:val="28"/>
                <w:szCs w:val="28"/>
              </w:rPr>
            </w:pPr>
            <w:r w:rsidRPr="005C3669">
              <w:rPr>
                <w:color w:val="000000"/>
                <w:spacing w:val="-2"/>
                <w:sz w:val="28"/>
                <w:szCs w:val="28"/>
              </w:rPr>
              <w:t>Бюджетная отчетность (квартальная, годовая)</w:t>
            </w:r>
          </w:p>
        </w:tc>
        <w:tc>
          <w:tcPr>
            <w:tcW w:w="568"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64" w:lineRule="exact"/>
              <w:jc w:val="center"/>
              <w:rPr>
                <w:color w:val="000000"/>
                <w:spacing w:val="-9"/>
                <w:sz w:val="28"/>
                <w:szCs w:val="28"/>
              </w:rPr>
            </w:pPr>
            <w:r w:rsidRPr="005C3669">
              <w:rPr>
                <w:color w:val="000000"/>
                <w:spacing w:val="-9"/>
                <w:sz w:val="28"/>
                <w:szCs w:val="28"/>
              </w:rPr>
              <w:t>1.</w:t>
            </w:r>
          </w:p>
        </w:tc>
        <w:tc>
          <w:tcPr>
            <w:tcW w:w="2140"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2"/>
                <w:sz w:val="28"/>
                <w:szCs w:val="28"/>
              </w:rPr>
            </w:pPr>
            <w:r w:rsidRPr="005C3669">
              <w:rPr>
                <w:sz w:val="28"/>
                <w:szCs w:val="28"/>
              </w:rPr>
              <w:t>Ст. менеджер-гл. бухгалтер</w:t>
            </w: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before="100" w:beforeAutospacing="1" w:after="100" w:afterAutospacing="1"/>
              <w:jc w:val="center"/>
              <w:rPr>
                <w:color w:val="000000"/>
                <w:spacing w:val="-4"/>
                <w:sz w:val="28"/>
                <w:szCs w:val="28"/>
              </w:rPr>
            </w:pPr>
            <w:r w:rsidRPr="005C3669">
              <w:rPr>
                <w:color w:val="000000"/>
                <w:spacing w:val="-4"/>
                <w:sz w:val="28"/>
                <w:szCs w:val="28"/>
              </w:rPr>
              <w:t>Ежеквартально, годовая</w:t>
            </w: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5C3669">
            <w:pPr>
              <w:shd w:val="clear" w:color="auto" w:fill="FFFFFF"/>
              <w:spacing w:line="259" w:lineRule="exact"/>
              <w:jc w:val="center"/>
              <w:rPr>
                <w:color w:val="000000"/>
                <w:spacing w:val="-2"/>
                <w:sz w:val="28"/>
                <w:szCs w:val="28"/>
              </w:rPr>
            </w:pPr>
            <w:r w:rsidRPr="005C3669">
              <w:rPr>
                <w:color w:val="000000"/>
                <w:spacing w:val="-2"/>
                <w:sz w:val="28"/>
                <w:szCs w:val="28"/>
              </w:rPr>
              <w:t>3 дня</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AE611C" w:rsidRPr="005C3669" w:rsidRDefault="00AE611C" w:rsidP="00FB04EE">
            <w:pPr>
              <w:shd w:val="clear" w:color="auto" w:fill="FFFFFF"/>
              <w:jc w:val="center"/>
              <w:rPr>
                <w:color w:val="000000"/>
                <w:spacing w:val="-2"/>
                <w:sz w:val="28"/>
                <w:szCs w:val="28"/>
              </w:rPr>
            </w:pPr>
            <w:r w:rsidRPr="005C3669">
              <w:rPr>
                <w:sz w:val="28"/>
                <w:szCs w:val="28"/>
              </w:rPr>
              <w:t>Ст. менеджер-гл. бухгалтер</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FB04EE">
            <w:pPr>
              <w:shd w:val="clear" w:color="auto" w:fill="FFFFFF"/>
              <w:jc w:val="center"/>
              <w:rPr>
                <w:sz w:val="28"/>
                <w:szCs w:val="28"/>
              </w:rPr>
            </w:pPr>
            <w:r w:rsidRPr="005C3669">
              <w:rPr>
                <w:sz w:val="28"/>
                <w:szCs w:val="28"/>
              </w:rPr>
              <w:t>Ст. менеджер-гл. бухгалтер</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E611C" w:rsidRPr="005C3669" w:rsidRDefault="00AE611C" w:rsidP="005C3669">
            <w:pPr>
              <w:shd w:val="clear" w:color="auto" w:fill="FFFFFF"/>
              <w:jc w:val="center"/>
              <w:rPr>
                <w:sz w:val="28"/>
                <w:szCs w:val="28"/>
              </w:rPr>
            </w:pPr>
          </w:p>
        </w:tc>
      </w:tr>
    </w:tbl>
    <w:p w:rsidR="00AE611C" w:rsidRDefault="00AE611C">
      <w:pPr>
        <w:spacing w:after="200" w:line="276" w:lineRule="auto"/>
      </w:pPr>
      <w:r>
        <w:br w:type="page"/>
      </w:r>
    </w:p>
    <w:p w:rsidR="00AE611C" w:rsidRDefault="00AE611C" w:rsidP="00AE611C">
      <w:pPr>
        <w:widowControl w:val="0"/>
        <w:tabs>
          <w:tab w:val="left" w:pos="1186"/>
        </w:tabs>
        <w:autoSpaceDE w:val="0"/>
        <w:autoSpaceDN w:val="0"/>
        <w:adjustRightInd w:val="0"/>
        <w:spacing w:line="360" w:lineRule="auto"/>
        <w:ind w:left="3828"/>
        <w:jc w:val="right"/>
        <w:rPr>
          <w:sz w:val="28"/>
          <w:szCs w:val="28"/>
        </w:rPr>
        <w:sectPr w:rsidR="00AE611C" w:rsidSect="00FB04EE">
          <w:pgSz w:w="16838" w:h="11906" w:orient="landscape"/>
          <w:pgMar w:top="1560" w:right="1134" w:bottom="1276" w:left="1134" w:header="709" w:footer="709" w:gutter="0"/>
          <w:cols w:space="708"/>
          <w:docGrid w:linePitch="360"/>
        </w:sectPr>
      </w:pPr>
    </w:p>
    <w:p w:rsidR="00F157DF" w:rsidRPr="00C45A18" w:rsidRDefault="00F157DF" w:rsidP="00AE611C">
      <w:pPr>
        <w:widowControl w:val="0"/>
        <w:tabs>
          <w:tab w:val="left" w:pos="1186"/>
        </w:tabs>
        <w:autoSpaceDE w:val="0"/>
        <w:autoSpaceDN w:val="0"/>
        <w:adjustRightInd w:val="0"/>
        <w:spacing w:line="360" w:lineRule="auto"/>
        <w:ind w:left="3828"/>
        <w:jc w:val="right"/>
        <w:rPr>
          <w:sz w:val="28"/>
          <w:szCs w:val="28"/>
        </w:rPr>
      </w:pPr>
      <w:r>
        <w:rPr>
          <w:sz w:val="28"/>
          <w:szCs w:val="28"/>
        </w:rPr>
        <w:lastRenderedPageBreak/>
        <w:t>Приложение № 3</w:t>
      </w:r>
    </w:p>
    <w:p w:rsidR="00AE611C" w:rsidRPr="00C45A18" w:rsidRDefault="00AE611C" w:rsidP="00AE611C">
      <w:pPr>
        <w:widowControl w:val="0"/>
        <w:tabs>
          <w:tab w:val="left" w:pos="1186"/>
        </w:tabs>
        <w:autoSpaceDE w:val="0"/>
        <w:autoSpaceDN w:val="0"/>
        <w:adjustRightInd w:val="0"/>
        <w:spacing w:line="360" w:lineRule="auto"/>
        <w:ind w:left="3828"/>
        <w:rPr>
          <w:sz w:val="28"/>
          <w:szCs w:val="28"/>
        </w:rPr>
      </w:pPr>
      <w:r>
        <w:rPr>
          <w:sz w:val="28"/>
          <w:szCs w:val="28"/>
        </w:rPr>
        <w:t>к положению о реализации учетной политики в Администрации Печерского сельского поселения Смоленского района Смоленской области от 31.12.2019г. №64</w:t>
      </w:r>
    </w:p>
    <w:p w:rsidR="004174F8" w:rsidRPr="004E547C" w:rsidRDefault="004174F8" w:rsidP="001E35C7">
      <w:pPr>
        <w:pStyle w:val="ConsPlusDocList"/>
        <w:widowControl/>
        <w:ind w:firstLine="540"/>
        <w:jc w:val="right"/>
        <w:rPr>
          <w:rFonts w:ascii="Times New Roman" w:hAnsi="Times New Roman" w:cs="Times New Roman"/>
          <w:sz w:val="24"/>
          <w:szCs w:val="24"/>
        </w:rPr>
      </w:pPr>
      <w:r w:rsidRPr="004E547C">
        <w:rPr>
          <w:rFonts w:ascii="Times New Roman" w:hAnsi="Times New Roman" w:cs="Times New Roman"/>
          <w:sz w:val="24"/>
          <w:szCs w:val="24"/>
        </w:rPr>
        <w:t>Утверждаю</w:t>
      </w:r>
    </w:p>
    <w:tbl>
      <w:tblPr>
        <w:tblW w:w="10677" w:type="dxa"/>
        <w:tblInd w:w="-868" w:type="dxa"/>
        <w:tblLayout w:type="fixed"/>
        <w:tblCellMar>
          <w:left w:w="28" w:type="dxa"/>
          <w:right w:w="28" w:type="dxa"/>
        </w:tblCellMar>
        <w:tblLook w:val="0000" w:firstRow="0" w:lastRow="0" w:firstColumn="0" w:lastColumn="0" w:noHBand="0" w:noVBand="0"/>
      </w:tblPr>
      <w:tblGrid>
        <w:gridCol w:w="868"/>
        <w:gridCol w:w="1039"/>
        <w:gridCol w:w="1619"/>
        <w:gridCol w:w="711"/>
        <w:gridCol w:w="364"/>
        <w:gridCol w:w="336"/>
        <w:gridCol w:w="230"/>
        <w:gridCol w:w="549"/>
        <w:gridCol w:w="535"/>
        <w:gridCol w:w="340"/>
        <w:gridCol w:w="227"/>
        <w:gridCol w:w="31"/>
        <w:gridCol w:w="324"/>
        <w:gridCol w:w="166"/>
        <w:gridCol w:w="144"/>
        <w:gridCol w:w="1036"/>
        <w:gridCol w:w="128"/>
        <w:gridCol w:w="42"/>
        <w:gridCol w:w="170"/>
        <w:gridCol w:w="18"/>
        <w:gridCol w:w="12"/>
        <w:gridCol w:w="265"/>
        <w:gridCol w:w="717"/>
        <w:gridCol w:w="489"/>
        <w:gridCol w:w="317"/>
      </w:tblGrid>
      <w:tr w:rsidR="004174F8" w:rsidRPr="004E547C" w:rsidTr="007D27DA">
        <w:trPr>
          <w:gridBefore w:val="8"/>
          <w:gridAfter w:val="1"/>
          <w:wBefore w:w="5716" w:type="dxa"/>
          <w:wAfter w:w="317" w:type="dxa"/>
        </w:trPr>
        <w:tc>
          <w:tcPr>
            <w:tcW w:w="1623" w:type="dxa"/>
            <w:gridSpan w:val="6"/>
            <w:tcBorders>
              <w:top w:val="nil"/>
              <w:left w:val="nil"/>
              <w:bottom w:val="nil"/>
              <w:right w:val="nil"/>
            </w:tcBorders>
            <w:vAlign w:val="bottom"/>
          </w:tcPr>
          <w:p w:rsidR="004174F8" w:rsidRPr="004E547C" w:rsidRDefault="004174F8" w:rsidP="004174F8">
            <w:pPr>
              <w:ind w:left="-279"/>
            </w:pPr>
            <w:proofErr w:type="spellStart"/>
            <w:r>
              <w:t>РуРуководитель</w:t>
            </w:r>
            <w:proofErr w:type="spellEnd"/>
          </w:p>
        </w:tc>
        <w:tc>
          <w:tcPr>
            <w:tcW w:w="1350" w:type="dxa"/>
            <w:gridSpan w:val="4"/>
            <w:tcBorders>
              <w:top w:val="nil"/>
              <w:left w:val="nil"/>
              <w:bottom w:val="single" w:sz="4" w:space="0" w:color="auto"/>
              <w:right w:val="nil"/>
            </w:tcBorders>
            <w:vAlign w:val="bottom"/>
          </w:tcPr>
          <w:p w:rsidR="004174F8" w:rsidRPr="004E547C" w:rsidRDefault="004174F8" w:rsidP="004174F8">
            <w:pPr>
              <w:jc w:val="center"/>
            </w:pPr>
          </w:p>
        </w:tc>
        <w:tc>
          <w:tcPr>
            <w:tcW w:w="188" w:type="dxa"/>
            <w:gridSpan w:val="2"/>
            <w:tcBorders>
              <w:top w:val="nil"/>
              <w:left w:val="nil"/>
              <w:bottom w:val="nil"/>
              <w:right w:val="nil"/>
            </w:tcBorders>
            <w:vAlign w:val="bottom"/>
          </w:tcPr>
          <w:p w:rsidR="004174F8" w:rsidRPr="004E547C" w:rsidRDefault="004174F8" w:rsidP="004174F8"/>
        </w:tc>
        <w:tc>
          <w:tcPr>
            <w:tcW w:w="1483" w:type="dxa"/>
            <w:gridSpan w:val="4"/>
            <w:tcBorders>
              <w:top w:val="nil"/>
              <w:left w:val="nil"/>
              <w:bottom w:val="single" w:sz="4" w:space="0" w:color="auto"/>
              <w:right w:val="nil"/>
            </w:tcBorders>
            <w:vAlign w:val="bottom"/>
          </w:tcPr>
          <w:p w:rsidR="004174F8" w:rsidRPr="004E547C" w:rsidRDefault="004174F8" w:rsidP="004174F8">
            <w:pPr>
              <w:jc w:val="center"/>
            </w:pPr>
          </w:p>
        </w:tc>
      </w:tr>
      <w:tr w:rsidR="004174F8" w:rsidRPr="004E547C" w:rsidTr="007D27DA">
        <w:trPr>
          <w:gridBefore w:val="8"/>
          <w:gridAfter w:val="1"/>
          <w:wBefore w:w="5716" w:type="dxa"/>
          <w:wAfter w:w="317" w:type="dxa"/>
        </w:trPr>
        <w:tc>
          <w:tcPr>
            <w:tcW w:w="1623" w:type="dxa"/>
            <w:gridSpan w:val="6"/>
            <w:tcBorders>
              <w:top w:val="nil"/>
              <w:left w:val="nil"/>
              <w:bottom w:val="nil"/>
              <w:right w:val="nil"/>
            </w:tcBorders>
          </w:tcPr>
          <w:p w:rsidR="004174F8" w:rsidRPr="004E547C" w:rsidRDefault="004174F8" w:rsidP="004174F8">
            <w:pPr>
              <w:jc w:val="center"/>
            </w:pPr>
          </w:p>
        </w:tc>
        <w:tc>
          <w:tcPr>
            <w:tcW w:w="1350" w:type="dxa"/>
            <w:gridSpan w:val="4"/>
            <w:tcBorders>
              <w:top w:val="nil"/>
              <w:left w:val="nil"/>
              <w:bottom w:val="nil"/>
              <w:right w:val="nil"/>
            </w:tcBorders>
          </w:tcPr>
          <w:p w:rsidR="004174F8" w:rsidRPr="004E547C" w:rsidRDefault="004174F8" w:rsidP="004174F8">
            <w:pPr>
              <w:jc w:val="center"/>
            </w:pPr>
            <w:r w:rsidRPr="004E547C">
              <w:t>(подпись)</w:t>
            </w:r>
          </w:p>
        </w:tc>
        <w:tc>
          <w:tcPr>
            <w:tcW w:w="188" w:type="dxa"/>
            <w:gridSpan w:val="2"/>
            <w:tcBorders>
              <w:top w:val="nil"/>
              <w:left w:val="nil"/>
              <w:bottom w:val="nil"/>
              <w:right w:val="nil"/>
            </w:tcBorders>
          </w:tcPr>
          <w:p w:rsidR="004174F8" w:rsidRPr="004E547C" w:rsidRDefault="004174F8" w:rsidP="004174F8">
            <w:pPr>
              <w:jc w:val="center"/>
            </w:pPr>
          </w:p>
        </w:tc>
        <w:tc>
          <w:tcPr>
            <w:tcW w:w="1483" w:type="dxa"/>
            <w:gridSpan w:val="4"/>
            <w:tcBorders>
              <w:top w:val="nil"/>
              <w:left w:val="nil"/>
              <w:bottom w:val="nil"/>
              <w:right w:val="nil"/>
            </w:tcBorders>
          </w:tcPr>
          <w:p w:rsidR="004174F8" w:rsidRPr="004E547C" w:rsidRDefault="004174F8" w:rsidP="004174F8">
            <w:pPr>
              <w:jc w:val="center"/>
            </w:pPr>
            <w:r w:rsidRPr="004E547C">
              <w:t>(расшифровка подписи)</w:t>
            </w:r>
          </w:p>
        </w:tc>
      </w:tr>
      <w:tr w:rsidR="004174F8" w:rsidRPr="004E547C" w:rsidTr="007D27DA">
        <w:trPr>
          <w:gridBefore w:val="8"/>
          <w:gridAfter w:val="1"/>
          <w:wBefore w:w="5716" w:type="dxa"/>
          <w:wAfter w:w="317" w:type="dxa"/>
        </w:trPr>
        <w:tc>
          <w:tcPr>
            <w:tcW w:w="535" w:type="dxa"/>
            <w:tcBorders>
              <w:top w:val="nil"/>
              <w:left w:val="nil"/>
              <w:bottom w:val="nil"/>
              <w:right w:val="nil"/>
            </w:tcBorders>
            <w:vAlign w:val="bottom"/>
          </w:tcPr>
          <w:p w:rsidR="004174F8" w:rsidRPr="004E547C" w:rsidRDefault="004174F8" w:rsidP="004174F8">
            <w:pPr>
              <w:jc w:val="right"/>
            </w:pPr>
            <w:r>
              <w:t>«</w:t>
            </w:r>
          </w:p>
        </w:tc>
        <w:tc>
          <w:tcPr>
            <w:tcW w:w="340" w:type="dxa"/>
            <w:tcBorders>
              <w:top w:val="nil"/>
              <w:left w:val="nil"/>
              <w:bottom w:val="single" w:sz="4" w:space="0" w:color="auto"/>
              <w:right w:val="nil"/>
            </w:tcBorders>
            <w:vAlign w:val="bottom"/>
          </w:tcPr>
          <w:p w:rsidR="004174F8" w:rsidRPr="004E547C" w:rsidRDefault="004174F8" w:rsidP="004174F8">
            <w:pPr>
              <w:jc w:val="center"/>
            </w:pPr>
          </w:p>
        </w:tc>
        <w:tc>
          <w:tcPr>
            <w:tcW w:w="227" w:type="dxa"/>
            <w:tcBorders>
              <w:top w:val="nil"/>
              <w:left w:val="nil"/>
              <w:bottom w:val="nil"/>
              <w:right w:val="nil"/>
            </w:tcBorders>
            <w:vAlign w:val="bottom"/>
          </w:tcPr>
          <w:p w:rsidR="004174F8" w:rsidRPr="004E547C" w:rsidRDefault="004174F8" w:rsidP="004174F8">
            <w:r>
              <w:t>»</w:t>
            </w:r>
          </w:p>
        </w:tc>
        <w:tc>
          <w:tcPr>
            <w:tcW w:w="1701" w:type="dxa"/>
            <w:gridSpan w:val="5"/>
            <w:tcBorders>
              <w:top w:val="nil"/>
              <w:left w:val="nil"/>
              <w:bottom w:val="single" w:sz="4" w:space="0" w:color="auto"/>
              <w:right w:val="nil"/>
            </w:tcBorders>
            <w:vAlign w:val="bottom"/>
          </w:tcPr>
          <w:p w:rsidR="004174F8" w:rsidRPr="004E547C" w:rsidRDefault="004174F8" w:rsidP="004174F8">
            <w:pPr>
              <w:jc w:val="center"/>
            </w:pPr>
          </w:p>
        </w:tc>
        <w:tc>
          <w:tcPr>
            <w:tcW w:w="340" w:type="dxa"/>
            <w:gridSpan w:val="3"/>
            <w:tcBorders>
              <w:top w:val="nil"/>
              <w:left w:val="nil"/>
              <w:bottom w:val="nil"/>
              <w:right w:val="nil"/>
            </w:tcBorders>
            <w:vAlign w:val="bottom"/>
          </w:tcPr>
          <w:p w:rsidR="004174F8" w:rsidRPr="004E547C" w:rsidRDefault="004174F8" w:rsidP="004174F8">
            <w:pPr>
              <w:jc w:val="right"/>
            </w:pPr>
            <w:r w:rsidRPr="004E547C">
              <w:t>20</w:t>
            </w:r>
          </w:p>
        </w:tc>
        <w:tc>
          <w:tcPr>
            <w:tcW w:w="295" w:type="dxa"/>
            <w:gridSpan w:val="3"/>
            <w:tcBorders>
              <w:top w:val="nil"/>
              <w:left w:val="nil"/>
              <w:bottom w:val="single" w:sz="4" w:space="0" w:color="auto"/>
              <w:right w:val="nil"/>
            </w:tcBorders>
            <w:vAlign w:val="bottom"/>
          </w:tcPr>
          <w:p w:rsidR="004174F8" w:rsidRPr="004E547C" w:rsidRDefault="004174F8" w:rsidP="004174F8"/>
        </w:tc>
        <w:tc>
          <w:tcPr>
            <w:tcW w:w="1206" w:type="dxa"/>
            <w:gridSpan w:val="2"/>
            <w:tcBorders>
              <w:top w:val="nil"/>
              <w:left w:val="nil"/>
              <w:bottom w:val="nil"/>
              <w:right w:val="nil"/>
            </w:tcBorders>
            <w:vAlign w:val="bottom"/>
          </w:tcPr>
          <w:p w:rsidR="004174F8" w:rsidRPr="004E547C" w:rsidRDefault="004174F8" w:rsidP="004174F8">
            <w:r w:rsidRPr="004E547C">
              <w:t xml:space="preserve"> г.</w:t>
            </w:r>
          </w:p>
        </w:tc>
      </w:tr>
      <w:tr w:rsidR="004174F8" w:rsidRPr="004E547C" w:rsidTr="007D27DA">
        <w:tblPrEx>
          <w:jc w:val="center"/>
          <w:tblInd w:w="0" w:type="dxa"/>
        </w:tblPrEx>
        <w:trPr>
          <w:gridAfter w:val="8"/>
          <w:wAfter w:w="2030" w:type="dxa"/>
          <w:jc w:val="center"/>
        </w:trPr>
        <w:tc>
          <w:tcPr>
            <w:tcW w:w="8647" w:type="dxa"/>
            <w:gridSpan w:val="17"/>
            <w:tcBorders>
              <w:top w:val="nil"/>
              <w:left w:val="nil"/>
              <w:bottom w:val="nil"/>
              <w:right w:val="nil"/>
            </w:tcBorders>
          </w:tcPr>
          <w:p w:rsidR="004174F8" w:rsidRDefault="004174F8" w:rsidP="004174F8">
            <w:pPr>
              <w:jc w:val="center"/>
              <w:rPr>
                <w:b/>
                <w:bCs/>
              </w:rPr>
            </w:pPr>
          </w:p>
          <w:p w:rsidR="004174F8" w:rsidRDefault="004174F8" w:rsidP="004174F8">
            <w:pPr>
              <w:jc w:val="center"/>
              <w:rPr>
                <w:b/>
                <w:bCs/>
              </w:rPr>
            </w:pPr>
            <w:r>
              <w:rPr>
                <w:b/>
                <w:bCs/>
              </w:rPr>
              <w:t>АКТ</w:t>
            </w:r>
          </w:p>
          <w:p w:rsidR="004174F8" w:rsidRPr="004E547C" w:rsidRDefault="004174F8" w:rsidP="004174F8">
            <w:pPr>
              <w:jc w:val="center"/>
              <w:rPr>
                <w:b/>
                <w:bCs/>
              </w:rPr>
            </w:pPr>
            <w:r>
              <w:rPr>
                <w:b/>
                <w:bCs/>
              </w:rPr>
              <w:t>на списание печатей и штампов</w:t>
            </w:r>
          </w:p>
        </w:tc>
      </w:tr>
      <w:tr w:rsidR="004174F8" w:rsidRPr="004E547C" w:rsidTr="007D27DA">
        <w:tblPrEx>
          <w:jc w:val="center"/>
          <w:tblInd w:w="0" w:type="dxa"/>
        </w:tblPrEx>
        <w:trPr>
          <w:gridAfter w:val="8"/>
          <w:wAfter w:w="2030" w:type="dxa"/>
          <w:jc w:val="center"/>
        </w:trPr>
        <w:tc>
          <w:tcPr>
            <w:tcW w:w="8647" w:type="dxa"/>
            <w:gridSpan w:val="17"/>
            <w:tcBorders>
              <w:top w:val="nil"/>
              <w:left w:val="nil"/>
              <w:bottom w:val="nil"/>
              <w:right w:val="nil"/>
            </w:tcBorders>
          </w:tcPr>
          <w:p w:rsidR="004174F8" w:rsidRDefault="004174F8" w:rsidP="004174F8">
            <w:pPr>
              <w:jc w:val="center"/>
              <w:rPr>
                <w:b/>
                <w:bCs/>
              </w:rPr>
            </w:pPr>
          </w:p>
        </w:tc>
      </w:tr>
      <w:tr w:rsidR="004174F8" w:rsidRPr="004E547C" w:rsidTr="007D27DA">
        <w:tblPrEx>
          <w:jc w:val="center"/>
          <w:tblInd w:w="0" w:type="dxa"/>
        </w:tblPrEx>
        <w:trPr>
          <w:gridAfter w:val="8"/>
          <w:wAfter w:w="2030" w:type="dxa"/>
          <w:trHeight w:val="80"/>
          <w:jc w:val="center"/>
        </w:trPr>
        <w:tc>
          <w:tcPr>
            <w:tcW w:w="8647" w:type="dxa"/>
            <w:gridSpan w:val="17"/>
            <w:tcBorders>
              <w:top w:val="nil"/>
              <w:left w:val="nil"/>
              <w:bottom w:val="nil"/>
              <w:right w:val="nil"/>
            </w:tcBorders>
          </w:tcPr>
          <w:p w:rsidR="004174F8" w:rsidRPr="004E547C" w:rsidRDefault="004174F8" w:rsidP="004174F8">
            <w:pPr>
              <w:jc w:val="center"/>
              <w:rPr>
                <w:b/>
                <w:bCs/>
              </w:rPr>
            </w:pPr>
          </w:p>
        </w:tc>
      </w:tr>
      <w:tr w:rsidR="004174F8" w:rsidRPr="004E547C" w:rsidTr="007D27DA">
        <w:trPr>
          <w:gridBefore w:val="1"/>
          <w:wBefore w:w="868" w:type="dxa"/>
          <w:cantSplit/>
          <w:trHeight w:val="280"/>
        </w:trPr>
        <w:tc>
          <w:tcPr>
            <w:tcW w:w="3369" w:type="dxa"/>
            <w:gridSpan w:val="3"/>
            <w:tcBorders>
              <w:top w:val="nil"/>
              <w:left w:val="nil"/>
              <w:bottom w:val="nil"/>
              <w:right w:val="nil"/>
            </w:tcBorders>
            <w:vAlign w:val="bottom"/>
          </w:tcPr>
          <w:p w:rsidR="004174F8" w:rsidRPr="004E547C" w:rsidRDefault="004174F8" w:rsidP="004174F8">
            <w:r>
              <w:t xml:space="preserve">                                                 от</w:t>
            </w:r>
          </w:p>
        </w:tc>
        <w:tc>
          <w:tcPr>
            <w:tcW w:w="364" w:type="dxa"/>
            <w:tcBorders>
              <w:top w:val="nil"/>
              <w:left w:val="nil"/>
              <w:bottom w:val="nil"/>
              <w:right w:val="nil"/>
            </w:tcBorders>
            <w:vAlign w:val="bottom"/>
          </w:tcPr>
          <w:p w:rsidR="004174F8" w:rsidRPr="004E547C" w:rsidRDefault="004174F8" w:rsidP="004174F8">
            <w:r w:rsidRPr="004E547C">
              <w:t xml:space="preserve"> </w:t>
            </w:r>
            <w:r>
              <w:t>«</w:t>
            </w:r>
          </w:p>
        </w:tc>
        <w:tc>
          <w:tcPr>
            <w:tcW w:w="336" w:type="dxa"/>
            <w:tcBorders>
              <w:top w:val="nil"/>
              <w:left w:val="nil"/>
              <w:bottom w:val="single" w:sz="4" w:space="0" w:color="auto"/>
              <w:right w:val="nil"/>
            </w:tcBorders>
            <w:vAlign w:val="bottom"/>
          </w:tcPr>
          <w:p w:rsidR="004174F8" w:rsidRPr="004E547C" w:rsidRDefault="004174F8" w:rsidP="004174F8">
            <w:pPr>
              <w:jc w:val="center"/>
            </w:pPr>
          </w:p>
        </w:tc>
        <w:tc>
          <w:tcPr>
            <w:tcW w:w="230" w:type="dxa"/>
            <w:tcBorders>
              <w:top w:val="nil"/>
              <w:left w:val="nil"/>
              <w:bottom w:val="nil"/>
              <w:right w:val="nil"/>
            </w:tcBorders>
            <w:vAlign w:val="bottom"/>
          </w:tcPr>
          <w:p w:rsidR="004174F8" w:rsidRPr="004E547C" w:rsidRDefault="004174F8" w:rsidP="004174F8">
            <w:r>
              <w:t>»</w:t>
            </w:r>
          </w:p>
        </w:tc>
        <w:tc>
          <w:tcPr>
            <w:tcW w:w="1682" w:type="dxa"/>
            <w:gridSpan w:val="5"/>
            <w:tcBorders>
              <w:top w:val="nil"/>
              <w:left w:val="nil"/>
              <w:bottom w:val="single" w:sz="4" w:space="0" w:color="auto"/>
              <w:right w:val="nil"/>
            </w:tcBorders>
            <w:vAlign w:val="bottom"/>
          </w:tcPr>
          <w:p w:rsidR="004174F8" w:rsidRPr="004E547C" w:rsidRDefault="004174F8" w:rsidP="004174F8">
            <w:pPr>
              <w:jc w:val="center"/>
            </w:pPr>
          </w:p>
        </w:tc>
        <w:tc>
          <w:tcPr>
            <w:tcW w:w="324" w:type="dxa"/>
            <w:tcBorders>
              <w:top w:val="nil"/>
              <w:left w:val="nil"/>
              <w:bottom w:val="nil"/>
              <w:right w:val="nil"/>
            </w:tcBorders>
            <w:vAlign w:val="bottom"/>
          </w:tcPr>
          <w:p w:rsidR="004174F8" w:rsidRPr="004E547C" w:rsidRDefault="004174F8" w:rsidP="004174F8">
            <w:pPr>
              <w:jc w:val="right"/>
            </w:pPr>
            <w:r w:rsidRPr="004E547C">
              <w:t>20</w:t>
            </w:r>
          </w:p>
        </w:tc>
        <w:tc>
          <w:tcPr>
            <w:tcW w:w="310" w:type="dxa"/>
            <w:gridSpan w:val="2"/>
            <w:tcBorders>
              <w:top w:val="nil"/>
              <w:left w:val="nil"/>
              <w:bottom w:val="single" w:sz="4" w:space="0" w:color="auto"/>
              <w:right w:val="nil"/>
            </w:tcBorders>
            <w:vAlign w:val="bottom"/>
          </w:tcPr>
          <w:p w:rsidR="004174F8" w:rsidRPr="004E547C" w:rsidRDefault="004174F8" w:rsidP="004174F8"/>
        </w:tc>
        <w:tc>
          <w:tcPr>
            <w:tcW w:w="1406" w:type="dxa"/>
            <w:gridSpan w:val="6"/>
            <w:tcBorders>
              <w:top w:val="nil"/>
              <w:left w:val="nil"/>
              <w:bottom w:val="nil"/>
              <w:right w:val="nil"/>
            </w:tcBorders>
            <w:vAlign w:val="bottom"/>
          </w:tcPr>
          <w:p w:rsidR="004174F8" w:rsidRPr="004E547C" w:rsidRDefault="004174F8" w:rsidP="004174F8">
            <w:r w:rsidRPr="004E547C">
              <w:t xml:space="preserve"> г.</w:t>
            </w:r>
          </w:p>
        </w:tc>
        <w:tc>
          <w:tcPr>
            <w:tcW w:w="982" w:type="dxa"/>
            <w:gridSpan w:val="2"/>
            <w:tcBorders>
              <w:top w:val="nil"/>
              <w:left w:val="nil"/>
              <w:bottom w:val="nil"/>
              <w:right w:val="nil"/>
            </w:tcBorders>
            <w:vAlign w:val="bottom"/>
          </w:tcPr>
          <w:p w:rsidR="004174F8" w:rsidRPr="004E547C" w:rsidRDefault="004174F8" w:rsidP="004174F8">
            <w:pPr>
              <w:ind w:right="113"/>
              <w:jc w:val="right"/>
            </w:pPr>
            <w:r w:rsidRPr="004E547C">
              <w:t>Дата</w:t>
            </w:r>
          </w:p>
        </w:tc>
        <w:tc>
          <w:tcPr>
            <w:tcW w:w="806" w:type="dxa"/>
            <w:gridSpan w:val="2"/>
            <w:tcBorders>
              <w:top w:val="single" w:sz="4" w:space="0" w:color="auto"/>
              <w:left w:val="single" w:sz="12" w:space="0" w:color="auto"/>
              <w:bottom w:val="single" w:sz="4" w:space="0" w:color="auto"/>
              <w:right w:val="single" w:sz="12" w:space="0" w:color="auto"/>
            </w:tcBorders>
            <w:vAlign w:val="bottom"/>
          </w:tcPr>
          <w:p w:rsidR="004174F8" w:rsidRPr="004E547C" w:rsidRDefault="004174F8" w:rsidP="004174F8">
            <w:pPr>
              <w:jc w:val="center"/>
            </w:pPr>
          </w:p>
        </w:tc>
      </w:tr>
      <w:tr w:rsidR="004174F8" w:rsidRPr="004E547C" w:rsidTr="007D27DA">
        <w:trPr>
          <w:gridBefore w:val="1"/>
          <w:wBefore w:w="868" w:type="dxa"/>
          <w:cantSplit/>
          <w:trHeight w:val="567"/>
        </w:trPr>
        <w:tc>
          <w:tcPr>
            <w:tcW w:w="1039" w:type="dxa"/>
            <w:tcBorders>
              <w:top w:val="nil"/>
              <w:left w:val="nil"/>
              <w:bottom w:val="nil"/>
              <w:right w:val="nil"/>
            </w:tcBorders>
            <w:vAlign w:val="bottom"/>
          </w:tcPr>
          <w:p w:rsidR="004174F8" w:rsidRDefault="004174F8" w:rsidP="004174F8"/>
          <w:p w:rsidR="004174F8" w:rsidRPr="004E547C" w:rsidRDefault="004174F8" w:rsidP="004174F8"/>
        </w:tc>
        <w:tc>
          <w:tcPr>
            <w:tcW w:w="6982" w:type="dxa"/>
            <w:gridSpan w:val="19"/>
            <w:tcBorders>
              <w:top w:val="nil"/>
              <w:left w:val="nil"/>
              <w:bottom w:val="single" w:sz="4" w:space="0" w:color="auto"/>
              <w:right w:val="nil"/>
            </w:tcBorders>
            <w:vAlign w:val="bottom"/>
          </w:tcPr>
          <w:p w:rsidR="004174F8" w:rsidRPr="004E547C" w:rsidRDefault="004174F8" w:rsidP="004174F8">
            <w:pPr>
              <w:jc w:val="center"/>
            </w:pPr>
          </w:p>
        </w:tc>
        <w:tc>
          <w:tcPr>
            <w:tcW w:w="982" w:type="dxa"/>
            <w:gridSpan w:val="2"/>
            <w:tcBorders>
              <w:top w:val="nil"/>
              <w:left w:val="nil"/>
              <w:bottom w:val="nil"/>
              <w:right w:val="nil"/>
            </w:tcBorders>
            <w:vAlign w:val="bottom"/>
          </w:tcPr>
          <w:p w:rsidR="004174F8" w:rsidRPr="004E547C" w:rsidRDefault="004174F8" w:rsidP="004174F8">
            <w:pPr>
              <w:ind w:right="113"/>
              <w:jc w:val="right"/>
            </w:pPr>
            <w:r w:rsidRPr="004E547C">
              <w:t>по ОКПО</w:t>
            </w:r>
          </w:p>
        </w:tc>
        <w:tc>
          <w:tcPr>
            <w:tcW w:w="806" w:type="dxa"/>
            <w:gridSpan w:val="2"/>
            <w:tcBorders>
              <w:top w:val="single" w:sz="4" w:space="0" w:color="auto"/>
              <w:left w:val="single" w:sz="12" w:space="0" w:color="auto"/>
              <w:bottom w:val="single" w:sz="4" w:space="0" w:color="auto"/>
              <w:right w:val="single" w:sz="12" w:space="0" w:color="auto"/>
            </w:tcBorders>
            <w:vAlign w:val="bottom"/>
          </w:tcPr>
          <w:p w:rsidR="004174F8" w:rsidRPr="004E547C" w:rsidRDefault="004174F8" w:rsidP="004174F8">
            <w:pPr>
              <w:jc w:val="center"/>
            </w:pPr>
          </w:p>
        </w:tc>
      </w:tr>
      <w:tr w:rsidR="004174F8" w:rsidRPr="004E547C" w:rsidTr="007D27DA">
        <w:trPr>
          <w:gridBefore w:val="1"/>
          <w:wBefore w:w="868" w:type="dxa"/>
          <w:cantSplit/>
          <w:trHeight w:val="280"/>
        </w:trPr>
        <w:tc>
          <w:tcPr>
            <w:tcW w:w="2658" w:type="dxa"/>
            <w:gridSpan w:val="2"/>
            <w:tcBorders>
              <w:top w:val="nil"/>
              <w:left w:val="nil"/>
              <w:bottom w:val="nil"/>
              <w:right w:val="nil"/>
            </w:tcBorders>
            <w:vAlign w:val="bottom"/>
          </w:tcPr>
          <w:p w:rsidR="004174F8" w:rsidRPr="004E547C" w:rsidRDefault="004174F8" w:rsidP="004174F8">
            <w:r>
              <w:t xml:space="preserve"> Должностное </w:t>
            </w:r>
            <w:r w:rsidRPr="004E547C">
              <w:t>лицо</w:t>
            </w:r>
          </w:p>
        </w:tc>
        <w:tc>
          <w:tcPr>
            <w:tcW w:w="5363" w:type="dxa"/>
            <w:gridSpan w:val="18"/>
            <w:tcBorders>
              <w:top w:val="nil"/>
              <w:left w:val="nil"/>
              <w:bottom w:val="single" w:sz="4" w:space="0" w:color="auto"/>
              <w:right w:val="nil"/>
            </w:tcBorders>
            <w:vAlign w:val="bottom"/>
          </w:tcPr>
          <w:p w:rsidR="004174F8" w:rsidRPr="004E547C" w:rsidRDefault="004174F8" w:rsidP="004174F8">
            <w:pPr>
              <w:jc w:val="center"/>
            </w:pPr>
          </w:p>
        </w:tc>
        <w:tc>
          <w:tcPr>
            <w:tcW w:w="982" w:type="dxa"/>
            <w:gridSpan w:val="2"/>
            <w:tcBorders>
              <w:top w:val="nil"/>
              <w:left w:val="nil"/>
              <w:bottom w:val="nil"/>
              <w:right w:val="nil"/>
            </w:tcBorders>
            <w:vAlign w:val="bottom"/>
          </w:tcPr>
          <w:p w:rsidR="004174F8" w:rsidRPr="004E547C" w:rsidRDefault="004174F8" w:rsidP="004174F8">
            <w:pPr>
              <w:ind w:right="113"/>
              <w:jc w:val="right"/>
            </w:pPr>
          </w:p>
        </w:tc>
        <w:tc>
          <w:tcPr>
            <w:tcW w:w="806" w:type="dxa"/>
            <w:gridSpan w:val="2"/>
            <w:tcBorders>
              <w:top w:val="single" w:sz="4" w:space="0" w:color="auto"/>
              <w:left w:val="single" w:sz="12" w:space="0" w:color="auto"/>
              <w:bottom w:val="single" w:sz="12" w:space="0" w:color="auto"/>
              <w:right w:val="single" w:sz="12" w:space="0" w:color="auto"/>
            </w:tcBorders>
            <w:vAlign w:val="bottom"/>
          </w:tcPr>
          <w:p w:rsidR="004174F8" w:rsidRPr="004E547C" w:rsidRDefault="004174F8" w:rsidP="004174F8">
            <w:pPr>
              <w:jc w:val="center"/>
            </w:pPr>
          </w:p>
        </w:tc>
      </w:tr>
    </w:tbl>
    <w:p w:rsidR="004174F8" w:rsidRPr="004E547C" w:rsidRDefault="004174F8" w:rsidP="004174F8"/>
    <w:tbl>
      <w:tblPr>
        <w:tblW w:w="9809" w:type="dxa"/>
        <w:tblLayout w:type="fixed"/>
        <w:tblCellMar>
          <w:left w:w="28" w:type="dxa"/>
          <w:right w:w="28" w:type="dxa"/>
        </w:tblCellMar>
        <w:tblLook w:val="0000" w:firstRow="0" w:lastRow="0" w:firstColumn="0" w:lastColumn="0" w:noHBand="0" w:noVBand="0"/>
      </w:tblPr>
      <w:tblGrid>
        <w:gridCol w:w="4423"/>
        <w:gridCol w:w="1559"/>
        <w:gridCol w:w="2977"/>
        <w:gridCol w:w="850"/>
      </w:tblGrid>
      <w:tr w:rsidR="004174F8" w:rsidRPr="004E547C" w:rsidTr="007D27DA">
        <w:trPr>
          <w:trHeight w:val="280"/>
        </w:trPr>
        <w:tc>
          <w:tcPr>
            <w:tcW w:w="4423" w:type="dxa"/>
            <w:tcBorders>
              <w:top w:val="nil"/>
              <w:left w:val="nil"/>
              <w:bottom w:val="nil"/>
              <w:right w:val="nil"/>
            </w:tcBorders>
            <w:vAlign w:val="center"/>
          </w:tcPr>
          <w:p w:rsidR="004174F8" w:rsidRPr="004E547C" w:rsidRDefault="004174F8" w:rsidP="004174F8">
            <w:pPr>
              <w:ind w:right="227"/>
              <w:jc w:val="right"/>
            </w:pPr>
            <w:r w:rsidRPr="004E547C">
              <w:t>Дебет счета</w:t>
            </w:r>
          </w:p>
        </w:tc>
        <w:tc>
          <w:tcPr>
            <w:tcW w:w="1559" w:type="dxa"/>
            <w:tcBorders>
              <w:top w:val="single" w:sz="12" w:space="0" w:color="auto"/>
              <w:left w:val="single" w:sz="12" w:space="0" w:color="auto"/>
              <w:bottom w:val="single" w:sz="12" w:space="0" w:color="auto"/>
              <w:right w:val="single" w:sz="12" w:space="0" w:color="auto"/>
            </w:tcBorders>
            <w:vAlign w:val="center"/>
          </w:tcPr>
          <w:p w:rsidR="004174F8" w:rsidRPr="004E547C" w:rsidRDefault="004174F8" w:rsidP="004174F8">
            <w:pPr>
              <w:jc w:val="center"/>
            </w:pPr>
          </w:p>
        </w:tc>
        <w:tc>
          <w:tcPr>
            <w:tcW w:w="2977" w:type="dxa"/>
            <w:tcBorders>
              <w:top w:val="nil"/>
              <w:left w:val="nil"/>
              <w:bottom w:val="nil"/>
              <w:right w:val="nil"/>
            </w:tcBorders>
            <w:vAlign w:val="center"/>
          </w:tcPr>
          <w:p w:rsidR="004174F8" w:rsidRPr="004E547C" w:rsidRDefault="004174F8" w:rsidP="004174F8">
            <w:pPr>
              <w:ind w:right="227"/>
              <w:jc w:val="right"/>
            </w:pPr>
            <w:r w:rsidRPr="004E547C">
              <w:t>Кредит счета</w:t>
            </w:r>
          </w:p>
        </w:tc>
        <w:tc>
          <w:tcPr>
            <w:tcW w:w="850" w:type="dxa"/>
            <w:tcBorders>
              <w:top w:val="single" w:sz="12" w:space="0" w:color="auto"/>
              <w:left w:val="single" w:sz="12" w:space="0" w:color="auto"/>
              <w:bottom w:val="single" w:sz="12" w:space="0" w:color="auto"/>
              <w:right w:val="single" w:sz="12" w:space="0" w:color="auto"/>
            </w:tcBorders>
            <w:vAlign w:val="center"/>
          </w:tcPr>
          <w:p w:rsidR="004174F8" w:rsidRPr="004E547C" w:rsidRDefault="004174F8" w:rsidP="004174F8">
            <w:pPr>
              <w:jc w:val="center"/>
            </w:pPr>
          </w:p>
        </w:tc>
      </w:tr>
    </w:tbl>
    <w:p w:rsidR="004174F8" w:rsidRPr="004E547C" w:rsidRDefault="004174F8" w:rsidP="004174F8">
      <w:pPr>
        <w:spacing w:before="240"/>
      </w:pPr>
      <w:r w:rsidRPr="004E547C">
        <w:t xml:space="preserve">Комиссия в составе  </w:t>
      </w:r>
    </w:p>
    <w:p w:rsidR="004174F8" w:rsidRPr="004E547C" w:rsidRDefault="004174F8" w:rsidP="004174F8">
      <w:pPr>
        <w:pBdr>
          <w:top w:val="single" w:sz="4" w:space="1" w:color="auto"/>
        </w:pBdr>
        <w:ind w:left="1560"/>
        <w:jc w:val="center"/>
        <w:rPr>
          <w:sz w:val="28"/>
          <w:szCs w:val="28"/>
        </w:rPr>
      </w:pPr>
      <w:r w:rsidRPr="004E547C">
        <w:t>(должность, фамилия, имя, отчество</w:t>
      </w:r>
      <w:r w:rsidRPr="004E547C">
        <w:rPr>
          <w:sz w:val="28"/>
          <w:szCs w:val="28"/>
        </w:rPr>
        <w:t>)</w:t>
      </w:r>
    </w:p>
    <w:p w:rsidR="004174F8" w:rsidRPr="004E547C" w:rsidRDefault="004174F8" w:rsidP="004174F8">
      <w:pPr>
        <w:rPr>
          <w:sz w:val="28"/>
          <w:szCs w:val="28"/>
        </w:rPr>
      </w:pPr>
    </w:p>
    <w:p w:rsidR="004174F8" w:rsidRPr="004E547C" w:rsidRDefault="004174F8" w:rsidP="004174F8">
      <w:pPr>
        <w:pBdr>
          <w:top w:val="single" w:sz="4" w:space="1" w:color="auto"/>
        </w:pBdr>
        <w:rPr>
          <w:sz w:val="28"/>
          <w:szCs w:val="28"/>
        </w:rPr>
      </w:pPr>
    </w:p>
    <w:p w:rsidR="004174F8" w:rsidRPr="004E547C" w:rsidRDefault="004174F8" w:rsidP="004174F8">
      <w:pPr>
        <w:rPr>
          <w:sz w:val="28"/>
          <w:szCs w:val="28"/>
        </w:rPr>
      </w:pPr>
    </w:p>
    <w:p w:rsidR="004174F8" w:rsidRPr="004E547C" w:rsidRDefault="004174F8" w:rsidP="004174F8">
      <w:pPr>
        <w:pBdr>
          <w:top w:val="single" w:sz="4" w:space="1" w:color="auto"/>
        </w:pBdr>
        <w:jc w:val="both"/>
        <w:rPr>
          <w:sz w:val="28"/>
          <w:szCs w:val="28"/>
        </w:rPr>
      </w:pPr>
      <w:r>
        <w:t xml:space="preserve">назначенная </w:t>
      </w:r>
      <w:r w:rsidRPr="00FD6F62">
        <w:t>приказом</w:t>
      </w:r>
      <w:r>
        <w:t xml:space="preserve"> от «____</w:t>
      </w:r>
      <w:proofErr w:type="gramStart"/>
      <w:r>
        <w:t>_»_</w:t>
      </w:r>
      <w:proofErr w:type="gramEnd"/>
      <w:r>
        <w:t>__________ 20_______г.№__________, составила настоящий акт в том, что за период с «__» ___________20 ____</w:t>
      </w:r>
      <w:proofErr w:type="spellStart"/>
      <w:r>
        <w:t>г.по</w:t>
      </w:r>
      <w:proofErr w:type="spellEnd"/>
      <w:r>
        <w:t xml:space="preserve"> «__» ___________20____г подлежат списанию следующие  печати и штампы:</w:t>
      </w:r>
      <w:r w:rsidRPr="004E547C">
        <w:rPr>
          <w:sz w:val="28"/>
          <w:szCs w:val="28"/>
        </w:rPr>
        <w:tab/>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2"/>
        <w:gridCol w:w="1807"/>
        <w:gridCol w:w="745"/>
        <w:gridCol w:w="284"/>
        <w:gridCol w:w="1304"/>
        <w:gridCol w:w="218"/>
        <w:gridCol w:w="65"/>
        <w:gridCol w:w="2279"/>
        <w:gridCol w:w="491"/>
        <w:gridCol w:w="785"/>
      </w:tblGrid>
      <w:tr w:rsidR="004174F8" w:rsidRPr="004E547C" w:rsidTr="004174F8">
        <w:trPr>
          <w:cantSplit/>
        </w:trPr>
        <w:tc>
          <w:tcPr>
            <w:tcW w:w="3289" w:type="dxa"/>
            <w:gridSpan w:val="2"/>
            <w:tcBorders>
              <w:left w:val="single" w:sz="4" w:space="0" w:color="auto"/>
            </w:tcBorders>
          </w:tcPr>
          <w:p w:rsidR="004174F8" w:rsidRPr="004E547C" w:rsidRDefault="004174F8" w:rsidP="004174F8">
            <w:pPr>
              <w:tabs>
                <w:tab w:val="left" w:pos="210"/>
                <w:tab w:val="center" w:pos="1006"/>
              </w:tabs>
            </w:pPr>
            <w:r>
              <w:tab/>
              <w:t>Оттиск печати (штампа)</w:t>
            </w:r>
          </w:p>
        </w:tc>
        <w:tc>
          <w:tcPr>
            <w:tcW w:w="2551" w:type="dxa"/>
            <w:gridSpan w:val="4"/>
          </w:tcPr>
          <w:p w:rsidR="004174F8" w:rsidRPr="004E547C" w:rsidRDefault="004174F8" w:rsidP="004174F8">
            <w:pPr>
              <w:jc w:val="center"/>
            </w:pPr>
            <w:r>
              <w:t xml:space="preserve">Кем использовались </w:t>
            </w:r>
          </w:p>
        </w:tc>
        <w:tc>
          <w:tcPr>
            <w:tcW w:w="2344" w:type="dxa"/>
            <w:gridSpan w:val="2"/>
          </w:tcPr>
          <w:p w:rsidR="004174F8" w:rsidRPr="004E547C" w:rsidRDefault="004174F8" w:rsidP="004174F8">
            <w:pPr>
              <w:jc w:val="center"/>
            </w:pPr>
            <w:r>
              <w:t>Причина уничтожения</w:t>
            </w:r>
          </w:p>
        </w:tc>
        <w:tc>
          <w:tcPr>
            <w:tcW w:w="1276" w:type="dxa"/>
            <w:gridSpan w:val="2"/>
            <w:tcBorders>
              <w:right w:val="single" w:sz="4" w:space="0" w:color="auto"/>
            </w:tcBorders>
          </w:tcPr>
          <w:p w:rsidR="004174F8" w:rsidRPr="004E547C" w:rsidRDefault="004174F8" w:rsidP="004174F8">
            <w:pPr>
              <w:jc w:val="center"/>
            </w:pPr>
            <w:r>
              <w:t>Дата уничтожения</w:t>
            </w:r>
          </w:p>
        </w:tc>
      </w:tr>
      <w:tr w:rsidR="004174F8" w:rsidRPr="004E547C" w:rsidTr="004174F8">
        <w:trPr>
          <w:cantSplit/>
        </w:trPr>
        <w:tc>
          <w:tcPr>
            <w:tcW w:w="3289" w:type="dxa"/>
            <w:gridSpan w:val="2"/>
            <w:tcBorders>
              <w:left w:val="single" w:sz="4" w:space="0" w:color="auto"/>
            </w:tcBorders>
            <w:vAlign w:val="bottom"/>
          </w:tcPr>
          <w:p w:rsidR="004174F8" w:rsidRPr="004E547C" w:rsidRDefault="004174F8" w:rsidP="004174F8">
            <w:pPr>
              <w:jc w:val="center"/>
            </w:pPr>
            <w:r w:rsidRPr="004E547C">
              <w:t>1</w:t>
            </w:r>
          </w:p>
        </w:tc>
        <w:tc>
          <w:tcPr>
            <w:tcW w:w="2551" w:type="dxa"/>
            <w:gridSpan w:val="4"/>
            <w:vAlign w:val="bottom"/>
          </w:tcPr>
          <w:p w:rsidR="004174F8" w:rsidRPr="004E547C" w:rsidRDefault="004174F8" w:rsidP="004174F8">
            <w:pPr>
              <w:jc w:val="center"/>
            </w:pPr>
            <w:r w:rsidRPr="004E547C">
              <w:t>2</w:t>
            </w:r>
          </w:p>
        </w:tc>
        <w:tc>
          <w:tcPr>
            <w:tcW w:w="2344" w:type="dxa"/>
            <w:gridSpan w:val="2"/>
            <w:vAlign w:val="bottom"/>
          </w:tcPr>
          <w:p w:rsidR="004174F8" w:rsidRPr="004E547C" w:rsidRDefault="004174F8" w:rsidP="004174F8">
            <w:pPr>
              <w:jc w:val="center"/>
            </w:pPr>
            <w:r w:rsidRPr="004E547C">
              <w:t>3</w:t>
            </w:r>
          </w:p>
        </w:tc>
        <w:tc>
          <w:tcPr>
            <w:tcW w:w="1276" w:type="dxa"/>
            <w:gridSpan w:val="2"/>
            <w:tcBorders>
              <w:right w:val="single" w:sz="4" w:space="0" w:color="auto"/>
            </w:tcBorders>
            <w:vAlign w:val="bottom"/>
          </w:tcPr>
          <w:p w:rsidR="004174F8" w:rsidRPr="004E547C" w:rsidRDefault="004174F8" w:rsidP="004174F8">
            <w:pPr>
              <w:jc w:val="center"/>
            </w:pPr>
            <w:r w:rsidRPr="004E547C">
              <w:t>4</w:t>
            </w:r>
          </w:p>
        </w:tc>
      </w:tr>
      <w:tr w:rsidR="004174F8" w:rsidRPr="004E547C" w:rsidTr="004174F8">
        <w:trPr>
          <w:cantSplit/>
          <w:trHeight w:val="240"/>
        </w:trPr>
        <w:tc>
          <w:tcPr>
            <w:tcW w:w="3289" w:type="dxa"/>
            <w:gridSpan w:val="2"/>
            <w:tcBorders>
              <w:left w:val="single" w:sz="4" w:space="0" w:color="auto"/>
            </w:tcBorders>
            <w:vAlign w:val="bottom"/>
          </w:tcPr>
          <w:p w:rsidR="004174F8" w:rsidRPr="004E547C" w:rsidRDefault="004174F8" w:rsidP="004174F8">
            <w:pPr>
              <w:jc w:val="center"/>
            </w:pPr>
          </w:p>
        </w:tc>
        <w:tc>
          <w:tcPr>
            <w:tcW w:w="2551" w:type="dxa"/>
            <w:gridSpan w:val="4"/>
            <w:vAlign w:val="bottom"/>
          </w:tcPr>
          <w:p w:rsidR="004174F8" w:rsidRPr="004E547C" w:rsidRDefault="004174F8" w:rsidP="004174F8">
            <w:pPr>
              <w:jc w:val="center"/>
            </w:pPr>
          </w:p>
        </w:tc>
        <w:tc>
          <w:tcPr>
            <w:tcW w:w="2344" w:type="dxa"/>
            <w:gridSpan w:val="2"/>
            <w:vAlign w:val="bottom"/>
          </w:tcPr>
          <w:p w:rsidR="004174F8" w:rsidRPr="004E547C" w:rsidRDefault="004174F8" w:rsidP="004174F8"/>
        </w:tc>
        <w:tc>
          <w:tcPr>
            <w:tcW w:w="1276" w:type="dxa"/>
            <w:gridSpan w:val="2"/>
            <w:tcBorders>
              <w:right w:val="single" w:sz="4" w:space="0" w:color="auto"/>
            </w:tcBorders>
            <w:vAlign w:val="bottom"/>
          </w:tcPr>
          <w:p w:rsidR="004174F8" w:rsidRPr="004E547C" w:rsidRDefault="004174F8" w:rsidP="004174F8">
            <w:pPr>
              <w:jc w:val="center"/>
            </w:pPr>
          </w:p>
        </w:tc>
      </w:tr>
      <w:tr w:rsidR="004174F8" w:rsidRPr="004E547C" w:rsidTr="004174F8">
        <w:trPr>
          <w:cantSplit/>
          <w:trHeight w:val="240"/>
        </w:trPr>
        <w:tc>
          <w:tcPr>
            <w:tcW w:w="3289" w:type="dxa"/>
            <w:gridSpan w:val="2"/>
            <w:tcBorders>
              <w:left w:val="single" w:sz="4" w:space="0" w:color="auto"/>
            </w:tcBorders>
            <w:vAlign w:val="bottom"/>
          </w:tcPr>
          <w:p w:rsidR="004174F8" w:rsidRPr="004E547C" w:rsidRDefault="004174F8" w:rsidP="004174F8">
            <w:pPr>
              <w:jc w:val="center"/>
            </w:pPr>
          </w:p>
        </w:tc>
        <w:tc>
          <w:tcPr>
            <w:tcW w:w="2551" w:type="dxa"/>
            <w:gridSpan w:val="4"/>
            <w:vAlign w:val="bottom"/>
          </w:tcPr>
          <w:p w:rsidR="004174F8" w:rsidRPr="004E547C" w:rsidRDefault="004174F8" w:rsidP="004174F8">
            <w:pPr>
              <w:jc w:val="center"/>
            </w:pPr>
          </w:p>
        </w:tc>
        <w:tc>
          <w:tcPr>
            <w:tcW w:w="2344" w:type="dxa"/>
            <w:gridSpan w:val="2"/>
            <w:vAlign w:val="bottom"/>
          </w:tcPr>
          <w:p w:rsidR="004174F8" w:rsidRPr="004E547C" w:rsidRDefault="004174F8" w:rsidP="004174F8"/>
        </w:tc>
        <w:tc>
          <w:tcPr>
            <w:tcW w:w="1276" w:type="dxa"/>
            <w:gridSpan w:val="2"/>
            <w:tcBorders>
              <w:right w:val="single" w:sz="4" w:space="0" w:color="auto"/>
            </w:tcBorders>
            <w:vAlign w:val="bottom"/>
          </w:tcPr>
          <w:p w:rsidR="004174F8" w:rsidRPr="004E547C" w:rsidRDefault="004174F8" w:rsidP="004174F8">
            <w:pPr>
              <w:jc w:val="center"/>
            </w:pPr>
          </w:p>
        </w:tc>
      </w:tr>
      <w:tr w:rsidR="004174F8"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4174F8" w:rsidRPr="004E547C" w:rsidRDefault="004174F8" w:rsidP="004174F8">
            <w:r w:rsidRPr="004E547C">
              <w:t>Председатель комиссии</w:t>
            </w:r>
          </w:p>
        </w:tc>
        <w:tc>
          <w:tcPr>
            <w:tcW w:w="2552" w:type="dxa"/>
            <w:gridSpan w:val="2"/>
            <w:tcBorders>
              <w:top w:val="nil"/>
              <w:left w:val="nil"/>
              <w:bottom w:val="single" w:sz="4" w:space="0" w:color="auto"/>
              <w:right w:val="nil"/>
            </w:tcBorders>
            <w:vAlign w:val="bottom"/>
          </w:tcPr>
          <w:p w:rsidR="004174F8" w:rsidRPr="004E547C" w:rsidRDefault="004174F8" w:rsidP="004174F8">
            <w:pPr>
              <w:jc w:val="center"/>
            </w:pPr>
          </w:p>
        </w:tc>
        <w:tc>
          <w:tcPr>
            <w:tcW w:w="284" w:type="dxa"/>
            <w:tcBorders>
              <w:top w:val="nil"/>
              <w:left w:val="nil"/>
              <w:bottom w:val="nil"/>
              <w:right w:val="nil"/>
            </w:tcBorders>
            <w:vAlign w:val="bottom"/>
          </w:tcPr>
          <w:p w:rsidR="004174F8" w:rsidRPr="004E547C" w:rsidRDefault="004174F8" w:rsidP="004174F8">
            <w:pPr>
              <w:jc w:val="center"/>
            </w:pPr>
          </w:p>
        </w:tc>
        <w:tc>
          <w:tcPr>
            <w:tcW w:w="1304" w:type="dxa"/>
            <w:tcBorders>
              <w:top w:val="nil"/>
              <w:left w:val="nil"/>
              <w:bottom w:val="single" w:sz="4" w:space="0" w:color="auto"/>
              <w:right w:val="nil"/>
            </w:tcBorders>
            <w:vAlign w:val="bottom"/>
          </w:tcPr>
          <w:p w:rsidR="004174F8" w:rsidRPr="004E547C" w:rsidRDefault="004174F8" w:rsidP="004174F8">
            <w:pPr>
              <w:jc w:val="center"/>
            </w:pPr>
          </w:p>
        </w:tc>
        <w:tc>
          <w:tcPr>
            <w:tcW w:w="283" w:type="dxa"/>
            <w:gridSpan w:val="2"/>
            <w:tcBorders>
              <w:top w:val="nil"/>
              <w:left w:val="nil"/>
              <w:bottom w:val="nil"/>
              <w:right w:val="nil"/>
            </w:tcBorders>
            <w:vAlign w:val="bottom"/>
          </w:tcPr>
          <w:p w:rsidR="004174F8" w:rsidRPr="004E547C" w:rsidRDefault="004174F8" w:rsidP="004174F8">
            <w:pPr>
              <w:jc w:val="center"/>
            </w:pPr>
          </w:p>
        </w:tc>
        <w:tc>
          <w:tcPr>
            <w:tcW w:w="2770" w:type="dxa"/>
            <w:gridSpan w:val="2"/>
            <w:tcBorders>
              <w:top w:val="nil"/>
              <w:left w:val="nil"/>
              <w:bottom w:val="single" w:sz="4" w:space="0" w:color="auto"/>
              <w:right w:val="nil"/>
            </w:tcBorders>
            <w:vAlign w:val="bottom"/>
          </w:tcPr>
          <w:p w:rsidR="004174F8" w:rsidRPr="004E547C" w:rsidRDefault="004174F8" w:rsidP="004174F8">
            <w:pPr>
              <w:jc w:val="center"/>
            </w:pPr>
          </w:p>
        </w:tc>
      </w:tr>
      <w:tr w:rsidR="004174F8"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4174F8" w:rsidRPr="004E547C" w:rsidRDefault="004174F8" w:rsidP="004174F8">
            <w:pPr>
              <w:jc w:val="center"/>
            </w:pPr>
          </w:p>
        </w:tc>
        <w:tc>
          <w:tcPr>
            <w:tcW w:w="2552" w:type="dxa"/>
            <w:gridSpan w:val="2"/>
            <w:tcBorders>
              <w:top w:val="nil"/>
              <w:left w:val="nil"/>
              <w:bottom w:val="nil"/>
              <w:right w:val="nil"/>
            </w:tcBorders>
            <w:vAlign w:val="bottom"/>
          </w:tcPr>
          <w:p w:rsidR="004174F8" w:rsidRPr="004E547C" w:rsidRDefault="004174F8" w:rsidP="004174F8">
            <w:pPr>
              <w:jc w:val="center"/>
            </w:pPr>
            <w:r w:rsidRPr="004E547C">
              <w:t>(должность)</w:t>
            </w:r>
          </w:p>
        </w:tc>
        <w:tc>
          <w:tcPr>
            <w:tcW w:w="284" w:type="dxa"/>
            <w:tcBorders>
              <w:top w:val="nil"/>
              <w:left w:val="nil"/>
              <w:bottom w:val="nil"/>
              <w:right w:val="nil"/>
            </w:tcBorders>
            <w:vAlign w:val="bottom"/>
          </w:tcPr>
          <w:p w:rsidR="004174F8" w:rsidRPr="004E547C" w:rsidRDefault="004174F8" w:rsidP="004174F8">
            <w:pPr>
              <w:jc w:val="center"/>
            </w:pPr>
          </w:p>
        </w:tc>
        <w:tc>
          <w:tcPr>
            <w:tcW w:w="1304" w:type="dxa"/>
            <w:tcBorders>
              <w:top w:val="nil"/>
              <w:left w:val="nil"/>
              <w:bottom w:val="nil"/>
              <w:right w:val="nil"/>
            </w:tcBorders>
            <w:vAlign w:val="bottom"/>
          </w:tcPr>
          <w:p w:rsidR="004174F8" w:rsidRPr="004E547C" w:rsidRDefault="004174F8" w:rsidP="004174F8">
            <w:pPr>
              <w:jc w:val="center"/>
            </w:pPr>
            <w:r w:rsidRPr="004E547C">
              <w:t>(подпись)</w:t>
            </w:r>
          </w:p>
        </w:tc>
        <w:tc>
          <w:tcPr>
            <w:tcW w:w="283" w:type="dxa"/>
            <w:gridSpan w:val="2"/>
            <w:tcBorders>
              <w:top w:val="nil"/>
              <w:left w:val="nil"/>
              <w:bottom w:val="nil"/>
              <w:right w:val="nil"/>
            </w:tcBorders>
            <w:vAlign w:val="bottom"/>
          </w:tcPr>
          <w:p w:rsidR="004174F8" w:rsidRPr="004E547C" w:rsidRDefault="004174F8" w:rsidP="004174F8">
            <w:pPr>
              <w:jc w:val="center"/>
            </w:pPr>
          </w:p>
        </w:tc>
        <w:tc>
          <w:tcPr>
            <w:tcW w:w="2770" w:type="dxa"/>
            <w:gridSpan w:val="2"/>
            <w:tcBorders>
              <w:top w:val="nil"/>
              <w:left w:val="nil"/>
              <w:bottom w:val="nil"/>
              <w:right w:val="nil"/>
            </w:tcBorders>
            <w:vAlign w:val="bottom"/>
          </w:tcPr>
          <w:p w:rsidR="004174F8" w:rsidRPr="004E547C" w:rsidRDefault="004174F8" w:rsidP="004174F8">
            <w:pPr>
              <w:jc w:val="center"/>
            </w:pPr>
            <w:r w:rsidRPr="004E547C">
              <w:t>(расшифровка подписи)</w:t>
            </w:r>
          </w:p>
        </w:tc>
      </w:tr>
      <w:tr w:rsidR="004174F8"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4174F8" w:rsidRPr="004E547C" w:rsidRDefault="004174F8" w:rsidP="004174F8">
            <w:r w:rsidRPr="004E547C">
              <w:t>Члены комиссии:</w:t>
            </w:r>
          </w:p>
        </w:tc>
        <w:tc>
          <w:tcPr>
            <w:tcW w:w="2552" w:type="dxa"/>
            <w:gridSpan w:val="2"/>
            <w:tcBorders>
              <w:top w:val="nil"/>
              <w:left w:val="nil"/>
              <w:bottom w:val="single" w:sz="4" w:space="0" w:color="auto"/>
              <w:right w:val="nil"/>
            </w:tcBorders>
            <w:vAlign w:val="bottom"/>
          </w:tcPr>
          <w:p w:rsidR="004174F8" w:rsidRPr="004E547C" w:rsidRDefault="004174F8" w:rsidP="004174F8">
            <w:pPr>
              <w:jc w:val="center"/>
            </w:pPr>
          </w:p>
        </w:tc>
        <w:tc>
          <w:tcPr>
            <w:tcW w:w="284" w:type="dxa"/>
            <w:tcBorders>
              <w:top w:val="nil"/>
              <w:left w:val="nil"/>
              <w:bottom w:val="nil"/>
              <w:right w:val="nil"/>
            </w:tcBorders>
            <w:vAlign w:val="bottom"/>
          </w:tcPr>
          <w:p w:rsidR="004174F8" w:rsidRPr="004E547C" w:rsidRDefault="004174F8" w:rsidP="004174F8">
            <w:pPr>
              <w:jc w:val="center"/>
            </w:pPr>
          </w:p>
        </w:tc>
        <w:tc>
          <w:tcPr>
            <w:tcW w:w="1304" w:type="dxa"/>
            <w:tcBorders>
              <w:top w:val="nil"/>
              <w:left w:val="nil"/>
              <w:bottom w:val="single" w:sz="4" w:space="0" w:color="auto"/>
              <w:right w:val="nil"/>
            </w:tcBorders>
            <w:vAlign w:val="bottom"/>
          </w:tcPr>
          <w:p w:rsidR="004174F8" w:rsidRPr="004E547C" w:rsidRDefault="004174F8" w:rsidP="004174F8">
            <w:pPr>
              <w:jc w:val="center"/>
            </w:pPr>
          </w:p>
        </w:tc>
        <w:tc>
          <w:tcPr>
            <w:tcW w:w="283" w:type="dxa"/>
            <w:gridSpan w:val="2"/>
            <w:tcBorders>
              <w:top w:val="nil"/>
              <w:left w:val="nil"/>
              <w:bottom w:val="nil"/>
              <w:right w:val="nil"/>
            </w:tcBorders>
            <w:vAlign w:val="bottom"/>
          </w:tcPr>
          <w:p w:rsidR="004174F8" w:rsidRPr="004E547C" w:rsidRDefault="004174F8" w:rsidP="004174F8">
            <w:pPr>
              <w:jc w:val="center"/>
            </w:pPr>
          </w:p>
        </w:tc>
        <w:tc>
          <w:tcPr>
            <w:tcW w:w="2770" w:type="dxa"/>
            <w:gridSpan w:val="2"/>
            <w:tcBorders>
              <w:top w:val="nil"/>
              <w:left w:val="nil"/>
              <w:bottom w:val="single" w:sz="4" w:space="0" w:color="auto"/>
              <w:right w:val="nil"/>
            </w:tcBorders>
            <w:vAlign w:val="bottom"/>
          </w:tcPr>
          <w:p w:rsidR="004174F8" w:rsidRPr="004E547C" w:rsidRDefault="004174F8" w:rsidP="004174F8">
            <w:pPr>
              <w:jc w:val="center"/>
            </w:pPr>
          </w:p>
        </w:tc>
      </w:tr>
      <w:tr w:rsidR="004174F8"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4174F8" w:rsidRPr="004E547C" w:rsidRDefault="004174F8" w:rsidP="004174F8">
            <w:pPr>
              <w:jc w:val="center"/>
            </w:pPr>
          </w:p>
        </w:tc>
        <w:tc>
          <w:tcPr>
            <w:tcW w:w="2552" w:type="dxa"/>
            <w:gridSpan w:val="2"/>
            <w:tcBorders>
              <w:top w:val="nil"/>
              <w:left w:val="nil"/>
              <w:bottom w:val="nil"/>
              <w:right w:val="nil"/>
            </w:tcBorders>
            <w:vAlign w:val="bottom"/>
          </w:tcPr>
          <w:p w:rsidR="004174F8" w:rsidRPr="004E547C" w:rsidRDefault="004174F8" w:rsidP="004174F8">
            <w:pPr>
              <w:jc w:val="center"/>
            </w:pPr>
            <w:r w:rsidRPr="004E547C">
              <w:t>(должность)</w:t>
            </w:r>
          </w:p>
        </w:tc>
        <w:tc>
          <w:tcPr>
            <w:tcW w:w="284" w:type="dxa"/>
            <w:tcBorders>
              <w:top w:val="nil"/>
              <w:left w:val="nil"/>
              <w:bottom w:val="nil"/>
              <w:right w:val="nil"/>
            </w:tcBorders>
            <w:vAlign w:val="bottom"/>
          </w:tcPr>
          <w:p w:rsidR="004174F8" w:rsidRPr="004E547C" w:rsidRDefault="004174F8" w:rsidP="004174F8">
            <w:pPr>
              <w:jc w:val="center"/>
            </w:pPr>
          </w:p>
        </w:tc>
        <w:tc>
          <w:tcPr>
            <w:tcW w:w="1304" w:type="dxa"/>
            <w:tcBorders>
              <w:top w:val="nil"/>
              <w:left w:val="nil"/>
              <w:bottom w:val="nil"/>
              <w:right w:val="nil"/>
            </w:tcBorders>
            <w:vAlign w:val="bottom"/>
          </w:tcPr>
          <w:p w:rsidR="004174F8" w:rsidRPr="004E547C" w:rsidRDefault="004174F8" w:rsidP="004174F8">
            <w:pPr>
              <w:jc w:val="center"/>
            </w:pPr>
            <w:r w:rsidRPr="004E547C">
              <w:t>(подпись)</w:t>
            </w:r>
          </w:p>
        </w:tc>
        <w:tc>
          <w:tcPr>
            <w:tcW w:w="283" w:type="dxa"/>
            <w:gridSpan w:val="2"/>
            <w:tcBorders>
              <w:top w:val="nil"/>
              <w:left w:val="nil"/>
              <w:bottom w:val="nil"/>
              <w:right w:val="nil"/>
            </w:tcBorders>
            <w:vAlign w:val="bottom"/>
          </w:tcPr>
          <w:p w:rsidR="004174F8" w:rsidRPr="004E547C" w:rsidRDefault="004174F8" w:rsidP="004174F8">
            <w:pPr>
              <w:jc w:val="center"/>
            </w:pPr>
          </w:p>
        </w:tc>
        <w:tc>
          <w:tcPr>
            <w:tcW w:w="2770" w:type="dxa"/>
            <w:gridSpan w:val="2"/>
            <w:tcBorders>
              <w:top w:val="nil"/>
              <w:left w:val="nil"/>
              <w:bottom w:val="nil"/>
              <w:right w:val="nil"/>
            </w:tcBorders>
            <w:vAlign w:val="bottom"/>
          </w:tcPr>
          <w:p w:rsidR="004174F8" w:rsidRPr="004E547C" w:rsidRDefault="004174F8" w:rsidP="004174F8">
            <w:pPr>
              <w:jc w:val="center"/>
            </w:pPr>
            <w:r w:rsidRPr="004E547C">
              <w:t>(расшифровка подписи)</w:t>
            </w:r>
          </w:p>
        </w:tc>
      </w:tr>
      <w:tr w:rsidR="004174F8"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4174F8" w:rsidRPr="004E547C" w:rsidRDefault="004174F8" w:rsidP="004174F8"/>
        </w:tc>
        <w:tc>
          <w:tcPr>
            <w:tcW w:w="2552" w:type="dxa"/>
            <w:gridSpan w:val="2"/>
            <w:tcBorders>
              <w:top w:val="nil"/>
              <w:left w:val="nil"/>
              <w:bottom w:val="single" w:sz="4" w:space="0" w:color="auto"/>
              <w:right w:val="nil"/>
            </w:tcBorders>
            <w:vAlign w:val="bottom"/>
          </w:tcPr>
          <w:p w:rsidR="004174F8" w:rsidRPr="004E547C" w:rsidRDefault="004174F8" w:rsidP="004174F8">
            <w:pPr>
              <w:jc w:val="center"/>
            </w:pPr>
          </w:p>
        </w:tc>
        <w:tc>
          <w:tcPr>
            <w:tcW w:w="284" w:type="dxa"/>
            <w:tcBorders>
              <w:top w:val="nil"/>
              <w:left w:val="nil"/>
              <w:bottom w:val="nil"/>
              <w:right w:val="nil"/>
            </w:tcBorders>
            <w:vAlign w:val="bottom"/>
          </w:tcPr>
          <w:p w:rsidR="004174F8" w:rsidRPr="004E547C" w:rsidRDefault="004174F8" w:rsidP="004174F8">
            <w:pPr>
              <w:jc w:val="center"/>
            </w:pPr>
          </w:p>
        </w:tc>
        <w:tc>
          <w:tcPr>
            <w:tcW w:w="1304" w:type="dxa"/>
            <w:tcBorders>
              <w:top w:val="nil"/>
              <w:left w:val="nil"/>
              <w:bottom w:val="single" w:sz="4" w:space="0" w:color="auto"/>
              <w:right w:val="nil"/>
            </w:tcBorders>
            <w:vAlign w:val="bottom"/>
          </w:tcPr>
          <w:p w:rsidR="004174F8" w:rsidRPr="004E547C" w:rsidRDefault="004174F8" w:rsidP="004174F8">
            <w:pPr>
              <w:jc w:val="center"/>
            </w:pPr>
          </w:p>
        </w:tc>
        <w:tc>
          <w:tcPr>
            <w:tcW w:w="283" w:type="dxa"/>
            <w:gridSpan w:val="2"/>
            <w:tcBorders>
              <w:top w:val="nil"/>
              <w:left w:val="nil"/>
              <w:bottom w:val="nil"/>
              <w:right w:val="nil"/>
            </w:tcBorders>
            <w:vAlign w:val="bottom"/>
          </w:tcPr>
          <w:p w:rsidR="004174F8" w:rsidRPr="004E547C" w:rsidRDefault="004174F8" w:rsidP="004174F8">
            <w:pPr>
              <w:jc w:val="center"/>
            </w:pPr>
          </w:p>
        </w:tc>
        <w:tc>
          <w:tcPr>
            <w:tcW w:w="2770" w:type="dxa"/>
            <w:gridSpan w:val="2"/>
            <w:tcBorders>
              <w:top w:val="nil"/>
              <w:left w:val="nil"/>
              <w:bottom w:val="single" w:sz="4" w:space="0" w:color="auto"/>
              <w:right w:val="nil"/>
            </w:tcBorders>
            <w:vAlign w:val="bottom"/>
          </w:tcPr>
          <w:p w:rsidR="004174F8" w:rsidRPr="004E547C" w:rsidRDefault="004174F8" w:rsidP="004174F8">
            <w:pPr>
              <w:jc w:val="center"/>
            </w:pPr>
          </w:p>
        </w:tc>
      </w:tr>
      <w:tr w:rsidR="004174F8"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4174F8" w:rsidRPr="004E547C" w:rsidRDefault="004174F8" w:rsidP="004174F8">
            <w:pPr>
              <w:jc w:val="center"/>
            </w:pPr>
          </w:p>
        </w:tc>
        <w:tc>
          <w:tcPr>
            <w:tcW w:w="2552" w:type="dxa"/>
            <w:gridSpan w:val="2"/>
            <w:tcBorders>
              <w:top w:val="nil"/>
              <w:left w:val="nil"/>
              <w:bottom w:val="nil"/>
              <w:right w:val="nil"/>
            </w:tcBorders>
            <w:vAlign w:val="bottom"/>
          </w:tcPr>
          <w:p w:rsidR="004174F8" w:rsidRPr="004E547C" w:rsidRDefault="004174F8" w:rsidP="004174F8">
            <w:pPr>
              <w:jc w:val="center"/>
            </w:pPr>
            <w:r w:rsidRPr="004E547C">
              <w:t>(должность)</w:t>
            </w:r>
          </w:p>
        </w:tc>
        <w:tc>
          <w:tcPr>
            <w:tcW w:w="284" w:type="dxa"/>
            <w:tcBorders>
              <w:top w:val="nil"/>
              <w:left w:val="nil"/>
              <w:bottom w:val="nil"/>
              <w:right w:val="nil"/>
            </w:tcBorders>
            <w:vAlign w:val="bottom"/>
          </w:tcPr>
          <w:p w:rsidR="004174F8" w:rsidRPr="004E547C" w:rsidRDefault="004174F8" w:rsidP="004174F8">
            <w:pPr>
              <w:jc w:val="center"/>
            </w:pPr>
          </w:p>
        </w:tc>
        <w:tc>
          <w:tcPr>
            <w:tcW w:w="1304" w:type="dxa"/>
            <w:tcBorders>
              <w:top w:val="nil"/>
              <w:left w:val="nil"/>
              <w:bottom w:val="nil"/>
              <w:right w:val="nil"/>
            </w:tcBorders>
            <w:vAlign w:val="bottom"/>
          </w:tcPr>
          <w:p w:rsidR="004174F8" w:rsidRPr="004E547C" w:rsidRDefault="004174F8" w:rsidP="004174F8">
            <w:pPr>
              <w:jc w:val="center"/>
            </w:pPr>
            <w:r w:rsidRPr="004E547C">
              <w:t>(подпись)</w:t>
            </w:r>
          </w:p>
        </w:tc>
        <w:tc>
          <w:tcPr>
            <w:tcW w:w="283" w:type="dxa"/>
            <w:gridSpan w:val="2"/>
            <w:tcBorders>
              <w:top w:val="nil"/>
              <w:left w:val="nil"/>
              <w:bottom w:val="nil"/>
              <w:right w:val="nil"/>
            </w:tcBorders>
            <w:vAlign w:val="bottom"/>
          </w:tcPr>
          <w:p w:rsidR="004174F8" w:rsidRPr="004E547C" w:rsidRDefault="004174F8" w:rsidP="004174F8">
            <w:pPr>
              <w:jc w:val="center"/>
            </w:pPr>
          </w:p>
        </w:tc>
        <w:tc>
          <w:tcPr>
            <w:tcW w:w="2770" w:type="dxa"/>
            <w:gridSpan w:val="2"/>
            <w:tcBorders>
              <w:top w:val="nil"/>
              <w:left w:val="nil"/>
              <w:bottom w:val="nil"/>
              <w:right w:val="nil"/>
            </w:tcBorders>
            <w:vAlign w:val="bottom"/>
          </w:tcPr>
          <w:p w:rsidR="004174F8" w:rsidRPr="004E547C" w:rsidRDefault="004174F8" w:rsidP="004174F8">
            <w:pPr>
              <w:jc w:val="center"/>
            </w:pPr>
            <w:r w:rsidRPr="004E547C">
              <w:t>(расшифровка подписи)</w:t>
            </w:r>
          </w:p>
        </w:tc>
      </w:tr>
      <w:tr w:rsidR="004174F8"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4174F8" w:rsidRPr="004E547C" w:rsidRDefault="004174F8" w:rsidP="004174F8">
            <w:pPr>
              <w:jc w:val="center"/>
            </w:pPr>
          </w:p>
        </w:tc>
        <w:tc>
          <w:tcPr>
            <w:tcW w:w="2552" w:type="dxa"/>
            <w:gridSpan w:val="2"/>
            <w:tcBorders>
              <w:top w:val="nil"/>
              <w:left w:val="nil"/>
              <w:bottom w:val="nil"/>
              <w:right w:val="nil"/>
            </w:tcBorders>
            <w:vAlign w:val="bottom"/>
          </w:tcPr>
          <w:p w:rsidR="004174F8" w:rsidRPr="004E547C" w:rsidRDefault="004174F8" w:rsidP="004174F8">
            <w:pPr>
              <w:jc w:val="center"/>
            </w:pPr>
          </w:p>
        </w:tc>
        <w:tc>
          <w:tcPr>
            <w:tcW w:w="284" w:type="dxa"/>
            <w:tcBorders>
              <w:top w:val="nil"/>
              <w:left w:val="nil"/>
              <w:bottom w:val="nil"/>
              <w:right w:val="nil"/>
            </w:tcBorders>
            <w:vAlign w:val="bottom"/>
          </w:tcPr>
          <w:p w:rsidR="004174F8" w:rsidRPr="004E547C" w:rsidRDefault="004174F8" w:rsidP="004174F8">
            <w:pPr>
              <w:jc w:val="center"/>
            </w:pPr>
          </w:p>
        </w:tc>
        <w:tc>
          <w:tcPr>
            <w:tcW w:w="1304" w:type="dxa"/>
            <w:tcBorders>
              <w:top w:val="nil"/>
              <w:left w:val="nil"/>
              <w:bottom w:val="nil"/>
              <w:right w:val="nil"/>
            </w:tcBorders>
            <w:vAlign w:val="bottom"/>
          </w:tcPr>
          <w:p w:rsidR="004174F8" w:rsidRPr="004E547C" w:rsidRDefault="004174F8" w:rsidP="004174F8">
            <w:pPr>
              <w:jc w:val="center"/>
            </w:pPr>
          </w:p>
        </w:tc>
        <w:tc>
          <w:tcPr>
            <w:tcW w:w="283" w:type="dxa"/>
            <w:gridSpan w:val="2"/>
            <w:tcBorders>
              <w:top w:val="nil"/>
              <w:left w:val="nil"/>
              <w:bottom w:val="nil"/>
              <w:right w:val="nil"/>
            </w:tcBorders>
            <w:vAlign w:val="bottom"/>
          </w:tcPr>
          <w:p w:rsidR="004174F8" w:rsidRPr="004E547C" w:rsidRDefault="004174F8" w:rsidP="004174F8">
            <w:pPr>
              <w:jc w:val="center"/>
            </w:pPr>
          </w:p>
        </w:tc>
        <w:tc>
          <w:tcPr>
            <w:tcW w:w="2770" w:type="dxa"/>
            <w:gridSpan w:val="2"/>
            <w:tcBorders>
              <w:top w:val="nil"/>
              <w:left w:val="nil"/>
              <w:bottom w:val="nil"/>
              <w:right w:val="nil"/>
            </w:tcBorders>
            <w:vAlign w:val="bottom"/>
          </w:tcPr>
          <w:p w:rsidR="004174F8" w:rsidRPr="004E547C" w:rsidRDefault="004174F8" w:rsidP="004174F8">
            <w:pPr>
              <w:jc w:val="center"/>
            </w:pPr>
          </w:p>
        </w:tc>
      </w:tr>
      <w:tr w:rsidR="00351DD7" w:rsidRPr="004E547C" w:rsidTr="00AE61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5" w:type="dxa"/>
        </w:trPr>
        <w:tc>
          <w:tcPr>
            <w:tcW w:w="1482" w:type="dxa"/>
            <w:tcBorders>
              <w:top w:val="nil"/>
              <w:left w:val="nil"/>
              <w:bottom w:val="nil"/>
              <w:right w:val="nil"/>
            </w:tcBorders>
            <w:vAlign w:val="bottom"/>
          </w:tcPr>
          <w:p w:rsidR="00351DD7" w:rsidRDefault="00351DD7" w:rsidP="004174F8">
            <w:pPr>
              <w:jc w:val="center"/>
            </w:pPr>
          </w:p>
          <w:p w:rsidR="00351DD7" w:rsidRPr="004E547C" w:rsidRDefault="00351DD7" w:rsidP="004174F8">
            <w:pPr>
              <w:jc w:val="center"/>
            </w:pPr>
          </w:p>
        </w:tc>
        <w:tc>
          <w:tcPr>
            <w:tcW w:w="2552" w:type="dxa"/>
            <w:gridSpan w:val="2"/>
            <w:tcBorders>
              <w:top w:val="nil"/>
              <w:left w:val="nil"/>
              <w:bottom w:val="nil"/>
              <w:right w:val="nil"/>
            </w:tcBorders>
            <w:vAlign w:val="bottom"/>
          </w:tcPr>
          <w:p w:rsidR="00351DD7" w:rsidRPr="004E547C" w:rsidRDefault="00351DD7" w:rsidP="004174F8">
            <w:pPr>
              <w:jc w:val="center"/>
            </w:pPr>
          </w:p>
        </w:tc>
        <w:tc>
          <w:tcPr>
            <w:tcW w:w="284" w:type="dxa"/>
            <w:tcBorders>
              <w:top w:val="nil"/>
              <w:left w:val="nil"/>
              <w:bottom w:val="nil"/>
              <w:right w:val="nil"/>
            </w:tcBorders>
            <w:vAlign w:val="bottom"/>
          </w:tcPr>
          <w:p w:rsidR="00351DD7" w:rsidRPr="004E547C" w:rsidRDefault="00351DD7" w:rsidP="004174F8">
            <w:pPr>
              <w:jc w:val="center"/>
            </w:pPr>
          </w:p>
        </w:tc>
        <w:tc>
          <w:tcPr>
            <w:tcW w:w="1304" w:type="dxa"/>
            <w:tcBorders>
              <w:top w:val="nil"/>
              <w:left w:val="nil"/>
              <w:bottom w:val="nil"/>
              <w:right w:val="nil"/>
            </w:tcBorders>
            <w:vAlign w:val="bottom"/>
          </w:tcPr>
          <w:p w:rsidR="00351DD7" w:rsidRPr="004E547C" w:rsidRDefault="00351DD7" w:rsidP="004174F8">
            <w:pPr>
              <w:jc w:val="center"/>
            </w:pPr>
          </w:p>
        </w:tc>
        <w:tc>
          <w:tcPr>
            <w:tcW w:w="283" w:type="dxa"/>
            <w:gridSpan w:val="2"/>
            <w:tcBorders>
              <w:top w:val="nil"/>
              <w:left w:val="nil"/>
              <w:bottom w:val="nil"/>
              <w:right w:val="nil"/>
            </w:tcBorders>
            <w:vAlign w:val="bottom"/>
          </w:tcPr>
          <w:p w:rsidR="00351DD7" w:rsidRPr="004E547C" w:rsidRDefault="00351DD7" w:rsidP="004174F8">
            <w:pPr>
              <w:jc w:val="center"/>
            </w:pPr>
          </w:p>
        </w:tc>
        <w:tc>
          <w:tcPr>
            <w:tcW w:w="2770" w:type="dxa"/>
            <w:gridSpan w:val="2"/>
            <w:tcBorders>
              <w:top w:val="nil"/>
              <w:left w:val="nil"/>
              <w:bottom w:val="nil"/>
              <w:right w:val="nil"/>
            </w:tcBorders>
            <w:vAlign w:val="bottom"/>
          </w:tcPr>
          <w:p w:rsidR="00351DD7" w:rsidRPr="004E547C" w:rsidRDefault="00351DD7" w:rsidP="004174F8">
            <w:pPr>
              <w:jc w:val="center"/>
            </w:pPr>
          </w:p>
        </w:tc>
      </w:tr>
    </w:tbl>
    <w:p w:rsidR="00D074FD" w:rsidRDefault="00D074FD" w:rsidP="00D074FD">
      <w:pPr>
        <w:suppressAutoHyphens/>
        <w:jc w:val="right"/>
        <w:rPr>
          <w:lang w:eastAsia="ar-SA"/>
        </w:rPr>
      </w:pPr>
    </w:p>
    <w:p w:rsidR="00D074FD" w:rsidRPr="004220E4" w:rsidRDefault="00D074FD" w:rsidP="00AE611C">
      <w:pPr>
        <w:suppressAutoHyphens/>
        <w:spacing w:line="360" w:lineRule="auto"/>
        <w:jc w:val="right"/>
        <w:rPr>
          <w:sz w:val="28"/>
          <w:lang w:eastAsia="ar-SA"/>
        </w:rPr>
      </w:pPr>
      <w:r w:rsidRPr="004220E4">
        <w:rPr>
          <w:sz w:val="28"/>
          <w:lang w:eastAsia="ar-SA"/>
        </w:rPr>
        <w:t>Приложение №</w:t>
      </w:r>
      <w:r w:rsidR="005C3669">
        <w:rPr>
          <w:sz w:val="28"/>
          <w:lang w:eastAsia="ar-SA"/>
        </w:rPr>
        <w:t xml:space="preserve"> </w:t>
      </w:r>
      <w:r w:rsidRPr="004220E4">
        <w:rPr>
          <w:sz w:val="28"/>
          <w:lang w:eastAsia="ar-SA"/>
        </w:rPr>
        <w:t>4</w:t>
      </w:r>
    </w:p>
    <w:p w:rsidR="00AE611C" w:rsidRPr="00C45A18" w:rsidRDefault="00AE611C" w:rsidP="00AE611C">
      <w:pPr>
        <w:widowControl w:val="0"/>
        <w:tabs>
          <w:tab w:val="left" w:pos="1186"/>
        </w:tabs>
        <w:autoSpaceDE w:val="0"/>
        <w:autoSpaceDN w:val="0"/>
        <w:adjustRightInd w:val="0"/>
        <w:spacing w:line="360" w:lineRule="auto"/>
        <w:ind w:left="3828"/>
        <w:rPr>
          <w:sz w:val="28"/>
          <w:szCs w:val="28"/>
        </w:rPr>
      </w:pPr>
      <w:r>
        <w:rPr>
          <w:sz w:val="28"/>
          <w:szCs w:val="28"/>
        </w:rPr>
        <w:t>к положению о реализации учетной политики в Администрации Печерского сельского поселения Смоленского района Смоленской области от 31.12.2019г. №64</w:t>
      </w:r>
    </w:p>
    <w:p w:rsidR="00D074FD" w:rsidRPr="004220E4" w:rsidRDefault="00D074FD" w:rsidP="00AE611C">
      <w:pPr>
        <w:widowControl w:val="0"/>
        <w:tabs>
          <w:tab w:val="left" w:pos="1186"/>
        </w:tabs>
        <w:autoSpaceDE w:val="0"/>
        <w:autoSpaceDN w:val="0"/>
        <w:adjustRightInd w:val="0"/>
        <w:spacing w:line="360" w:lineRule="auto"/>
        <w:jc w:val="center"/>
        <w:rPr>
          <w:sz w:val="28"/>
          <w:lang w:eastAsia="ar-SA"/>
        </w:rPr>
      </w:pPr>
    </w:p>
    <w:p w:rsidR="00D074FD" w:rsidRPr="00D074FD" w:rsidRDefault="00D074FD" w:rsidP="00D074FD">
      <w:pPr>
        <w:suppressAutoHyphens/>
        <w:jc w:val="right"/>
        <w:rPr>
          <w:lang w:eastAsia="ar-SA"/>
        </w:rPr>
      </w:pPr>
    </w:p>
    <w:p w:rsidR="00D074FD" w:rsidRPr="00D074FD" w:rsidRDefault="00D074FD" w:rsidP="00D074FD">
      <w:pPr>
        <w:suppressAutoHyphens/>
        <w:jc w:val="center"/>
        <w:rPr>
          <w:lang w:eastAsia="ar-SA"/>
        </w:rPr>
      </w:pPr>
      <w:r w:rsidRPr="00D074FD">
        <w:rPr>
          <w:lang w:eastAsia="ar-SA"/>
        </w:rPr>
        <w:t xml:space="preserve">                                                                                       УТВЕРЖДАЮ: ___________________</w:t>
      </w:r>
    </w:p>
    <w:p w:rsidR="00D074FD" w:rsidRPr="00D074FD" w:rsidRDefault="00D074FD" w:rsidP="00D074FD">
      <w:pPr>
        <w:suppressAutoHyphens/>
        <w:jc w:val="right"/>
        <w:rPr>
          <w:lang w:eastAsia="ar-SA"/>
        </w:rPr>
      </w:pPr>
    </w:p>
    <w:p w:rsidR="00D074FD" w:rsidRPr="00D074FD" w:rsidRDefault="00D074FD" w:rsidP="00D074FD">
      <w:pPr>
        <w:suppressAutoHyphens/>
        <w:jc w:val="center"/>
        <w:rPr>
          <w:lang w:eastAsia="ar-SA"/>
        </w:rPr>
      </w:pPr>
      <w:r w:rsidRPr="00D074FD">
        <w:rPr>
          <w:lang w:eastAsia="ar-SA"/>
        </w:rPr>
        <w:t xml:space="preserve">                                                     Глава МО</w:t>
      </w:r>
    </w:p>
    <w:p w:rsidR="00D074FD" w:rsidRPr="00D074FD" w:rsidRDefault="00D074FD" w:rsidP="00D074FD">
      <w:pPr>
        <w:suppressAutoHyphens/>
        <w:jc w:val="right"/>
        <w:rPr>
          <w:lang w:eastAsia="ar-SA"/>
        </w:rPr>
      </w:pPr>
    </w:p>
    <w:p w:rsidR="00D074FD" w:rsidRPr="00D074FD" w:rsidRDefault="00D074FD" w:rsidP="00D074FD">
      <w:pPr>
        <w:suppressAutoHyphens/>
        <w:jc w:val="center"/>
        <w:rPr>
          <w:lang w:eastAsia="ar-SA"/>
        </w:rPr>
      </w:pPr>
    </w:p>
    <w:p w:rsidR="00D074FD" w:rsidRPr="00D074FD" w:rsidRDefault="00D074FD" w:rsidP="00D074FD">
      <w:pPr>
        <w:suppressAutoHyphens/>
        <w:jc w:val="center"/>
        <w:rPr>
          <w:lang w:eastAsia="ar-SA"/>
        </w:rPr>
      </w:pPr>
    </w:p>
    <w:p w:rsidR="00D074FD" w:rsidRPr="00D074FD" w:rsidRDefault="00D074FD" w:rsidP="00D074FD">
      <w:pPr>
        <w:suppressAutoHyphens/>
        <w:jc w:val="center"/>
        <w:rPr>
          <w:lang w:eastAsia="ar-SA"/>
        </w:rPr>
      </w:pPr>
    </w:p>
    <w:p w:rsidR="00D074FD" w:rsidRPr="00D074FD" w:rsidRDefault="00D074FD" w:rsidP="00D074FD">
      <w:pPr>
        <w:suppressAutoHyphens/>
        <w:jc w:val="right"/>
        <w:rPr>
          <w:lang w:eastAsia="ar-SA"/>
        </w:rPr>
      </w:pPr>
      <w:r w:rsidRPr="00D074FD">
        <w:rPr>
          <w:lang w:eastAsia="ar-SA"/>
        </w:rPr>
        <w:t xml:space="preserve">Главе муниципального образования Печерского сельского поселения </w:t>
      </w:r>
    </w:p>
    <w:p w:rsidR="00D074FD" w:rsidRPr="00D074FD" w:rsidRDefault="00D074FD" w:rsidP="00D074FD">
      <w:pPr>
        <w:suppressAutoHyphens/>
        <w:jc w:val="right"/>
        <w:rPr>
          <w:lang w:eastAsia="ar-SA"/>
        </w:rPr>
      </w:pPr>
      <w:r w:rsidRPr="00D074FD">
        <w:rPr>
          <w:lang w:eastAsia="ar-SA"/>
        </w:rPr>
        <w:t>Смоленского района См</w:t>
      </w:r>
      <w:r w:rsidR="00BB5FCA">
        <w:rPr>
          <w:lang w:eastAsia="ar-SA"/>
        </w:rPr>
        <w:t>оленской области ФИО</w:t>
      </w:r>
      <w:r w:rsidRPr="00D074FD">
        <w:rPr>
          <w:lang w:eastAsia="ar-SA"/>
        </w:rPr>
        <w:t xml:space="preserve"> </w:t>
      </w:r>
    </w:p>
    <w:p w:rsidR="00D074FD" w:rsidRPr="00D074FD" w:rsidRDefault="00D074FD" w:rsidP="00D074FD">
      <w:pPr>
        <w:suppressAutoHyphens/>
        <w:jc w:val="right"/>
        <w:rPr>
          <w:lang w:eastAsia="ar-SA"/>
        </w:rPr>
      </w:pPr>
    </w:p>
    <w:p w:rsidR="00D074FD" w:rsidRPr="00D074FD" w:rsidRDefault="00D074FD" w:rsidP="00D074FD">
      <w:pPr>
        <w:suppressAutoHyphens/>
        <w:jc w:val="right"/>
        <w:rPr>
          <w:lang w:eastAsia="ar-SA"/>
        </w:rPr>
      </w:pPr>
      <w:r w:rsidRPr="00D074FD">
        <w:rPr>
          <w:lang w:eastAsia="ar-SA"/>
        </w:rPr>
        <w:t>от кого _________________________________________________</w:t>
      </w:r>
    </w:p>
    <w:p w:rsidR="00D074FD" w:rsidRPr="00D074FD" w:rsidRDefault="00D074FD" w:rsidP="00D074FD">
      <w:pPr>
        <w:suppressAutoHyphens/>
        <w:jc w:val="right"/>
        <w:rPr>
          <w:lang w:eastAsia="ar-SA"/>
        </w:rPr>
      </w:pPr>
      <w:r w:rsidRPr="00D074FD">
        <w:rPr>
          <w:lang w:eastAsia="ar-SA"/>
        </w:rPr>
        <w:t>________________________________________________________</w:t>
      </w:r>
    </w:p>
    <w:p w:rsidR="00D074FD" w:rsidRPr="00D074FD" w:rsidRDefault="00D074FD" w:rsidP="00D074FD">
      <w:pPr>
        <w:suppressAutoHyphens/>
        <w:jc w:val="right"/>
        <w:rPr>
          <w:lang w:eastAsia="ar-SA"/>
        </w:rPr>
      </w:pPr>
    </w:p>
    <w:p w:rsidR="00D074FD" w:rsidRPr="00D074FD" w:rsidRDefault="00D074FD" w:rsidP="00D074FD">
      <w:pPr>
        <w:suppressAutoHyphens/>
        <w:jc w:val="right"/>
        <w:rPr>
          <w:lang w:eastAsia="ar-SA"/>
        </w:rPr>
      </w:pPr>
    </w:p>
    <w:p w:rsidR="00D074FD" w:rsidRPr="00D074FD" w:rsidRDefault="00D074FD" w:rsidP="00D074FD">
      <w:pPr>
        <w:suppressAutoHyphens/>
        <w:jc w:val="center"/>
        <w:rPr>
          <w:b/>
          <w:bCs/>
          <w:sz w:val="36"/>
          <w:szCs w:val="36"/>
          <w:lang w:eastAsia="ar-SA"/>
        </w:rPr>
      </w:pPr>
    </w:p>
    <w:p w:rsidR="00D074FD" w:rsidRPr="00D074FD" w:rsidRDefault="00D074FD" w:rsidP="00D074FD">
      <w:pPr>
        <w:suppressAutoHyphens/>
        <w:jc w:val="center"/>
        <w:rPr>
          <w:b/>
          <w:bCs/>
          <w:sz w:val="36"/>
          <w:szCs w:val="36"/>
          <w:lang w:eastAsia="ar-SA"/>
        </w:rPr>
      </w:pPr>
      <w:r w:rsidRPr="00D074FD">
        <w:rPr>
          <w:b/>
          <w:bCs/>
          <w:sz w:val="36"/>
          <w:szCs w:val="36"/>
          <w:lang w:eastAsia="ar-SA"/>
        </w:rPr>
        <w:t>заявление на выдачу</w:t>
      </w:r>
      <w:r w:rsidR="00C746AE">
        <w:rPr>
          <w:b/>
          <w:bCs/>
          <w:sz w:val="36"/>
          <w:szCs w:val="36"/>
          <w:lang w:eastAsia="ar-SA"/>
        </w:rPr>
        <w:t xml:space="preserve"> (возмещение)</w:t>
      </w:r>
      <w:r w:rsidRPr="00D074FD">
        <w:rPr>
          <w:b/>
          <w:bCs/>
          <w:sz w:val="36"/>
          <w:szCs w:val="36"/>
          <w:lang w:eastAsia="ar-SA"/>
        </w:rPr>
        <w:t xml:space="preserve"> денег подотчетным лицам.</w:t>
      </w:r>
    </w:p>
    <w:p w:rsidR="00D074FD" w:rsidRPr="00D074FD" w:rsidRDefault="00D074FD" w:rsidP="00D074FD">
      <w:pPr>
        <w:suppressAutoHyphens/>
        <w:jc w:val="center"/>
        <w:rPr>
          <w:b/>
          <w:bCs/>
          <w:sz w:val="36"/>
          <w:szCs w:val="36"/>
          <w:lang w:eastAsia="ar-SA"/>
        </w:rPr>
      </w:pPr>
    </w:p>
    <w:p w:rsidR="00D074FD" w:rsidRPr="00D074FD" w:rsidRDefault="00D074FD" w:rsidP="00D074FD">
      <w:pPr>
        <w:suppressAutoHyphens/>
        <w:jc w:val="center"/>
        <w:rPr>
          <w:b/>
          <w:bCs/>
          <w:sz w:val="36"/>
          <w:szCs w:val="36"/>
          <w:lang w:eastAsia="ar-SA"/>
        </w:rPr>
      </w:pPr>
    </w:p>
    <w:p w:rsidR="00D074FD" w:rsidRPr="00D074FD" w:rsidRDefault="00D074FD" w:rsidP="00D074FD">
      <w:pPr>
        <w:suppressAutoHyphens/>
        <w:jc w:val="center"/>
        <w:rPr>
          <w:b/>
          <w:bCs/>
          <w:sz w:val="36"/>
          <w:szCs w:val="36"/>
          <w:lang w:eastAsia="ar-SA"/>
        </w:rPr>
      </w:pPr>
    </w:p>
    <w:p w:rsidR="00D074FD" w:rsidRPr="00D074FD" w:rsidRDefault="00D074FD" w:rsidP="00D074FD">
      <w:pPr>
        <w:suppressAutoHyphens/>
        <w:rPr>
          <w:sz w:val="30"/>
          <w:szCs w:val="30"/>
          <w:lang w:eastAsia="ar-SA"/>
        </w:rPr>
      </w:pPr>
      <w:r w:rsidRPr="00D074FD">
        <w:rPr>
          <w:sz w:val="30"/>
          <w:szCs w:val="30"/>
          <w:lang w:eastAsia="ar-SA"/>
        </w:rPr>
        <w:t xml:space="preserve">Прошу выдать мне в </w:t>
      </w:r>
      <w:proofErr w:type="gramStart"/>
      <w:r w:rsidRPr="00D074FD">
        <w:rPr>
          <w:sz w:val="30"/>
          <w:szCs w:val="30"/>
          <w:lang w:eastAsia="ar-SA"/>
        </w:rPr>
        <w:t>подотчет  (</w:t>
      </w:r>
      <w:proofErr w:type="gramEnd"/>
      <w:r w:rsidRPr="00D074FD">
        <w:rPr>
          <w:sz w:val="30"/>
          <w:szCs w:val="30"/>
          <w:lang w:eastAsia="ar-SA"/>
        </w:rPr>
        <w:t>сумма  цифрами и прописью):              __________________________________________________________________________________________________________________________________________________________________________________________</w:t>
      </w:r>
    </w:p>
    <w:p w:rsidR="00D074FD" w:rsidRPr="00D074FD" w:rsidRDefault="00D074FD" w:rsidP="00D074FD">
      <w:pPr>
        <w:suppressAutoHyphens/>
        <w:rPr>
          <w:sz w:val="30"/>
          <w:szCs w:val="30"/>
          <w:lang w:eastAsia="ar-SA"/>
        </w:rPr>
      </w:pPr>
      <w:r w:rsidRPr="00D074FD">
        <w:rPr>
          <w:sz w:val="30"/>
          <w:szCs w:val="30"/>
          <w:lang w:eastAsia="ar-SA"/>
        </w:rPr>
        <w:t xml:space="preserve">цель </w:t>
      </w:r>
      <w:proofErr w:type="gramStart"/>
      <w:r w:rsidRPr="00D074FD">
        <w:rPr>
          <w:sz w:val="30"/>
          <w:szCs w:val="30"/>
          <w:lang w:eastAsia="ar-SA"/>
        </w:rPr>
        <w:t>аванса  _</w:t>
      </w:r>
      <w:proofErr w:type="gramEnd"/>
      <w:r w:rsidRPr="00D074FD">
        <w:rPr>
          <w:sz w:val="30"/>
          <w:szCs w:val="30"/>
          <w:lang w:eastAsia="ar-SA"/>
        </w:rPr>
        <w:t>__________________________________________________</w:t>
      </w:r>
    </w:p>
    <w:p w:rsidR="00D074FD" w:rsidRPr="00D074FD" w:rsidRDefault="00D074FD" w:rsidP="00D074FD">
      <w:pPr>
        <w:suppressAutoHyphens/>
        <w:rPr>
          <w:sz w:val="30"/>
          <w:szCs w:val="30"/>
          <w:lang w:eastAsia="ar-SA"/>
        </w:rPr>
      </w:pPr>
      <w:r w:rsidRPr="00D074FD">
        <w:rPr>
          <w:sz w:val="30"/>
          <w:szCs w:val="30"/>
          <w:lang w:eastAsia="ar-SA"/>
        </w:rPr>
        <w:t>__________________________________________________________________________________________________________________________________________________________________________________________</w:t>
      </w:r>
    </w:p>
    <w:p w:rsidR="00D074FD" w:rsidRPr="00D074FD" w:rsidRDefault="00D074FD" w:rsidP="00D074FD">
      <w:pPr>
        <w:suppressAutoHyphens/>
        <w:rPr>
          <w:sz w:val="30"/>
          <w:szCs w:val="30"/>
          <w:lang w:eastAsia="ar-SA"/>
        </w:rPr>
      </w:pPr>
    </w:p>
    <w:p w:rsidR="00D074FD" w:rsidRPr="00D074FD" w:rsidRDefault="00D074FD" w:rsidP="00D074FD">
      <w:pPr>
        <w:suppressAutoHyphens/>
        <w:rPr>
          <w:lang w:eastAsia="ar-SA"/>
        </w:rPr>
      </w:pPr>
      <w:r w:rsidRPr="00D074FD">
        <w:rPr>
          <w:lang w:eastAsia="ar-SA"/>
        </w:rPr>
        <w:t>Предоставление аван</w:t>
      </w:r>
      <w:r w:rsidR="002D3048">
        <w:rPr>
          <w:lang w:eastAsia="ar-SA"/>
        </w:rPr>
        <w:t>сового отчета в течение трех</w:t>
      </w:r>
      <w:r w:rsidR="00034C3F">
        <w:rPr>
          <w:lang w:eastAsia="ar-SA"/>
        </w:rPr>
        <w:t xml:space="preserve"> рабочих</w:t>
      </w:r>
      <w:r w:rsidRPr="00D074FD">
        <w:rPr>
          <w:lang w:eastAsia="ar-SA"/>
        </w:rPr>
        <w:t xml:space="preserve"> дней согласно учетной политике. </w:t>
      </w:r>
    </w:p>
    <w:p w:rsidR="00D074FD" w:rsidRPr="00D074FD" w:rsidRDefault="00D074FD" w:rsidP="00D074FD">
      <w:pPr>
        <w:suppressAutoHyphens/>
        <w:rPr>
          <w:lang w:eastAsia="ar-SA"/>
        </w:rPr>
      </w:pPr>
    </w:p>
    <w:p w:rsidR="00D074FD" w:rsidRPr="00D074FD" w:rsidRDefault="00D074FD" w:rsidP="00D074FD">
      <w:pPr>
        <w:suppressAutoHyphens/>
        <w:rPr>
          <w:sz w:val="30"/>
          <w:szCs w:val="30"/>
          <w:lang w:eastAsia="ar-SA"/>
        </w:rPr>
      </w:pPr>
      <w:r w:rsidRPr="00D074FD">
        <w:rPr>
          <w:sz w:val="22"/>
          <w:szCs w:val="22"/>
          <w:lang w:eastAsia="ar-SA"/>
        </w:rPr>
        <w:t>дата</w:t>
      </w:r>
      <w:r w:rsidRPr="00D074FD">
        <w:rPr>
          <w:sz w:val="30"/>
          <w:szCs w:val="30"/>
          <w:lang w:eastAsia="ar-SA"/>
        </w:rPr>
        <w:t xml:space="preserve">______________         </w:t>
      </w:r>
      <w:r w:rsidRPr="00D074FD">
        <w:rPr>
          <w:sz w:val="22"/>
          <w:szCs w:val="22"/>
          <w:lang w:eastAsia="ar-SA"/>
        </w:rPr>
        <w:t>роспись, расшифровка</w:t>
      </w:r>
      <w:r w:rsidRPr="00D074FD">
        <w:rPr>
          <w:sz w:val="30"/>
          <w:szCs w:val="30"/>
          <w:lang w:eastAsia="ar-SA"/>
        </w:rPr>
        <w:t>___________________________</w:t>
      </w:r>
    </w:p>
    <w:p w:rsidR="00D074FD" w:rsidRDefault="00D074FD" w:rsidP="00D074FD">
      <w:pPr>
        <w:tabs>
          <w:tab w:val="left" w:pos="1186"/>
        </w:tabs>
        <w:ind w:left="7200" w:right="11"/>
        <w:rPr>
          <w:sz w:val="28"/>
          <w:szCs w:val="28"/>
        </w:rPr>
      </w:pPr>
    </w:p>
    <w:p w:rsidR="00AE611C" w:rsidRDefault="00F157DF" w:rsidP="00F157DF">
      <w:pPr>
        <w:tabs>
          <w:tab w:val="left" w:pos="1186"/>
        </w:tabs>
        <w:spacing w:line="360" w:lineRule="auto"/>
        <w:jc w:val="center"/>
      </w:pPr>
      <w:r w:rsidRPr="001E1995">
        <w:lastRenderedPageBreak/>
        <w:t xml:space="preserve">                                     </w:t>
      </w:r>
    </w:p>
    <w:p w:rsidR="00AE611C" w:rsidRDefault="00AE611C" w:rsidP="00F157DF">
      <w:pPr>
        <w:tabs>
          <w:tab w:val="left" w:pos="1186"/>
        </w:tabs>
        <w:spacing w:line="360" w:lineRule="auto"/>
        <w:jc w:val="center"/>
      </w:pPr>
    </w:p>
    <w:p w:rsidR="00D074FD" w:rsidRPr="00AE611C" w:rsidRDefault="00D074FD" w:rsidP="00AE611C">
      <w:pPr>
        <w:tabs>
          <w:tab w:val="left" w:pos="1186"/>
        </w:tabs>
        <w:spacing w:line="360" w:lineRule="auto"/>
        <w:jc w:val="right"/>
        <w:rPr>
          <w:sz w:val="28"/>
          <w:szCs w:val="28"/>
        </w:rPr>
      </w:pPr>
      <w:r w:rsidRPr="00AE611C">
        <w:rPr>
          <w:sz w:val="28"/>
          <w:szCs w:val="28"/>
        </w:rPr>
        <w:t>Приложение № 5</w:t>
      </w:r>
    </w:p>
    <w:p w:rsidR="00AE611C" w:rsidRPr="00C45A18" w:rsidRDefault="00AE611C" w:rsidP="00AE611C">
      <w:pPr>
        <w:widowControl w:val="0"/>
        <w:tabs>
          <w:tab w:val="left" w:pos="1186"/>
        </w:tabs>
        <w:autoSpaceDE w:val="0"/>
        <w:autoSpaceDN w:val="0"/>
        <w:adjustRightInd w:val="0"/>
        <w:spacing w:line="360" w:lineRule="auto"/>
        <w:ind w:left="3828"/>
        <w:rPr>
          <w:sz w:val="28"/>
          <w:szCs w:val="28"/>
        </w:rPr>
      </w:pPr>
      <w:r>
        <w:rPr>
          <w:sz w:val="28"/>
          <w:szCs w:val="28"/>
        </w:rPr>
        <w:t>к положению о реализации учетной политики в Администрации Печерского сельского поселения Смоленского района Смоленской области от 31.12.2019г. №64</w:t>
      </w:r>
    </w:p>
    <w:p w:rsidR="00D074FD" w:rsidRDefault="00D074FD" w:rsidP="00D074FD">
      <w:pPr>
        <w:tabs>
          <w:tab w:val="left" w:pos="1186"/>
        </w:tabs>
        <w:ind w:right="11" w:firstLine="709"/>
        <w:jc w:val="right"/>
        <w:rPr>
          <w:sz w:val="28"/>
          <w:szCs w:val="28"/>
        </w:rPr>
      </w:pPr>
    </w:p>
    <w:p w:rsidR="00D074FD" w:rsidRDefault="00D074FD" w:rsidP="00D074FD">
      <w:pPr>
        <w:ind w:right="11"/>
        <w:jc w:val="center"/>
        <w:rPr>
          <w:b/>
          <w:sz w:val="28"/>
          <w:szCs w:val="28"/>
        </w:rPr>
      </w:pPr>
      <w:r>
        <w:rPr>
          <w:b/>
          <w:sz w:val="28"/>
          <w:szCs w:val="28"/>
        </w:rPr>
        <w:t>РАБОЧАЯ НОМЕНКЛАТУРА УЧЕТНО-ОТЧЕТНЫХ ДЕЛ</w:t>
      </w:r>
    </w:p>
    <w:p w:rsidR="00D074FD" w:rsidRDefault="00D074FD" w:rsidP="00D074FD">
      <w:pPr>
        <w:ind w:right="11"/>
        <w:jc w:val="center"/>
        <w:rPr>
          <w:b/>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2551"/>
        <w:gridCol w:w="2268"/>
      </w:tblGrid>
      <w:tr w:rsidR="00D074FD" w:rsidRPr="005C3669" w:rsidTr="005F3DAF">
        <w:trPr>
          <w:cantSplit/>
          <w:tblHeader/>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5C3669" w:rsidP="004E2340">
            <w:pPr>
              <w:widowControl w:val="0"/>
              <w:autoSpaceDE w:val="0"/>
              <w:autoSpaceDN w:val="0"/>
              <w:adjustRightInd w:val="0"/>
              <w:ind w:right="11"/>
              <w:jc w:val="center"/>
              <w:rPr>
                <w:b/>
                <w:szCs w:val="28"/>
              </w:rPr>
            </w:pPr>
            <w:r>
              <w:rPr>
                <w:b/>
                <w:szCs w:val="28"/>
              </w:rPr>
              <w:t>№ п/</w:t>
            </w:r>
            <w:r w:rsidR="00D074FD" w:rsidRPr="005C3669">
              <w:rPr>
                <w:b/>
                <w:szCs w:val="28"/>
              </w:rPr>
              <w:t>п</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ind w:right="11"/>
              <w:jc w:val="center"/>
              <w:rPr>
                <w:b/>
                <w:szCs w:val="28"/>
              </w:rPr>
            </w:pPr>
            <w:r w:rsidRPr="005C3669">
              <w:rPr>
                <w:b/>
                <w:szCs w:val="28"/>
              </w:rPr>
              <w:t>Вид дела,</w:t>
            </w:r>
          </w:p>
          <w:p w:rsidR="00D074FD" w:rsidRPr="005C3669" w:rsidRDefault="00D074FD" w:rsidP="004E2340">
            <w:pPr>
              <w:widowControl w:val="0"/>
              <w:autoSpaceDE w:val="0"/>
              <w:autoSpaceDN w:val="0"/>
              <w:adjustRightInd w:val="0"/>
              <w:ind w:right="11"/>
              <w:jc w:val="center"/>
              <w:rPr>
                <w:b/>
                <w:szCs w:val="28"/>
              </w:rPr>
            </w:pPr>
            <w:r w:rsidRPr="005C3669">
              <w:rPr>
                <w:b/>
                <w:szCs w:val="28"/>
              </w:rPr>
              <w:t>включая приложения к нему</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ind w:right="11"/>
              <w:jc w:val="center"/>
              <w:rPr>
                <w:b/>
                <w:szCs w:val="28"/>
              </w:rPr>
            </w:pPr>
            <w:r w:rsidRPr="005C3669">
              <w:rPr>
                <w:b/>
                <w:szCs w:val="28"/>
              </w:rPr>
              <w:t>Срок хранения</w:t>
            </w:r>
          </w:p>
          <w:p w:rsidR="00D074FD" w:rsidRPr="005C3669" w:rsidRDefault="00D074FD" w:rsidP="004E2340">
            <w:pPr>
              <w:ind w:right="11"/>
              <w:jc w:val="center"/>
              <w:rPr>
                <w:b/>
                <w:szCs w:val="28"/>
              </w:rPr>
            </w:pPr>
            <w:r w:rsidRPr="005C3669">
              <w:rPr>
                <w:b/>
                <w:szCs w:val="28"/>
              </w:rPr>
              <w:t>(с 1 января года,</w:t>
            </w:r>
          </w:p>
          <w:p w:rsidR="00D074FD" w:rsidRPr="005C3669" w:rsidRDefault="00D074FD" w:rsidP="004E2340">
            <w:pPr>
              <w:ind w:right="11"/>
              <w:jc w:val="center"/>
              <w:rPr>
                <w:b/>
                <w:szCs w:val="28"/>
              </w:rPr>
            </w:pPr>
            <w:r w:rsidRPr="005C3669">
              <w:rPr>
                <w:b/>
                <w:szCs w:val="28"/>
              </w:rPr>
              <w:t>следующего за годом</w:t>
            </w:r>
          </w:p>
          <w:p w:rsidR="00D074FD" w:rsidRPr="005C3669" w:rsidRDefault="00D074FD" w:rsidP="004E2340">
            <w:pPr>
              <w:ind w:right="11"/>
              <w:jc w:val="center"/>
              <w:rPr>
                <w:b/>
                <w:szCs w:val="28"/>
              </w:rPr>
            </w:pPr>
            <w:r w:rsidRPr="005C3669">
              <w:rPr>
                <w:b/>
                <w:szCs w:val="28"/>
              </w:rPr>
              <w:t>окончания их</w:t>
            </w:r>
          </w:p>
          <w:p w:rsidR="00D074FD" w:rsidRPr="005C3669" w:rsidRDefault="00D074FD" w:rsidP="004E2340">
            <w:pPr>
              <w:widowControl w:val="0"/>
              <w:autoSpaceDE w:val="0"/>
              <w:autoSpaceDN w:val="0"/>
              <w:adjustRightInd w:val="0"/>
              <w:ind w:right="11"/>
              <w:jc w:val="center"/>
              <w:rPr>
                <w:b/>
                <w:szCs w:val="28"/>
              </w:rPr>
            </w:pPr>
            <w:r w:rsidRPr="005C3669">
              <w:rPr>
                <w:b/>
                <w:szCs w:val="28"/>
              </w:rPr>
              <w:t>делопроизводством)</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ind w:right="11"/>
              <w:jc w:val="center"/>
              <w:rPr>
                <w:b/>
                <w:szCs w:val="28"/>
              </w:rPr>
            </w:pPr>
            <w:r w:rsidRPr="005C3669">
              <w:rPr>
                <w:b/>
                <w:szCs w:val="28"/>
              </w:rPr>
              <w:t>Дальнейшее</w:t>
            </w:r>
          </w:p>
          <w:p w:rsidR="00D074FD" w:rsidRPr="005C3669" w:rsidRDefault="00D074FD" w:rsidP="004E2340">
            <w:pPr>
              <w:widowControl w:val="0"/>
              <w:autoSpaceDE w:val="0"/>
              <w:autoSpaceDN w:val="0"/>
              <w:adjustRightInd w:val="0"/>
              <w:ind w:right="11"/>
              <w:jc w:val="center"/>
              <w:rPr>
                <w:b/>
                <w:szCs w:val="28"/>
              </w:rPr>
            </w:pPr>
            <w:r w:rsidRPr="005C3669">
              <w:rPr>
                <w:b/>
                <w:szCs w:val="28"/>
              </w:rPr>
              <w:t>движение дела</w:t>
            </w:r>
          </w:p>
        </w:tc>
      </w:tr>
      <w:tr w:rsidR="00D074FD" w:rsidRPr="005C3669" w:rsidTr="005F3DAF">
        <w:trPr>
          <w:cantSplit/>
          <w:tblHeader/>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b/>
                <w:szCs w:val="28"/>
              </w:rPr>
            </w:pPr>
            <w:r w:rsidRPr="005C3669">
              <w:rPr>
                <w:b/>
                <w:szCs w:val="28"/>
              </w:rPr>
              <w:t>1</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b/>
                <w:szCs w:val="28"/>
              </w:rPr>
            </w:pPr>
            <w:r w:rsidRPr="005C3669">
              <w:rPr>
                <w:b/>
                <w:szCs w:val="28"/>
              </w:rPr>
              <w:t>2</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b/>
                <w:szCs w:val="28"/>
              </w:rPr>
            </w:pPr>
            <w:r w:rsidRPr="005C3669">
              <w:rPr>
                <w:b/>
                <w:szCs w:val="28"/>
              </w:rPr>
              <w:t>3</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b/>
                <w:szCs w:val="28"/>
              </w:rPr>
            </w:pPr>
            <w:r w:rsidRPr="005C3669">
              <w:rPr>
                <w:b/>
                <w:szCs w:val="28"/>
              </w:rPr>
              <w:t>4</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1</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Бухгалтерская (бюджетная) отчетность сводная (консолидированная)</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 xml:space="preserve">5 лет </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В архив</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2</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Бюджетная отчетность учреждения</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5 лет</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В архив</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3</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Бюджетная смета учреждения</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5 лет</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В архив</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4</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Учетная политика учреждения</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5 лет при условии проведения ревизии</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Утилизация</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5</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Регистры бухгалтерского учета, первичные учетные документы учреждения, приложения к ним</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5 лет при условии проведения ревизии</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Утилизация</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6</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Документы о проведении ревизий бухгалтерского учета и отчетности учреждения</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ind w:right="11"/>
              <w:rPr>
                <w:szCs w:val="28"/>
              </w:rPr>
            </w:pPr>
            <w:r w:rsidRPr="005C3669">
              <w:rPr>
                <w:szCs w:val="28"/>
              </w:rPr>
              <w:t>5 лет при условии</w:t>
            </w:r>
          </w:p>
          <w:p w:rsidR="00D074FD" w:rsidRPr="005C3669" w:rsidRDefault="00D074FD" w:rsidP="004E2340">
            <w:pPr>
              <w:widowControl w:val="0"/>
              <w:autoSpaceDE w:val="0"/>
              <w:autoSpaceDN w:val="0"/>
              <w:adjustRightInd w:val="0"/>
              <w:ind w:right="11"/>
              <w:rPr>
                <w:szCs w:val="28"/>
              </w:rPr>
            </w:pPr>
            <w:r w:rsidRPr="005C3669">
              <w:rPr>
                <w:szCs w:val="28"/>
              </w:rPr>
              <w:t>проведения ревизии</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Утилизация</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7</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Лицевые карточки работников учреждения, используемые в бухгалтерском учете</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75 лет</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В архив</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8</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Договоры, контракты, соглашения учреждения с контрагентами, используемые в бухгалтерском учете</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5 лет при условии проведения ревизии</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Утилизация</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9</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Договоры о материальной ответственности работников учреждения</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5 лет при условии проведения ревизии</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Утилизация</w:t>
            </w:r>
          </w:p>
        </w:tc>
      </w:tr>
      <w:tr w:rsidR="00D074FD" w:rsidRPr="005C3669" w:rsidTr="005F3DAF">
        <w:trPr>
          <w:cantSplit/>
        </w:trPr>
        <w:tc>
          <w:tcPr>
            <w:tcW w:w="567"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jc w:val="center"/>
              <w:rPr>
                <w:szCs w:val="28"/>
              </w:rPr>
            </w:pPr>
            <w:r w:rsidRPr="005C3669">
              <w:rPr>
                <w:szCs w:val="28"/>
              </w:rPr>
              <w:t>10</w:t>
            </w:r>
          </w:p>
        </w:tc>
        <w:tc>
          <w:tcPr>
            <w:tcW w:w="4253"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Переписка по вопросам бухгалтерского учета и отчетности</w:t>
            </w:r>
          </w:p>
        </w:tc>
        <w:tc>
          <w:tcPr>
            <w:tcW w:w="2551"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 xml:space="preserve">5 лет при условии проведения ревизии </w:t>
            </w:r>
          </w:p>
        </w:tc>
        <w:tc>
          <w:tcPr>
            <w:tcW w:w="2268" w:type="dxa"/>
            <w:tcBorders>
              <w:top w:val="single" w:sz="4" w:space="0" w:color="000000"/>
              <w:left w:val="single" w:sz="4" w:space="0" w:color="000000"/>
              <w:bottom w:val="single" w:sz="4" w:space="0" w:color="000000"/>
              <w:right w:val="single" w:sz="4" w:space="0" w:color="000000"/>
            </w:tcBorders>
            <w:hideMark/>
          </w:tcPr>
          <w:p w:rsidR="00D074FD" w:rsidRPr="005C3669" w:rsidRDefault="00D074FD" w:rsidP="004E2340">
            <w:pPr>
              <w:widowControl w:val="0"/>
              <w:autoSpaceDE w:val="0"/>
              <w:autoSpaceDN w:val="0"/>
              <w:adjustRightInd w:val="0"/>
              <w:ind w:right="11"/>
              <w:rPr>
                <w:szCs w:val="28"/>
              </w:rPr>
            </w:pPr>
            <w:r w:rsidRPr="005C3669">
              <w:rPr>
                <w:szCs w:val="28"/>
              </w:rPr>
              <w:t>Утилизация</w:t>
            </w:r>
          </w:p>
        </w:tc>
      </w:tr>
    </w:tbl>
    <w:p w:rsidR="005F3DAF" w:rsidRDefault="005F3DAF" w:rsidP="00C45A18">
      <w:pPr>
        <w:pStyle w:val="ConsPlusDocList"/>
        <w:widowControl/>
        <w:jc w:val="both"/>
        <w:rPr>
          <w:rFonts w:ascii="Times New Roman" w:hAnsi="Times New Roman" w:cs="Times New Roman"/>
          <w:sz w:val="28"/>
          <w:szCs w:val="28"/>
        </w:rPr>
        <w:sectPr w:rsidR="005F3DAF">
          <w:pgSz w:w="11906" w:h="16838"/>
          <w:pgMar w:top="1134" w:right="850" w:bottom="1134" w:left="1701" w:header="708" w:footer="708" w:gutter="0"/>
          <w:cols w:space="708"/>
          <w:docGrid w:linePitch="360"/>
        </w:sectPr>
      </w:pPr>
    </w:p>
    <w:p w:rsidR="00A9715D" w:rsidRPr="003F5EDD" w:rsidRDefault="00A9715D" w:rsidP="005C3669">
      <w:pPr>
        <w:shd w:val="clear" w:color="auto" w:fill="FFFFFF"/>
        <w:spacing w:before="264"/>
        <w:ind w:right="1004"/>
        <w:rPr>
          <w:sz w:val="28"/>
          <w:szCs w:val="28"/>
        </w:rPr>
      </w:pPr>
    </w:p>
    <w:sectPr w:rsidR="00A9715D" w:rsidRPr="003F5EDD" w:rsidSect="005C366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3F" w:rsidRDefault="00A2023F">
      <w:r>
        <w:separator/>
      </w:r>
    </w:p>
  </w:endnote>
  <w:endnote w:type="continuationSeparator" w:id="0">
    <w:p w:rsidR="00A2023F" w:rsidRDefault="00A2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Awesome">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3F" w:rsidRDefault="00A2023F">
      <w:r>
        <w:separator/>
      </w:r>
    </w:p>
  </w:footnote>
  <w:footnote w:type="continuationSeparator" w:id="0">
    <w:p w:rsidR="00A2023F" w:rsidRDefault="00A20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201259"/>
      <w:docPartObj>
        <w:docPartGallery w:val="Page Numbers (Top of Page)"/>
        <w:docPartUnique/>
      </w:docPartObj>
    </w:sdtPr>
    <w:sdtEndPr/>
    <w:sdtContent>
      <w:p w:rsidR="008550C2" w:rsidRDefault="008550C2">
        <w:pPr>
          <w:pStyle w:val="a5"/>
          <w:jc w:val="center"/>
        </w:pPr>
        <w:r>
          <w:fldChar w:fldCharType="begin"/>
        </w:r>
        <w:r>
          <w:instrText>PAGE   \* MERGEFORMAT</w:instrText>
        </w:r>
        <w:r>
          <w:fldChar w:fldCharType="separate"/>
        </w:r>
        <w:r>
          <w:rPr>
            <w:noProof/>
          </w:rPr>
          <w:t>1</w:t>
        </w:r>
        <w:r>
          <w:fldChar w:fldCharType="end"/>
        </w:r>
      </w:p>
    </w:sdtContent>
  </w:sdt>
  <w:p w:rsidR="008550C2" w:rsidRDefault="008550C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524"/>
    <w:multiLevelType w:val="hybridMultilevel"/>
    <w:tmpl w:val="73700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714AB9"/>
    <w:multiLevelType w:val="hybridMultilevel"/>
    <w:tmpl w:val="D2AA64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EED45A2"/>
    <w:multiLevelType w:val="hybridMultilevel"/>
    <w:tmpl w:val="138C57C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3926A6C"/>
    <w:multiLevelType w:val="hybridMultilevel"/>
    <w:tmpl w:val="E0C6C7C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15:restartNumberingAfterBreak="0">
    <w:nsid w:val="5ADC7560"/>
    <w:multiLevelType w:val="multilevel"/>
    <w:tmpl w:val="D9820440"/>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15:restartNumberingAfterBreak="0">
    <w:nsid w:val="64544142"/>
    <w:multiLevelType w:val="hybridMultilevel"/>
    <w:tmpl w:val="E40E88A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6" w15:restartNumberingAfterBreak="0">
    <w:nsid w:val="720046CD"/>
    <w:multiLevelType w:val="hybridMultilevel"/>
    <w:tmpl w:val="B116421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7B4C722E"/>
    <w:multiLevelType w:val="hybridMultilevel"/>
    <w:tmpl w:val="52E47C8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03"/>
    <w:rsid w:val="00000258"/>
    <w:rsid w:val="00004A62"/>
    <w:rsid w:val="00021067"/>
    <w:rsid w:val="00034C3F"/>
    <w:rsid w:val="00046E83"/>
    <w:rsid w:val="00056DE1"/>
    <w:rsid w:val="0008346B"/>
    <w:rsid w:val="000A103C"/>
    <w:rsid w:val="000B75E9"/>
    <w:rsid w:val="000C1AA1"/>
    <w:rsid w:val="000F499B"/>
    <w:rsid w:val="00110A13"/>
    <w:rsid w:val="001169E7"/>
    <w:rsid w:val="00130E57"/>
    <w:rsid w:val="0017429C"/>
    <w:rsid w:val="001934F2"/>
    <w:rsid w:val="001976C5"/>
    <w:rsid w:val="001B4CA8"/>
    <w:rsid w:val="001E1995"/>
    <w:rsid w:val="001E35C7"/>
    <w:rsid w:val="001E7DC6"/>
    <w:rsid w:val="002012BA"/>
    <w:rsid w:val="002040D7"/>
    <w:rsid w:val="00212D37"/>
    <w:rsid w:val="00227794"/>
    <w:rsid w:val="002439C0"/>
    <w:rsid w:val="00257F6F"/>
    <w:rsid w:val="00265D74"/>
    <w:rsid w:val="00290E17"/>
    <w:rsid w:val="00296CE0"/>
    <w:rsid w:val="002D3048"/>
    <w:rsid w:val="00334EDA"/>
    <w:rsid w:val="003353DC"/>
    <w:rsid w:val="00351DD7"/>
    <w:rsid w:val="00356F4F"/>
    <w:rsid w:val="003734D6"/>
    <w:rsid w:val="003801F9"/>
    <w:rsid w:val="003A6D31"/>
    <w:rsid w:val="003B534E"/>
    <w:rsid w:val="003C1E62"/>
    <w:rsid w:val="003E0CBF"/>
    <w:rsid w:val="003F3EB4"/>
    <w:rsid w:val="003F5EDD"/>
    <w:rsid w:val="004174F8"/>
    <w:rsid w:val="004220E4"/>
    <w:rsid w:val="00431F7C"/>
    <w:rsid w:val="004352BA"/>
    <w:rsid w:val="00441549"/>
    <w:rsid w:val="00443986"/>
    <w:rsid w:val="004504A1"/>
    <w:rsid w:val="004578B4"/>
    <w:rsid w:val="00463287"/>
    <w:rsid w:val="004703D8"/>
    <w:rsid w:val="004B57C2"/>
    <w:rsid w:val="004D618C"/>
    <w:rsid w:val="004E2340"/>
    <w:rsid w:val="004E56F1"/>
    <w:rsid w:val="004E669D"/>
    <w:rsid w:val="004F06BA"/>
    <w:rsid w:val="00504325"/>
    <w:rsid w:val="00522D96"/>
    <w:rsid w:val="00523A61"/>
    <w:rsid w:val="005302B1"/>
    <w:rsid w:val="00533A03"/>
    <w:rsid w:val="00553BAE"/>
    <w:rsid w:val="005739BA"/>
    <w:rsid w:val="005755AA"/>
    <w:rsid w:val="005B0B47"/>
    <w:rsid w:val="005C07C9"/>
    <w:rsid w:val="005C3669"/>
    <w:rsid w:val="005C599E"/>
    <w:rsid w:val="005F3DAF"/>
    <w:rsid w:val="005F6C62"/>
    <w:rsid w:val="00604D30"/>
    <w:rsid w:val="00606F55"/>
    <w:rsid w:val="006101F1"/>
    <w:rsid w:val="00633FB8"/>
    <w:rsid w:val="00673B71"/>
    <w:rsid w:val="0067517B"/>
    <w:rsid w:val="006903E9"/>
    <w:rsid w:val="00696332"/>
    <w:rsid w:val="006C0114"/>
    <w:rsid w:val="006C3644"/>
    <w:rsid w:val="006F3033"/>
    <w:rsid w:val="007049C7"/>
    <w:rsid w:val="00707358"/>
    <w:rsid w:val="0070766A"/>
    <w:rsid w:val="00711E02"/>
    <w:rsid w:val="00730DFD"/>
    <w:rsid w:val="0073597C"/>
    <w:rsid w:val="00786F92"/>
    <w:rsid w:val="007978E5"/>
    <w:rsid w:val="007C097F"/>
    <w:rsid w:val="007D27DA"/>
    <w:rsid w:val="007D47B2"/>
    <w:rsid w:val="007D67B1"/>
    <w:rsid w:val="007E6C6C"/>
    <w:rsid w:val="007F54E8"/>
    <w:rsid w:val="00811722"/>
    <w:rsid w:val="0081770F"/>
    <w:rsid w:val="00826FA5"/>
    <w:rsid w:val="0083574D"/>
    <w:rsid w:val="0084171E"/>
    <w:rsid w:val="008550C2"/>
    <w:rsid w:val="008757A4"/>
    <w:rsid w:val="008901A6"/>
    <w:rsid w:val="008925BF"/>
    <w:rsid w:val="00896983"/>
    <w:rsid w:val="008C6CF0"/>
    <w:rsid w:val="008F414E"/>
    <w:rsid w:val="009044FE"/>
    <w:rsid w:val="00906FC4"/>
    <w:rsid w:val="00907D8F"/>
    <w:rsid w:val="00913BCE"/>
    <w:rsid w:val="00940AAF"/>
    <w:rsid w:val="0096643A"/>
    <w:rsid w:val="009709E1"/>
    <w:rsid w:val="00971B9E"/>
    <w:rsid w:val="0099701A"/>
    <w:rsid w:val="0099794E"/>
    <w:rsid w:val="009A6071"/>
    <w:rsid w:val="009B0626"/>
    <w:rsid w:val="009C7D3E"/>
    <w:rsid w:val="009D0DFB"/>
    <w:rsid w:val="009D56EF"/>
    <w:rsid w:val="009E294A"/>
    <w:rsid w:val="00A02AFB"/>
    <w:rsid w:val="00A03E0E"/>
    <w:rsid w:val="00A0645D"/>
    <w:rsid w:val="00A2023F"/>
    <w:rsid w:val="00A569B1"/>
    <w:rsid w:val="00A67554"/>
    <w:rsid w:val="00A71717"/>
    <w:rsid w:val="00A72C38"/>
    <w:rsid w:val="00A77AA5"/>
    <w:rsid w:val="00A933BE"/>
    <w:rsid w:val="00A9715D"/>
    <w:rsid w:val="00AB3930"/>
    <w:rsid w:val="00AB62F4"/>
    <w:rsid w:val="00AC2981"/>
    <w:rsid w:val="00AD3C28"/>
    <w:rsid w:val="00AE1CE2"/>
    <w:rsid w:val="00AE611C"/>
    <w:rsid w:val="00B341EE"/>
    <w:rsid w:val="00B44D57"/>
    <w:rsid w:val="00B4619D"/>
    <w:rsid w:val="00B769EE"/>
    <w:rsid w:val="00BA75E1"/>
    <w:rsid w:val="00BB5FCA"/>
    <w:rsid w:val="00C06ED9"/>
    <w:rsid w:val="00C40628"/>
    <w:rsid w:val="00C45A18"/>
    <w:rsid w:val="00C746AE"/>
    <w:rsid w:val="00C75560"/>
    <w:rsid w:val="00C847F2"/>
    <w:rsid w:val="00C967F3"/>
    <w:rsid w:val="00CA489C"/>
    <w:rsid w:val="00CB71B7"/>
    <w:rsid w:val="00CD1C40"/>
    <w:rsid w:val="00CD26F6"/>
    <w:rsid w:val="00CE1409"/>
    <w:rsid w:val="00CF5747"/>
    <w:rsid w:val="00D074FD"/>
    <w:rsid w:val="00D243EB"/>
    <w:rsid w:val="00D36A1E"/>
    <w:rsid w:val="00D46EFC"/>
    <w:rsid w:val="00D840B3"/>
    <w:rsid w:val="00DA4C6C"/>
    <w:rsid w:val="00DA6F03"/>
    <w:rsid w:val="00DC4F8D"/>
    <w:rsid w:val="00DC6553"/>
    <w:rsid w:val="00DD027C"/>
    <w:rsid w:val="00DD3413"/>
    <w:rsid w:val="00DD50B3"/>
    <w:rsid w:val="00E35A14"/>
    <w:rsid w:val="00E44F9F"/>
    <w:rsid w:val="00E8196C"/>
    <w:rsid w:val="00EC3207"/>
    <w:rsid w:val="00F157DF"/>
    <w:rsid w:val="00F378AA"/>
    <w:rsid w:val="00F45039"/>
    <w:rsid w:val="00F47510"/>
    <w:rsid w:val="00F52228"/>
    <w:rsid w:val="00F63490"/>
    <w:rsid w:val="00F66B6A"/>
    <w:rsid w:val="00FB04EE"/>
    <w:rsid w:val="00FB1AC0"/>
    <w:rsid w:val="00FB3482"/>
    <w:rsid w:val="00FB37AA"/>
    <w:rsid w:val="00FE4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2CAB"/>
  <w15:docId w15:val="{7011F366-D622-4803-948D-2F4D4B7B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1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33A03"/>
    <w:pPr>
      <w:keepNext/>
      <w:spacing w:before="240" w:after="60"/>
      <w:jc w:val="center"/>
      <w:outlineLvl w:val="0"/>
    </w:pPr>
    <w:rPr>
      <w:rFonts w:ascii="Cambria" w:hAnsi="Cambria"/>
      <w:b/>
      <w:bCs/>
      <w:kern w:val="32"/>
      <w:sz w:val="32"/>
      <w:szCs w:val="32"/>
    </w:rPr>
  </w:style>
  <w:style w:type="paragraph" w:styleId="4">
    <w:name w:val="heading 4"/>
    <w:basedOn w:val="a"/>
    <w:link w:val="40"/>
    <w:uiPriority w:val="9"/>
    <w:qFormat/>
    <w:rsid w:val="00A933B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3A03"/>
    <w:rPr>
      <w:rFonts w:ascii="Cambria" w:eastAsia="Times New Roman" w:hAnsi="Cambria" w:cs="Times New Roman"/>
      <w:b/>
      <w:bCs/>
      <w:kern w:val="32"/>
      <w:sz w:val="32"/>
      <w:szCs w:val="32"/>
      <w:lang w:eastAsia="ru-RU"/>
    </w:rPr>
  </w:style>
  <w:style w:type="paragraph" w:styleId="a3">
    <w:name w:val="Subtitle"/>
    <w:basedOn w:val="a"/>
    <w:next w:val="a"/>
    <w:link w:val="a4"/>
    <w:qFormat/>
    <w:rsid w:val="00533A03"/>
    <w:pPr>
      <w:spacing w:after="60"/>
      <w:jc w:val="center"/>
      <w:outlineLvl w:val="1"/>
    </w:pPr>
    <w:rPr>
      <w:rFonts w:ascii="Cambria" w:hAnsi="Cambria"/>
      <w:b/>
      <w:sz w:val="28"/>
    </w:rPr>
  </w:style>
  <w:style w:type="character" w:customStyle="1" w:styleId="a4">
    <w:name w:val="Подзаголовок Знак"/>
    <w:basedOn w:val="a0"/>
    <w:link w:val="a3"/>
    <w:rsid w:val="00533A03"/>
    <w:rPr>
      <w:rFonts w:ascii="Cambria" w:eastAsia="Times New Roman" w:hAnsi="Cambria" w:cs="Times New Roman"/>
      <w:b/>
      <w:sz w:val="28"/>
      <w:szCs w:val="24"/>
      <w:lang w:eastAsia="ru-RU"/>
    </w:rPr>
  </w:style>
  <w:style w:type="character" w:customStyle="1" w:styleId="2">
    <w:name w:val="Стиль2 Знак"/>
    <w:link w:val="20"/>
    <w:locked/>
    <w:rsid w:val="00533A03"/>
    <w:rPr>
      <w:rFonts w:ascii="Cambria" w:hAnsi="Cambria"/>
      <w:sz w:val="24"/>
      <w:szCs w:val="24"/>
    </w:rPr>
  </w:style>
  <w:style w:type="paragraph" w:customStyle="1" w:styleId="20">
    <w:name w:val="Стиль2"/>
    <w:basedOn w:val="a"/>
    <w:link w:val="2"/>
    <w:qFormat/>
    <w:rsid w:val="00533A03"/>
    <w:pPr>
      <w:autoSpaceDE w:val="0"/>
      <w:autoSpaceDN w:val="0"/>
      <w:adjustRightInd w:val="0"/>
      <w:spacing w:line="276" w:lineRule="auto"/>
      <w:ind w:firstLine="540"/>
      <w:jc w:val="both"/>
    </w:pPr>
    <w:rPr>
      <w:rFonts w:ascii="Cambria" w:eastAsiaTheme="minorHAnsi" w:hAnsi="Cambria" w:cstheme="minorBidi"/>
      <w:lang w:eastAsia="en-US"/>
    </w:rPr>
  </w:style>
  <w:style w:type="paragraph" w:customStyle="1" w:styleId="ConsPlusNonformat">
    <w:name w:val="ConsPlusNonformat"/>
    <w:uiPriority w:val="99"/>
    <w:rsid w:val="000A103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Oaeno">
    <w:name w:val="Oaeno"/>
    <w:basedOn w:val="a"/>
    <w:rsid w:val="000A103C"/>
    <w:pPr>
      <w:widowControl w:val="0"/>
    </w:pPr>
    <w:rPr>
      <w:rFonts w:ascii="Courier New" w:hAnsi="Courier New"/>
      <w:sz w:val="20"/>
      <w:szCs w:val="20"/>
    </w:rPr>
  </w:style>
  <w:style w:type="paragraph" w:customStyle="1" w:styleId="ConsPlusNormal">
    <w:name w:val="ConsPlusNormal"/>
    <w:rsid w:val="000F4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DocList">
    <w:name w:val="ConsPlusDocList"/>
    <w:uiPriority w:val="99"/>
    <w:rsid w:val="000F49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9D56EF"/>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basedOn w:val="a0"/>
    <w:link w:val="a5"/>
    <w:uiPriority w:val="99"/>
    <w:rsid w:val="009D56EF"/>
    <w:rPr>
      <w:rFonts w:ascii="Times New Roman" w:eastAsia="Times New Roman" w:hAnsi="Times New Roman" w:cs="Times New Roman"/>
      <w:sz w:val="20"/>
      <w:szCs w:val="20"/>
      <w:lang w:eastAsia="ru-RU"/>
    </w:rPr>
  </w:style>
  <w:style w:type="character" w:customStyle="1" w:styleId="3">
    <w:name w:val="Основной текст3"/>
    <w:rsid w:val="009D56E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styleId="a7">
    <w:name w:val="Balloon Text"/>
    <w:basedOn w:val="a"/>
    <w:link w:val="a8"/>
    <w:uiPriority w:val="99"/>
    <w:semiHidden/>
    <w:unhideWhenUsed/>
    <w:rsid w:val="00A0645D"/>
    <w:rPr>
      <w:rFonts w:ascii="Tahoma" w:hAnsi="Tahoma" w:cs="Tahoma"/>
      <w:sz w:val="16"/>
      <w:szCs w:val="16"/>
    </w:rPr>
  </w:style>
  <w:style w:type="character" w:customStyle="1" w:styleId="a8">
    <w:name w:val="Текст выноски Знак"/>
    <w:basedOn w:val="a0"/>
    <w:link w:val="a7"/>
    <w:uiPriority w:val="99"/>
    <w:semiHidden/>
    <w:rsid w:val="00A0645D"/>
    <w:rPr>
      <w:rFonts w:ascii="Tahoma" w:eastAsia="Times New Roman" w:hAnsi="Tahoma" w:cs="Tahoma"/>
      <w:sz w:val="16"/>
      <w:szCs w:val="16"/>
      <w:lang w:eastAsia="ru-RU"/>
    </w:rPr>
  </w:style>
  <w:style w:type="paragraph" w:styleId="a9">
    <w:name w:val="List Paragraph"/>
    <w:basedOn w:val="a"/>
    <w:uiPriority w:val="34"/>
    <w:qFormat/>
    <w:rsid w:val="00A02AFB"/>
    <w:pPr>
      <w:ind w:left="720"/>
      <w:contextualSpacing/>
    </w:pPr>
  </w:style>
  <w:style w:type="paragraph" w:styleId="aa">
    <w:name w:val="footer"/>
    <w:basedOn w:val="a"/>
    <w:link w:val="ab"/>
    <w:uiPriority w:val="99"/>
    <w:unhideWhenUsed/>
    <w:rsid w:val="005F3DAF"/>
    <w:pPr>
      <w:tabs>
        <w:tab w:val="center" w:pos="4677"/>
        <w:tab w:val="right" w:pos="9355"/>
      </w:tabs>
    </w:pPr>
  </w:style>
  <w:style w:type="character" w:customStyle="1" w:styleId="ab">
    <w:name w:val="Нижний колонтитул Знак"/>
    <w:basedOn w:val="a0"/>
    <w:link w:val="aa"/>
    <w:uiPriority w:val="99"/>
    <w:rsid w:val="005F3DAF"/>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A933BE"/>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933BE"/>
  </w:style>
  <w:style w:type="numbering" w:customStyle="1" w:styleId="110">
    <w:name w:val="Нет списка11"/>
    <w:next w:val="a2"/>
    <w:uiPriority w:val="99"/>
    <w:semiHidden/>
    <w:unhideWhenUsed/>
    <w:rsid w:val="00A933BE"/>
  </w:style>
  <w:style w:type="character" w:styleId="ac">
    <w:name w:val="Hyperlink"/>
    <w:basedOn w:val="a0"/>
    <w:uiPriority w:val="99"/>
    <w:semiHidden/>
    <w:unhideWhenUsed/>
    <w:rsid w:val="00A933BE"/>
    <w:rPr>
      <w:strike w:val="0"/>
      <w:dstrike w:val="0"/>
      <w:color w:val="3272C0"/>
      <w:u w:val="none"/>
      <w:effect w:val="none"/>
      <w:shd w:val="clear" w:color="auto" w:fill="auto"/>
    </w:rPr>
  </w:style>
  <w:style w:type="character" w:styleId="ad">
    <w:name w:val="FollowedHyperlink"/>
    <w:basedOn w:val="a0"/>
    <w:uiPriority w:val="99"/>
    <w:semiHidden/>
    <w:unhideWhenUsed/>
    <w:rsid w:val="00A933BE"/>
    <w:rPr>
      <w:strike w:val="0"/>
      <w:dstrike w:val="0"/>
      <w:color w:val="3272C0"/>
      <w:u w:val="none"/>
      <w:effect w:val="none"/>
      <w:shd w:val="clear" w:color="auto" w:fill="auto"/>
    </w:rPr>
  </w:style>
  <w:style w:type="character" w:styleId="HTML">
    <w:name w:val="HTML Code"/>
    <w:basedOn w:val="a0"/>
    <w:uiPriority w:val="99"/>
    <w:semiHidden/>
    <w:unhideWhenUsed/>
    <w:rsid w:val="00A933BE"/>
    <w:rPr>
      <w:rFonts w:ascii="Courier New" w:eastAsia="Times New Roman" w:hAnsi="Courier New" w:cs="Courier New" w:hint="default"/>
      <w:sz w:val="24"/>
      <w:szCs w:val="24"/>
    </w:rPr>
  </w:style>
  <w:style w:type="character" w:styleId="HTML0">
    <w:name w:val="HTML Definition"/>
    <w:basedOn w:val="a0"/>
    <w:uiPriority w:val="99"/>
    <w:semiHidden/>
    <w:unhideWhenUsed/>
    <w:rsid w:val="00A933BE"/>
    <w:rPr>
      <w:i/>
      <w:iCs/>
    </w:rPr>
  </w:style>
  <w:style w:type="character" w:styleId="HTML1">
    <w:name w:val="HTML Keyboard"/>
    <w:basedOn w:val="a0"/>
    <w:uiPriority w:val="99"/>
    <w:semiHidden/>
    <w:unhideWhenUsed/>
    <w:rsid w:val="00A933BE"/>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A93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3">
    <w:name w:val="Стандартный HTML Знак"/>
    <w:basedOn w:val="a0"/>
    <w:link w:val="HTML2"/>
    <w:uiPriority w:val="99"/>
    <w:semiHidden/>
    <w:rsid w:val="00A933BE"/>
    <w:rPr>
      <w:rFonts w:ascii="Courier New" w:eastAsia="Times New Roman" w:hAnsi="Courier New" w:cs="Courier New"/>
      <w:sz w:val="24"/>
      <w:szCs w:val="24"/>
      <w:lang w:eastAsia="ru-RU"/>
    </w:rPr>
  </w:style>
  <w:style w:type="character" w:styleId="HTML4">
    <w:name w:val="HTML Sample"/>
    <w:basedOn w:val="a0"/>
    <w:uiPriority w:val="99"/>
    <w:semiHidden/>
    <w:unhideWhenUsed/>
    <w:rsid w:val="00A933BE"/>
    <w:rPr>
      <w:rFonts w:ascii="Courier New" w:eastAsia="Times New Roman" w:hAnsi="Courier New" w:cs="Courier New" w:hint="default"/>
      <w:sz w:val="24"/>
      <w:szCs w:val="24"/>
    </w:rPr>
  </w:style>
  <w:style w:type="character" w:styleId="ae">
    <w:name w:val="Strong"/>
    <w:basedOn w:val="a0"/>
    <w:uiPriority w:val="22"/>
    <w:qFormat/>
    <w:rsid w:val="00A933BE"/>
    <w:rPr>
      <w:b/>
      <w:bCs/>
    </w:rPr>
  </w:style>
  <w:style w:type="paragraph" w:styleId="af">
    <w:name w:val="Normal (Web)"/>
    <w:basedOn w:val="a"/>
    <w:uiPriority w:val="99"/>
    <w:unhideWhenUsed/>
    <w:rsid w:val="00A933BE"/>
    <w:pPr>
      <w:spacing w:before="100" w:beforeAutospacing="1" w:after="100" w:afterAutospacing="1"/>
    </w:pPr>
  </w:style>
  <w:style w:type="paragraph" w:customStyle="1" w:styleId="s15">
    <w:name w:val="s_15"/>
    <w:basedOn w:val="a"/>
    <w:rsid w:val="00A933BE"/>
    <w:pPr>
      <w:spacing w:before="100" w:beforeAutospacing="1" w:after="300"/>
    </w:pPr>
    <w:rPr>
      <w:b/>
      <w:bCs/>
      <w:color w:val="22272F"/>
    </w:rPr>
  </w:style>
  <w:style w:type="paragraph" w:customStyle="1" w:styleId="s52">
    <w:name w:val="s_52"/>
    <w:basedOn w:val="a"/>
    <w:rsid w:val="00A933BE"/>
    <w:pPr>
      <w:spacing w:before="100" w:beforeAutospacing="1" w:after="100" w:afterAutospacing="1"/>
    </w:pPr>
  </w:style>
  <w:style w:type="paragraph" w:customStyle="1" w:styleId="s1">
    <w:name w:val="s_1"/>
    <w:basedOn w:val="a"/>
    <w:rsid w:val="00A933BE"/>
    <w:pPr>
      <w:spacing w:before="100" w:beforeAutospacing="1" w:after="100" w:afterAutospacing="1"/>
    </w:pPr>
  </w:style>
  <w:style w:type="paragraph" w:customStyle="1" w:styleId="s3">
    <w:name w:val="s_3"/>
    <w:basedOn w:val="a"/>
    <w:rsid w:val="00A933BE"/>
    <w:pPr>
      <w:spacing w:before="100" w:beforeAutospacing="1" w:after="100" w:afterAutospacing="1"/>
    </w:pPr>
  </w:style>
  <w:style w:type="paragraph" w:customStyle="1" w:styleId="s7">
    <w:name w:val="s_7"/>
    <w:basedOn w:val="a"/>
    <w:rsid w:val="00A933BE"/>
    <w:pPr>
      <w:spacing w:before="100" w:beforeAutospacing="1" w:after="100" w:afterAutospacing="1"/>
    </w:pPr>
  </w:style>
  <w:style w:type="paragraph" w:customStyle="1" w:styleId="fa">
    <w:name w:val="fa"/>
    <w:basedOn w:val="a"/>
    <w:rsid w:val="00A933BE"/>
    <w:pPr>
      <w:spacing w:before="100" w:beforeAutospacing="1" w:after="100" w:afterAutospacing="1"/>
    </w:pPr>
    <w:rPr>
      <w:rFonts w:ascii="FontAwesome" w:hAnsi="FontAwesome"/>
      <w:sz w:val="21"/>
      <w:szCs w:val="21"/>
    </w:rPr>
  </w:style>
  <w:style w:type="paragraph" w:customStyle="1" w:styleId="fa-lg">
    <w:name w:val="fa-lg"/>
    <w:basedOn w:val="a"/>
    <w:rsid w:val="00A933BE"/>
    <w:pPr>
      <w:spacing w:before="100" w:beforeAutospacing="1" w:after="100" w:afterAutospacing="1" w:line="180" w:lineRule="atLeast"/>
    </w:pPr>
    <w:rPr>
      <w:sz w:val="32"/>
      <w:szCs w:val="32"/>
    </w:rPr>
  </w:style>
  <w:style w:type="paragraph" w:customStyle="1" w:styleId="fa-2x">
    <w:name w:val="fa-2x"/>
    <w:basedOn w:val="a"/>
    <w:rsid w:val="00A933BE"/>
    <w:pPr>
      <w:spacing w:before="100" w:beforeAutospacing="1" w:after="100" w:afterAutospacing="1"/>
    </w:pPr>
    <w:rPr>
      <w:sz w:val="48"/>
      <w:szCs w:val="48"/>
    </w:rPr>
  </w:style>
  <w:style w:type="paragraph" w:customStyle="1" w:styleId="fa-3x">
    <w:name w:val="fa-3x"/>
    <w:basedOn w:val="a"/>
    <w:rsid w:val="00A933BE"/>
    <w:pPr>
      <w:spacing w:before="100" w:beforeAutospacing="1" w:after="100" w:afterAutospacing="1"/>
    </w:pPr>
    <w:rPr>
      <w:sz w:val="72"/>
      <w:szCs w:val="72"/>
    </w:rPr>
  </w:style>
  <w:style w:type="paragraph" w:customStyle="1" w:styleId="fa-4x">
    <w:name w:val="fa-4x"/>
    <w:basedOn w:val="a"/>
    <w:rsid w:val="00A933BE"/>
    <w:pPr>
      <w:spacing w:before="100" w:beforeAutospacing="1" w:after="100" w:afterAutospacing="1"/>
    </w:pPr>
    <w:rPr>
      <w:sz w:val="96"/>
      <w:szCs w:val="96"/>
    </w:rPr>
  </w:style>
  <w:style w:type="paragraph" w:customStyle="1" w:styleId="fa-5x">
    <w:name w:val="fa-5x"/>
    <w:basedOn w:val="a"/>
    <w:rsid w:val="00A933BE"/>
    <w:pPr>
      <w:spacing w:before="100" w:beforeAutospacing="1" w:after="100" w:afterAutospacing="1"/>
    </w:pPr>
    <w:rPr>
      <w:sz w:val="120"/>
      <w:szCs w:val="120"/>
    </w:rPr>
  </w:style>
  <w:style w:type="paragraph" w:customStyle="1" w:styleId="fa-fw">
    <w:name w:val="fa-fw"/>
    <w:basedOn w:val="a"/>
    <w:rsid w:val="00A933BE"/>
    <w:pPr>
      <w:spacing w:before="100" w:beforeAutospacing="1" w:after="100" w:afterAutospacing="1"/>
      <w:jc w:val="center"/>
    </w:pPr>
  </w:style>
  <w:style w:type="paragraph" w:customStyle="1" w:styleId="fa-ul">
    <w:name w:val="fa-ul"/>
    <w:basedOn w:val="a"/>
    <w:rsid w:val="00A933BE"/>
    <w:pPr>
      <w:spacing w:before="100" w:beforeAutospacing="1" w:after="100" w:afterAutospacing="1"/>
      <w:ind w:left="514"/>
    </w:pPr>
  </w:style>
  <w:style w:type="paragraph" w:customStyle="1" w:styleId="fa-li">
    <w:name w:val="fa-li"/>
    <w:basedOn w:val="a"/>
    <w:rsid w:val="00A933BE"/>
    <w:pPr>
      <w:spacing w:before="100" w:beforeAutospacing="1" w:after="100" w:afterAutospacing="1"/>
      <w:jc w:val="center"/>
    </w:pPr>
  </w:style>
  <w:style w:type="paragraph" w:customStyle="1" w:styleId="fa-border">
    <w:name w:val="fa-border"/>
    <w:basedOn w:val="a"/>
    <w:rsid w:val="00A933BE"/>
    <w:pPr>
      <w:pBdr>
        <w:top w:val="single" w:sz="8" w:space="2" w:color="EEEEEE"/>
        <w:left w:val="single" w:sz="8" w:space="3" w:color="EEEEEE"/>
        <w:bottom w:val="single" w:sz="8" w:space="2" w:color="EEEEEE"/>
        <w:right w:val="single" w:sz="8" w:space="3" w:color="EEEEEE"/>
      </w:pBdr>
      <w:spacing w:before="100" w:beforeAutospacing="1" w:after="100" w:afterAutospacing="1"/>
    </w:pPr>
  </w:style>
  <w:style w:type="paragraph" w:customStyle="1" w:styleId="fa-stack">
    <w:name w:val="fa-stack"/>
    <w:basedOn w:val="a"/>
    <w:rsid w:val="00A933BE"/>
    <w:pPr>
      <w:spacing w:before="100" w:beforeAutospacing="1" w:after="100" w:afterAutospacing="1" w:line="480" w:lineRule="atLeast"/>
      <w:textAlignment w:val="center"/>
    </w:pPr>
  </w:style>
  <w:style w:type="paragraph" w:customStyle="1" w:styleId="fa-stack-1x">
    <w:name w:val="fa-stack-1x"/>
    <w:basedOn w:val="a"/>
    <w:rsid w:val="00A933BE"/>
    <w:pPr>
      <w:spacing w:before="100" w:beforeAutospacing="1" w:after="100" w:afterAutospacing="1"/>
      <w:jc w:val="center"/>
    </w:pPr>
  </w:style>
  <w:style w:type="paragraph" w:customStyle="1" w:styleId="fa-stack-2x">
    <w:name w:val="fa-stack-2x"/>
    <w:basedOn w:val="a"/>
    <w:rsid w:val="00A933BE"/>
    <w:pPr>
      <w:spacing w:before="100" w:beforeAutospacing="1" w:after="100" w:afterAutospacing="1"/>
      <w:jc w:val="center"/>
    </w:pPr>
    <w:rPr>
      <w:sz w:val="48"/>
      <w:szCs w:val="48"/>
    </w:rPr>
  </w:style>
  <w:style w:type="paragraph" w:customStyle="1" w:styleId="fa-inverse">
    <w:name w:val="fa-inverse"/>
    <w:basedOn w:val="a"/>
    <w:rsid w:val="00A933BE"/>
    <w:pPr>
      <w:spacing w:before="100" w:beforeAutospacing="1" w:after="100" w:afterAutospacing="1"/>
    </w:pPr>
    <w:rPr>
      <w:color w:val="FFFFFF"/>
    </w:rPr>
  </w:style>
  <w:style w:type="paragraph" w:customStyle="1" w:styleId="sr-only">
    <w:name w:val="sr-only"/>
    <w:basedOn w:val="a"/>
    <w:rsid w:val="00A933BE"/>
    <w:pPr>
      <w:ind w:left="-15" w:right="-15"/>
    </w:pPr>
  </w:style>
  <w:style w:type="paragraph" w:customStyle="1" w:styleId="wrapper">
    <w:name w:val="wrapper"/>
    <w:basedOn w:val="a"/>
    <w:rsid w:val="00A933BE"/>
    <w:pPr>
      <w:shd w:val="clear" w:color="auto" w:fill="FFFFFF"/>
      <w:spacing w:before="100" w:beforeAutospacing="1" w:after="100" w:afterAutospacing="1"/>
    </w:pPr>
  </w:style>
  <w:style w:type="paragraph" w:customStyle="1" w:styleId="banner-right">
    <w:name w:val="banner-right"/>
    <w:basedOn w:val="a"/>
    <w:rsid w:val="00A933BE"/>
    <w:pPr>
      <w:spacing w:before="100" w:beforeAutospacing="1" w:after="100" w:afterAutospacing="1"/>
      <w:ind w:left="9255"/>
    </w:pPr>
  </w:style>
  <w:style w:type="paragraph" w:customStyle="1" w:styleId="logo">
    <w:name w:val="logo"/>
    <w:basedOn w:val="a"/>
    <w:rsid w:val="00A933BE"/>
    <w:pPr>
      <w:spacing w:before="75"/>
      <w:ind w:left="300"/>
    </w:pPr>
  </w:style>
  <w:style w:type="paragraph" w:customStyle="1" w:styleId="search">
    <w:name w:val="search"/>
    <w:basedOn w:val="a"/>
    <w:rsid w:val="00A933BE"/>
    <w:pPr>
      <w:shd w:val="clear" w:color="auto" w:fill="FFFFFF"/>
      <w:spacing w:before="100" w:beforeAutospacing="1" w:after="100" w:afterAutospacing="1"/>
    </w:pPr>
  </w:style>
  <w:style w:type="paragraph" w:customStyle="1" w:styleId="tabs">
    <w:name w:val="tabs"/>
    <w:basedOn w:val="a"/>
    <w:rsid w:val="00A933BE"/>
    <w:pPr>
      <w:spacing w:before="100" w:beforeAutospacing="1" w:after="225"/>
    </w:pPr>
  </w:style>
  <w:style w:type="paragraph" w:customStyle="1" w:styleId="tab-buttons">
    <w:name w:val="tab-buttons"/>
    <w:basedOn w:val="a"/>
    <w:rsid w:val="00A933BE"/>
    <w:pPr>
      <w:spacing w:before="100" w:beforeAutospacing="1" w:after="100" w:afterAutospacing="1"/>
      <w:ind w:left="150"/>
    </w:pPr>
  </w:style>
  <w:style w:type="paragraph" w:customStyle="1" w:styleId="breadcrumps">
    <w:name w:val="breadcrumps"/>
    <w:basedOn w:val="a"/>
    <w:rsid w:val="00A933BE"/>
    <w:pPr>
      <w:spacing w:before="675" w:line="312" w:lineRule="atLeast"/>
      <w:ind w:left="300"/>
    </w:pPr>
  </w:style>
  <w:style w:type="paragraph" w:customStyle="1" w:styleId="links-block">
    <w:name w:val="links-block"/>
    <w:basedOn w:val="a"/>
    <w:rsid w:val="00A933BE"/>
    <w:pPr>
      <w:spacing w:before="100" w:beforeAutospacing="1" w:after="100" w:afterAutospacing="1"/>
      <w:textAlignment w:val="top"/>
    </w:pPr>
  </w:style>
  <w:style w:type="paragraph" w:customStyle="1" w:styleId="content">
    <w:name w:val="content"/>
    <w:basedOn w:val="a"/>
    <w:rsid w:val="00A933BE"/>
    <w:pPr>
      <w:spacing w:before="100" w:beforeAutospacing="1" w:after="100" w:afterAutospacing="1" w:line="360" w:lineRule="atLeast"/>
    </w:pPr>
    <w:rPr>
      <w:color w:val="22272F"/>
      <w:sz w:val="23"/>
      <w:szCs w:val="23"/>
    </w:rPr>
  </w:style>
  <w:style w:type="paragraph" w:customStyle="1" w:styleId="registeredusertext">
    <w:name w:val="registered_user_text"/>
    <w:basedOn w:val="a"/>
    <w:rsid w:val="00A933BE"/>
    <w:pPr>
      <w:spacing w:before="816" w:after="100" w:afterAutospacing="1"/>
      <w:jc w:val="center"/>
    </w:pPr>
    <w:rPr>
      <w:rFonts w:ascii="Arial" w:hAnsi="Arial" w:cs="Arial"/>
      <w:color w:val="888888"/>
      <w:sz w:val="21"/>
      <w:szCs w:val="21"/>
    </w:rPr>
  </w:style>
  <w:style w:type="paragraph" w:customStyle="1" w:styleId="hide">
    <w:name w:val="hide"/>
    <w:basedOn w:val="a"/>
    <w:rsid w:val="00A933BE"/>
    <w:pPr>
      <w:spacing w:before="100" w:beforeAutospacing="1" w:after="100" w:afterAutospacing="1"/>
    </w:pPr>
    <w:rPr>
      <w:vanish/>
    </w:rPr>
  </w:style>
  <w:style w:type="paragraph" w:customStyle="1" w:styleId="blockprefix">
    <w:name w:val="block_prefix"/>
    <w:basedOn w:val="a"/>
    <w:rsid w:val="00A933BE"/>
    <w:pPr>
      <w:spacing w:before="150" w:after="450"/>
      <w:ind w:left="375"/>
    </w:pPr>
    <w:rPr>
      <w:color w:val="3272C0"/>
    </w:rPr>
  </w:style>
  <w:style w:type="paragraph" w:customStyle="1" w:styleId="transient">
    <w:name w:val="transient"/>
    <w:basedOn w:val="a"/>
    <w:rsid w:val="00A933BE"/>
    <w:pPr>
      <w:spacing w:after="100" w:afterAutospacing="1"/>
    </w:pPr>
  </w:style>
  <w:style w:type="paragraph" w:customStyle="1" w:styleId="trans-90">
    <w:name w:val="trans-90"/>
    <w:basedOn w:val="a"/>
    <w:rsid w:val="00A933BE"/>
    <w:pPr>
      <w:shd w:val="clear" w:color="auto" w:fill="000000"/>
      <w:spacing w:before="100" w:beforeAutospacing="1" w:after="100" w:afterAutospacing="1"/>
    </w:pPr>
  </w:style>
  <w:style w:type="paragraph" w:customStyle="1" w:styleId="banner-bottom">
    <w:name w:val="banner-bottom"/>
    <w:basedOn w:val="a"/>
    <w:rsid w:val="00A933BE"/>
    <w:pPr>
      <w:shd w:val="clear" w:color="auto" w:fill="FFFFFF"/>
      <w:spacing w:before="100" w:beforeAutospacing="1" w:after="100" w:afterAutospacing="1"/>
      <w:jc w:val="center"/>
    </w:pPr>
  </w:style>
  <w:style w:type="paragraph" w:customStyle="1" w:styleId="button-redirect">
    <w:name w:val="button-redirect"/>
    <w:basedOn w:val="a"/>
    <w:rsid w:val="00A933BE"/>
    <w:pPr>
      <w:shd w:val="clear" w:color="auto" w:fill="FB4700"/>
      <w:spacing w:before="100" w:beforeAutospacing="1" w:after="100" w:afterAutospacing="1" w:line="384" w:lineRule="atLeast"/>
      <w:jc w:val="center"/>
    </w:pPr>
    <w:rPr>
      <w:color w:val="FFFFFF"/>
      <w:sz w:val="27"/>
      <w:szCs w:val="27"/>
    </w:rPr>
  </w:style>
  <w:style w:type="paragraph" w:customStyle="1" w:styleId="vs403redirectbyurl">
    <w:name w:val="vs_403_redirect_by_url"/>
    <w:basedOn w:val="a"/>
    <w:rsid w:val="00A933BE"/>
    <w:pPr>
      <w:shd w:val="clear" w:color="auto" w:fill="FB4700"/>
      <w:spacing w:before="100" w:beforeAutospacing="1" w:after="100" w:afterAutospacing="1" w:line="384" w:lineRule="atLeast"/>
      <w:jc w:val="center"/>
    </w:pPr>
    <w:rPr>
      <w:color w:val="FFFFFF"/>
      <w:sz w:val="27"/>
      <w:szCs w:val="27"/>
    </w:rPr>
  </w:style>
  <w:style w:type="paragraph" w:customStyle="1" w:styleId="label-redirect">
    <w:name w:val="label-redirect"/>
    <w:basedOn w:val="a"/>
    <w:rsid w:val="00A933BE"/>
    <w:pPr>
      <w:spacing w:before="100" w:beforeAutospacing="1" w:after="100" w:afterAutospacing="1"/>
    </w:pPr>
    <w:rPr>
      <w:color w:val="5B5E5F"/>
      <w:sz w:val="18"/>
      <w:szCs w:val="18"/>
    </w:rPr>
  </w:style>
  <w:style w:type="paragraph" w:customStyle="1" w:styleId="wgt-redirect">
    <w:name w:val="wgt-redirect"/>
    <w:basedOn w:val="a"/>
    <w:rsid w:val="00A933BE"/>
    <w:pPr>
      <w:ind w:left="856" w:right="856"/>
    </w:pPr>
  </w:style>
  <w:style w:type="paragraph" w:customStyle="1" w:styleId="popup-social">
    <w:name w:val="popup-social"/>
    <w:basedOn w:val="a"/>
    <w:rsid w:val="00A933BE"/>
    <w:pPr>
      <w:shd w:val="clear" w:color="auto" w:fill="DD493B"/>
      <w:spacing w:before="100" w:beforeAutospacing="1" w:after="100" w:afterAutospacing="1" w:line="312" w:lineRule="atLeast"/>
    </w:pPr>
    <w:rPr>
      <w:color w:val="FFFFFF"/>
    </w:rPr>
  </w:style>
  <w:style w:type="paragraph" w:customStyle="1" w:styleId="save-button">
    <w:name w:val="save-button"/>
    <w:basedOn w:val="a"/>
    <w:rsid w:val="00A933BE"/>
    <w:pPr>
      <w:spacing w:before="100" w:beforeAutospacing="1" w:after="100" w:afterAutospacing="1"/>
      <w:jc w:val="center"/>
    </w:pPr>
  </w:style>
  <w:style w:type="paragraph" w:customStyle="1" w:styleId="clone-save-to-file">
    <w:name w:val="clone-save-to-file"/>
    <w:basedOn w:val="a"/>
    <w:rsid w:val="00A933BE"/>
    <w:pPr>
      <w:shd w:val="clear" w:color="auto" w:fill="4081D0"/>
      <w:spacing w:before="240" w:after="100" w:afterAutospacing="1"/>
      <w:jc w:val="center"/>
      <w:textAlignment w:val="center"/>
    </w:pPr>
    <w:rPr>
      <w:color w:val="FFFFFF"/>
    </w:rPr>
  </w:style>
  <w:style w:type="paragraph" w:customStyle="1" w:styleId="balloon">
    <w:name w:val="balloon"/>
    <w:basedOn w:val="a"/>
    <w:rsid w:val="00A933BE"/>
    <w:pPr>
      <w:pBdr>
        <w:top w:val="single" w:sz="6" w:space="19" w:color="F6F4BB"/>
        <w:left w:val="single" w:sz="6" w:space="4" w:color="F6F4BB"/>
        <w:bottom w:val="single" w:sz="6" w:space="4" w:color="F6F4BB"/>
        <w:right w:val="single" w:sz="6" w:space="4" w:color="F6F4BB"/>
      </w:pBdr>
      <w:shd w:val="clear" w:color="auto" w:fill="FFFCC5"/>
      <w:spacing w:before="100" w:beforeAutospacing="1" w:after="100" w:afterAutospacing="1"/>
      <w:ind w:left="-4530"/>
      <w:jc w:val="center"/>
    </w:pPr>
    <w:rPr>
      <w:rFonts w:ascii="Arial" w:hAnsi="Arial" w:cs="Arial"/>
      <w:color w:val="474745"/>
      <w:sz w:val="30"/>
      <w:szCs w:val="30"/>
    </w:rPr>
  </w:style>
  <w:style w:type="paragraph" w:customStyle="1" w:styleId="top-panel">
    <w:name w:val="top-panel"/>
    <w:basedOn w:val="a"/>
    <w:rsid w:val="00A933BE"/>
    <w:pPr>
      <w:shd w:val="clear" w:color="auto" w:fill="F7F8FA"/>
      <w:spacing w:before="100" w:beforeAutospacing="1" w:after="100" w:afterAutospacing="1"/>
    </w:pPr>
  </w:style>
  <w:style w:type="paragraph" w:customStyle="1" w:styleId="fancybox-margin">
    <w:name w:val="fancybox-margin"/>
    <w:basedOn w:val="a"/>
    <w:rsid w:val="00A933BE"/>
    <w:pPr>
      <w:spacing w:before="100" w:beforeAutospacing="1" w:after="100" w:afterAutospacing="1"/>
      <w:ind w:right="255"/>
    </w:pPr>
  </w:style>
  <w:style w:type="paragraph" w:customStyle="1" w:styleId="uptlsharemorepopup">
    <w:name w:val="uptl_share_more_popup"/>
    <w:basedOn w:val="a"/>
    <w:rsid w:val="00A933BE"/>
    <w:pPr>
      <w:pBdr>
        <w:top w:val="single" w:sz="6" w:space="4" w:color="E0E0E0"/>
        <w:left w:val="single" w:sz="6" w:space="0" w:color="E0E0E0"/>
        <w:bottom w:val="single" w:sz="6" w:space="0" w:color="E0E0E0"/>
        <w:right w:val="single" w:sz="6" w:space="0" w:color="E0E0E0"/>
      </w:pBdr>
      <w:shd w:val="clear" w:color="auto" w:fill="FFFFFF"/>
      <w:spacing w:before="100" w:beforeAutospacing="1" w:after="100" w:afterAutospacing="1"/>
    </w:pPr>
    <w:rPr>
      <w:color w:val="595959"/>
    </w:rPr>
  </w:style>
  <w:style w:type="paragraph" w:customStyle="1" w:styleId="uptltoolbar">
    <w:name w:val="uptl_toolbar"/>
    <w:basedOn w:val="a"/>
    <w:rsid w:val="00A933BE"/>
  </w:style>
  <w:style w:type="paragraph" w:customStyle="1" w:styleId="utlfollow-popup-panel-wrapper">
    <w:name w:val="__utl_follow-popup-panel-wrapper"/>
    <w:basedOn w:val="a"/>
    <w:rsid w:val="00A933BE"/>
    <w:pPr>
      <w:pBdr>
        <w:top w:val="single" w:sz="6" w:space="0" w:color="E4E4E4"/>
        <w:left w:val="single" w:sz="6" w:space="0" w:color="E4E4E4"/>
        <w:bottom w:val="single" w:sz="6" w:space="0" w:color="E4E4E4"/>
        <w:right w:val="single" w:sz="6" w:space="0" w:color="E4E4E4"/>
      </w:pBdr>
      <w:shd w:val="clear" w:color="auto" w:fill="FFFFFF"/>
      <w:spacing w:before="100" w:beforeAutospacing="1" w:after="100" w:afterAutospacing="1"/>
      <w:jc w:val="center"/>
    </w:pPr>
  </w:style>
  <w:style w:type="paragraph" w:customStyle="1" w:styleId="utlopaquemask">
    <w:name w:val="__utl__opaque_mask"/>
    <w:basedOn w:val="a"/>
    <w:rsid w:val="00A933BE"/>
    <w:pPr>
      <w:shd w:val="clear" w:color="auto" w:fill="000000"/>
      <w:spacing w:before="100" w:beforeAutospacing="1" w:after="100" w:afterAutospacing="1"/>
    </w:pPr>
  </w:style>
  <w:style w:type="paragraph" w:customStyle="1" w:styleId="save-to-file">
    <w:name w:val="save-to-file"/>
    <w:basedOn w:val="a"/>
    <w:rsid w:val="00A933BE"/>
    <w:pPr>
      <w:spacing w:before="100" w:beforeAutospacing="1" w:after="100" w:afterAutospacing="1"/>
    </w:pPr>
  </w:style>
  <w:style w:type="paragraph" w:customStyle="1" w:styleId="edit">
    <w:name w:val="edit"/>
    <w:basedOn w:val="a"/>
    <w:rsid w:val="00A933BE"/>
    <w:pPr>
      <w:spacing w:before="100" w:beforeAutospacing="1" w:after="100" w:afterAutospacing="1"/>
    </w:pPr>
  </w:style>
  <w:style w:type="paragraph" w:customStyle="1" w:styleId="short">
    <w:name w:val="short"/>
    <w:basedOn w:val="a"/>
    <w:rsid w:val="00A933BE"/>
    <w:pPr>
      <w:spacing w:before="100" w:beforeAutospacing="1" w:after="100" w:afterAutospacing="1"/>
    </w:pPr>
  </w:style>
  <w:style w:type="paragraph" w:customStyle="1" w:styleId="long">
    <w:name w:val="long"/>
    <w:basedOn w:val="a"/>
    <w:rsid w:val="00A933BE"/>
    <w:pPr>
      <w:spacing w:before="100" w:beforeAutospacing="1" w:after="100" w:afterAutospacing="1"/>
    </w:pPr>
  </w:style>
  <w:style w:type="paragraph" w:customStyle="1" w:styleId="huge">
    <w:name w:val="huge"/>
    <w:basedOn w:val="a"/>
    <w:rsid w:val="00A933BE"/>
    <w:pPr>
      <w:spacing w:before="100" w:beforeAutospacing="1" w:after="100" w:afterAutospacing="1"/>
    </w:pPr>
  </w:style>
  <w:style w:type="paragraph" w:customStyle="1" w:styleId="garantcommentwrap">
    <w:name w:val="garantcommentwrap"/>
    <w:basedOn w:val="a"/>
    <w:rsid w:val="00A933BE"/>
    <w:pPr>
      <w:spacing w:before="100" w:beforeAutospacing="1" w:after="100" w:afterAutospacing="1"/>
    </w:pPr>
  </w:style>
  <w:style w:type="paragraph" w:customStyle="1" w:styleId="navbottom">
    <w:name w:val="nav_bottom"/>
    <w:basedOn w:val="a"/>
    <w:rsid w:val="00A933BE"/>
    <w:pPr>
      <w:spacing w:before="100" w:beforeAutospacing="1" w:after="100" w:afterAutospacing="1"/>
    </w:pPr>
  </w:style>
  <w:style w:type="paragraph" w:customStyle="1" w:styleId="utl-site-link">
    <w:name w:val="utl-site-link"/>
    <w:basedOn w:val="a"/>
    <w:rsid w:val="00A933BE"/>
    <w:pPr>
      <w:spacing w:before="100" w:beforeAutospacing="1" w:after="100" w:afterAutospacing="1"/>
    </w:pPr>
  </w:style>
  <w:style w:type="paragraph" w:customStyle="1" w:styleId="sn-label">
    <w:name w:val="sn-label"/>
    <w:basedOn w:val="a"/>
    <w:rsid w:val="00A933BE"/>
    <w:pPr>
      <w:spacing w:before="100" w:beforeAutospacing="1" w:after="100" w:afterAutospacing="1"/>
    </w:pPr>
  </w:style>
  <w:style w:type="paragraph" w:customStyle="1" w:styleId="uptlsharemorepopuppanel">
    <w:name w:val="uptl_share_more_popup_panel"/>
    <w:basedOn w:val="a"/>
    <w:rsid w:val="00A933BE"/>
    <w:pPr>
      <w:spacing w:before="100" w:beforeAutospacing="1" w:after="100" w:afterAutospacing="1"/>
    </w:pPr>
  </w:style>
  <w:style w:type="paragraph" w:customStyle="1" w:styleId="uptlsharemorepopupnote">
    <w:name w:val="uptl_share_more_popup__note"/>
    <w:basedOn w:val="a"/>
    <w:rsid w:val="00A933BE"/>
    <w:pPr>
      <w:spacing w:before="100" w:beforeAutospacing="1" w:after="100" w:afterAutospacing="1"/>
    </w:pPr>
  </w:style>
  <w:style w:type="paragraph" w:customStyle="1" w:styleId="uptlsharemorepopupnotemobile">
    <w:name w:val="uptl_share_more_popup__note_mobile"/>
    <w:basedOn w:val="a"/>
    <w:rsid w:val="00A933BE"/>
    <w:pPr>
      <w:spacing w:before="100" w:beforeAutospacing="1" w:after="100" w:afterAutospacing="1"/>
    </w:pPr>
  </w:style>
  <w:style w:type="paragraph" w:customStyle="1" w:styleId="uptlsharemorepopuplist">
    <w:name w:val="uptl_share_more_popup__list"/>
    <w:basedOn w:val="a"/>
    <w:rsid w:val="00A933BE"/>
    <w:pPr>
      <w:spacing w:before="100" w:beforeAutospacing="1" w:after="100" w:afterAutospacing="1"/>
    </w:pPr>
  </w:style>
  <w:style w:type="paragraph" w:customStyle="1" w:styleId="separator">
    <w:name w:val="separator"/>
    <w:basedOn w:val="a"/>
    <w:rsid w:val="00A933BE"/>
    <w:pPr>
      <w:spacing w:before="100" w:beforeAutospacing="1" w:after="100" w:afterAutospacing="1"/>
    </w:pPr>
  </w:style>
  <w:style w:type="paragraph" w:customStyle="1" w:styleId="utlclose">
    <w:name w:val="__utl_close"/>
    <w:basedOn w:val="a"/>
    <w:rsid w:val="00A933BE"/>
    <w:pPr>
      <w:spacing w:before="100" w:beforeAutospacing="1" w:after="100" w:afterAutospacing="1"/>
    </w:pPr>
  </w:style>
  <w:style w:type="paragraph" w:customStyle="1" w:styleId="utl-also-icon">
    <w:name w:val="utl-also-icon"/>
    <w:basedOn w:val="a"/>
    <w:rsid w:val="00A933BE"/>
    <w:pPr>
      <w:spacing w:before="100" w:beforeAutospacing="1" w:after="100" w:afterAutospacing="1"/>
    </w:pPr>
  </w:style>
  <w:style w:type="paragraph" w:customStyle="1" w:styleId="utllogo">
    <w:name w:val="__utl_logo"/>
    <w:basedOn w:val="a"/>
    <w:rsid w:val="00A933BE"/>
    <w:pPr>
      <w:spacing w:before="100" w:beforeAutospacing="1" w:after="100" w:afterAutospacing="1"/>
    </w:pPr>
  </w:style>
  <w:style w:type="paragraph" w:customStyle="1" w:styleId="utlfollowusbtn">
    <w:name w:val="__utl__followusbtn"/>
    <w:basedOn w:val="a"/>
    <w:rsid w:val="00A933BE"/>
    <w:pPr>
      <w:spacing w:before="100" w:beforeAutospacing="1" w:after="100" w:afterAutospacing="1"/>
    </w:pPr>
  </w:style>
  <w:style w:type="paragraph" w:customStyle="1" w:styleId="utlfollowusbtnsmall">
    <w:name w:val="__utl__followusbtnsmall"/>
    <w:basedOn w:val="a"/>
    <w:rsid w:val="00A933BE"/>
    <w:pPr>
      <w:spacing w:before="100" w:beforeAutospacing="1" w:after="100" w:afterAutospacing="1"/>
    </w:pPr>
  </w:style>
  <w:style w:type="paragraph" w:customStyle="1" w:styleId="uptlcontainer-share">
    <w:name w:val="uptl_container-share"/>
    <w:basedOn w:val="a"/>
    <w:rsid w:val="00A933BE"/>
    <w:pPr>
      <w:spacing w:before="100" w:beforeAutospacing="1" w:after="100" w:afterAutospacing="1"/>
    </w:pPr>
  </w:style>
  <w:style w:type="paragraph" w:customStyle="1" w:styleId="uptlsharepromoblock">
    <w:name w:val="uptl_share_promo_block"/>
    <w:basedOn w:val="a"/>
    <w:rsid w:val="00A933BE"/>
    <w:pPr>
      <w:spacing w:before="100" w:beforeAutospacing="1" w:after="100" w:afterAutospacing="1"/>
    </w:pPr>
  </w:style>
  <w:style w:type="paragraph" w:customStyle="1" w:styleId="uptlsharemorepopupclose">
    <w:name w:val="uptl_share_more_popup_close"/>
    <w:basedOn w:val="a"/>
    <w:rsid w:val="00A933BE"/>
    <w:pPr>
      <w:spacing w:before="100" w:beforeAutospacing="1" w:after="100" w:afterAutospacing="1"/>
    </w:pPr>
  </w:style>
  <w:style w:type="paragraph" w:customStyle="1" w:styleId="sn-icon">
    <w:name w:val="sn-icon"/>
    <w:basedOn w:val="a"/>
    <w:rsid w:val="00A933BE"/>
    <w:pPr>
      <w:spacing w:before="100" w:beforeAutospacing="1" w:after="100" w:afterAutospacing="1"/>
    </w:pPr>
  </w:style>
  <w:style w:type="paragraph" w:customStyle="1" w:styleId="small-logo-icon">
    <w:name w:val="small-logo-icon"/>
    <w:basedOn w:val="a"/>
    <w:rsid w:val="00A933BE"/>
    <w:pPr>
      <w:spacing w:before="100" w:beforeAutospacing="1" w:after="100" w:afterAutospacing="1"/>
    </w:pPr>
  </w:style>
  <w:style w:type="paragraph" w:customStyle="1" w:styleId="inactive">
    <w:name w:val="inactive"/>
    <w:basedOn w:val="a"/>
    <w:rsid w:val="00A933BE"/>
    <w:pPr>
      <w:spacing w:before="100" w:beforeAutospacing="1" w:after="100" w:afterAutospacing="1"/>
    </w:pPr>
    <w:rPr>
      <w:color w:val="B6B3B3"/>
    </w:rPr>
  </w:style>
  <w:style w:type="paragraph" w:customStyle="1" w:styleId="yandex-adaptive">
    <w:name w:val="yandex-adaptive"/>
    <w:basedOn w:val="a"/>
    <w:rsid w:val="00A933BE"/>
  </w:style>
  <w:style w:type="paragraph" w:customStyle="1" w:styleId="sn-icon-16">
    <w:name w:val="sn-icon-16"/>
    <w:basedOn w:val="a"/>
    <w:rsid w:val="00A933BE"/>
    <w:pPr>
      <w:spacing w:before="100" w:beforeAutospacing="1" w:after="100" w:afterAutospacing="1" w:line="240" w:lineRule="atLeast"/>
    </w:pPr>
  </w:style>
  <w:style w:type="paragraph" w:customStyle="1" w:styleId="yap-main">
    <w:name w:val="yap-main"/>
    <w:basedOn w:val="a"/>
    <w:rsid w:val="00A933BE"/>
    <w:pPr>
      <w:spacing w:before="100" w:beforeAutospacing="1" w:after="100" w:afterAutospacing="1"/>
    </w:pPr>
  </w:style>
  <w:style w:type="paragraph" w:customStyle="1" w:styleId="small-logo">
    <w:name w:val="small-logo"/>
    <w:basedOn w:val="a"/>
    <w:rsid w:val="00A933BE"/>
    <w:pPr>
      <w:spacing w:before="100" w:beforeAutospacing="1" w:after="100" w:afterAutospacing="1"/>
    </w:pPr>
  </w:style>
  <w:style w:type="paragraph" w:customStyle="1" w:styleId="follow-style-11">
    <w:name w:val="follow-style-11"/>
    <w:basedOn w:val="a"/>
    <w:rsid w:val="00A933BE"/>
    <w:pPr>
      <w:spacing w:before="100" w:beforeAutospacing="1" w:after="100" w:afterAutospacing="1"/>
    </w:pPr>
  </w:style>
  <w:style w:type="paragraph" w:customStyle="1" w:styleId="bold">
    <w:name w:val="__bold"/>
    <w:basedOn w:val="a"/>
    <w:rsid w:val="00A933BE"/>
    <w:pPr>
      <w:spacing w:before="100" w:beforeAutospacing="1" w:after="100" w:afterAutospacing="1"/>
    </w:pPr>
  </w:style>
  <w:style w:type="character" w:customStyle="1" w:styleId="s10">
    <w:name w:val="s_10"/>
    <w:basedOn w:val="a0"/>
    <w:rsid w:val="00A933BE"/>
  </w:style>
  <w:style w:type="paragraph" w:customStyle="1" w:styleId="save-to-file1">
    <w:name w:val="save-to-file1"/>
    <w:basedOn w:val="a"/>
    <w:rsid w:val="00A933BE"/>
    <w:pPr>
      <w:spacing w:before="100" w:beforeAutospacing="1" w:after="100" w:afterAutospacing="1"/>
    </w:pPr>
  </w:style>
  <w:style w:type="paragraph" w:customStyle="1" w:styleId="edit1">
    <w:name w:val="edit1"/>
    <w:basedOn w:val="a"/>
    <w:rsid w:val="00A933BE"/>
    <w:pPr>
      <w:spacing w:before="100" w:beforeAutospacing="1" w:after="100" w:afterAutospacing="1"/>
    </w:pPr>
  </w:style>
  <w:style w:type="paragraph" w:customStyle="1" w:styleId="short1">
    <w:name w:val="short1"/>
    <w:basedOn w:val="a"/>
    <w:rsid w:val="00A933BE"/>
    <w:pPr>
      <w:spacing w:before="100" w:beforeAutospacing="1" w:after="100" w:afterAutospacing="1"/>
      <w:ind w:left="375"/>
      <w:jc w:val="center"/>
    </w:pPr>
    <w:rPr>
      <w:color w:val="22272F"/>
      <w:sz w:val="30"/>
      <w:szCs w:val="30"/>
    </w:rPr>
  </w:style>
  <w:style w:type="paragraph" w:customStyle="1" w:styleId="long1">
    <w:name w:val="long1"/>
    <w:basedOn w:val="a"/>
    <w:rsid w:val="00A933BE"/>
    <w:pPr>
      <w:spacing w:before="100" w:beforeAutospacing="1" w:after="100" w:afterAutospacing="1"/>
      <w:ind w:left="375"/>
    </w:pPr>
    <w:rPr>
      <w:color w:val="22272F"/>
      <w:sz w:val="33"/>
      <w:szCs w:val="33"/>
    </w:rPr>
  </w:style>
  <w:style w:type="paragraph" w:customStyle="1" w:styleId="huge1">
    <w:name w:val="huge1"/>
    <w:basedOn w:val="a"/>
    <w:rsid w:val="00A933BE"/>
    <w:pPr>
      <w:spacing w:before="100" w:beforeAutospacing="1" w:after="100" w:afterAutospacing="1"/>
      <w:ind w:left="375"/>
    </w:pPr>
    <w:rPr>
      <w:color w:val="22272F"/>
      <w:sz w:val="33"/>
      <w:szCs w:val="33"/>
    </w:rPr>
  </w:style>
  <w:style w:type="paragraph" w:customStyle="1" w:styleId="s521">
    <w:name w:val="s_521"/>
    <w:basedOn w:val="a"/>
    <w:rsid w:val="00A933BE"/>
    <w:pPr>
      <w:spacing w:before="100" w:beforeAutospacing="1" w:after="100" w:afterAutospacing="1"/>
    </w:pPr>
    <w:rPr>
      <w:color w:val="464C55"/>
    </w:rPr>
  </w:style>
  <w:style w:type="character" w:customStyle="1" w:styleId="s101">
    <w:name w:val="s_101"/>
    <w:basedOn w:val="a0"/>
    <w:rsid w:val="00A933BE"/>
    <w:rPr>
      <w:b/>
      <w:bCs/>
      <w:color w:val="22272F"/>
      <w:sz w:val="24"/>
      <w:szCs w:val="24"/>
    </w:rPr>
  </w:style>
  <w:style w:type="paragraph" w:customStyle="1" w:styleId="s11">
    <w:name w:val="s_11"/>
    <w:basedOn w:val="a"/>
    <w:rsid w:val="00A933BE"/>
    <w:pPr>
      <w:spacing w:before="100" w:beforeAutospacing="1" w:after="300"/>
    </w:pPr>
    <w:rPr>
      <w:color w:val="464C55"/>
    </w:rPr>
  </w:style>
  <w:style w:type="paragraph" w:customStyle="1" w:styleId="garantcommentwrap1">
    <w:name w:val="garantcommentwrap1"/>
    <w:basedOn w:val="a"/>
    <w:rsid w:val="00A933BE"/>
    <w:pPr>
      <w:shd w:val="clear" w:color="auto" w:fill="F0E9D3"/>
      <w:spacing w:before="100" w:beforeAutospacing="1" w:after="300" w:line="264" w:lineRule="atLeast"/>
    </w:pPr>
    <w:rPr>
      <w:color w:val="464C55"/>
    </w:rPr>
  </w:style>
  <w:style w:type="paragraph" w:customStyle="1" w:styleId="s31">
    <w:name w:val="s_31"/>
    <w:basedOn w:val="a"/>
    <w:rsid w:val="00A933BE"/>
    <w:pPr>
      <w:spacing w:before="100" w:beforeAutospacing="1" w:after="300"/>
      <w:jc w:val="center"/>
    </w:pPr>
    <w:rPr>
      <w:b/>
      <w:bCs/>
      <w:color w:val="22272F"/>
      <w:sz w:val="30"/>
      <w:szCs w:val="30"/>
    </w:rPr>
  </w:style>
  <w:style w:type="paragraph" w:customStyle="1" w:styleId="s71">
    <w:name w:val="s_71"/>
    <w:basedOn w:val="a"/>
    <w:rsid w:val="00A933BE"/>
    <w:pPr>
      <w:spacing w:before="100" w:beforeAutospacing="1" w:after="300"/>
    </w:pPr>
    <w:rPr>
      <w:strike/>
      <w:color w:val="894958"/>
    </w:rPr>
  </w:style>
  <w:style w:type="paragraph" w:customStyle="1" w:styleId="navbottom1">
    <w:name w:val="nav_bottom1"/>
    <w:basedOn w:val="a"/>
    <w:rsid w:val="00A933BE"/>
    <w:pPr>
      <w:spacing w:before="216" w:after="150" w:line="288" w:lineRule="atLeast"/>
    </w:pPr>
  </w:style>
  <w:style w:type="paragraph" w:customStyle="1" w:styleId="yap-main1">
    <w:name w:val="yap-main1"/>
    <w:basedOn w:val="a"/>
    <w:rsid w:val="00A933BE"/>
  </w:style>
  <w:style w:type="paragraph" w:customStyle="1" w:styleId="utl-site-link1">
    <w:name w:val="utl-site-link1"/>
    <w:basedOn w:val="a"/>
    <w:rsid w:val="00A933BE"/>
    <w:pPr>
      <w:spacing w:before="100" w:beforeAutospacing="1" w:after="100" w:afterAutospacing="1"/>
    </w:pPr>
    <w:rPr>
      <w:vanish/>
    </w:rPr>
  </w:style>
  <w:style w:type="paragraph" w:customStyle="1" w:styleId="sn-label1">
    <w:name w:val="sn-label1"/>
    <w:basedOn w:val="a"/>
    <w:rsid w:val="00A933BE"/>
    <w:pPr>
      <w:spacing w:before="100" w:beforeAutospacing="1" w:after="100" w:afterAutospacing="1"/>
    </w:pPr>
    <w:rPr>
      <w:rFonts w:ascii="Arial" w:hAnsi="Arial" w:cs="Arial"/>
      <w:color w:val="595959"/>
    </w:rPr>
  </w:style>
  <w:style w:type="paragraph" w:customStyle="1" w:styleId="uptlsharemorepopuppanel1">
    <w:name w:val="uptl_share_more_popup_panel1"/>
    <w:basedOn w:val="a"/>
    <w:rsid w:val="00A933BE"/>
    <w:pPr>
      <w:spacing w:before="100" w:beforeAutospacing="1" w:after="100" w:afterAutospacing="1"/>
    </w:pPr>
  </w:style>
  <w:style w:type="paragraph" w:customStyle="1" w:styleId="uptlsharepromoblock1">
    <w:name w:val="uptl_share_promo_block1"/>
    <w:basedOn w:val="a"/>
    <w:rsid w:val="00A933BE"/>
    <w:pPr>
      <w:spacing w:before="100" w:beforeAutospacing="1" w:after="100" w:afterAutospacing="1"/>
    </w:pPr>
  </w:style>
  <w:style w:type="paragraph" w:customStyle="1" w:styleId="uptlsharemorepopupclose1">
    <w:name w:val="uptl_share_more_popup_close1"/>
    <w:basedOn w:val="a"/>
    <w:rsid w:val="00A933BE"/>
    <w:pPr>
      <w:spacing w:before="100" w:beforeAutospacing="1" w:after="100" w:afterAutospacing="1"/>
    </w:pPr>
  </w:style>
  <w:style w:type="paragraph" w:customStyle="1" w:styleId="uptlsharemorepopupnote1">
    <w:name w:val="uptl_share_more_popup__note1"/>
    <w:basedOn w:val="a"/>
    <w:rsid w:val="00A933BE"/>
    <w:pPr>
      <w:spacing w:before="30" w:after="30"/>
    </w:pPr>
    <w:rPr>
      <w:sz w:val="15"/>
      <w:szCs w:val="15"/>
    </w:rPr>
  </w:style>
  <w:style w:type="paragraph" w:customStyle="1" w:styleId="uptlsharemorepopupnotemobile1">
    <w:name w:val="uptl_share_more_popup__note_mobile1"/>
    <w:basedOn w:val="a"/>
    <w:rsid w:val="00A933BE"/>
    <w:pPr>
      <w:spacing w:before="100" w:beforeAutospacing="1" w:after="100" w:afterAutospacing="1"/>
    </w:pPr>
    <w:rPr>
      <w:vanish/>
    </w:rPr>
  </w:style>
  <w:style w:type="paragraph" w:customStyle="1" w:styleId="small-logo1">
    <w:name w:val="small-logo1"/>
    <w:basedOn w:val="a"/>
    <w:rsid w:val="00A933BE"/>
    <w:pPr>
      <w:spacing w:before="100" w:beforeAutospacing="1" w:after="100" w:afterAutospacing="1"/>
    </w:pPr>
    <w:rPr>
      <w:sz w:val="21"/>
      <w:szCs w:val="21"/>
    </w:rPr>
  </w:style>
  <w:style w:type="paragraph" w:customStyle="1" w:styleId="bold1">
    <w:name w:val="__bold1"/>
    <w:basedOn w:val="a"/>
    <w:rsid w:val="00A933BE"/>
    <w:pPr>
      <w:spacing w:before="100" w:beforeAutospacing="1" w:after="100" w:afterAutospacing="1"/>
    </w:pPr>
    <w:rPr>
      <w:b/>
      <w:bCs/>
    </w:rPr>
  </w:style>
  <w:style w:type="paragraph" w:customStyle="1" w:styleId="small-logo-icon1">
    <w:name w:val="small-logo-icon1"/>
    <w:basedOn w:val="a"/>
    <w:rsid w:val="00A933BE"/>
    <w:pPr>
      <w:spacing w:before="100" w:beforeAutospacing="1" w:after="100" w:afterAutospacing="1"/>
      <w:ind w:right="45"/>
      <w:textAlignment w:val="center"/>
    </w:pPr>
  </w:style>
  <w:style w:type="paragraph" w:customStyle="1" w:styleId="uptlsharemorepopuplist1">
    <w:name w:val="uptl_share_more_popup__list1"/>
    <w:basedOn w:val="a"/>
    <w:rsid w:val="00A933BE"/>
  </w:style>
  <w:style w:type="paragraph" w:customStyle="1" w:styleId="separator1">
    <w:name w:val="separator1"/>
    <w:basedOn w:val="a"/>
    <w:rsid w:val="00A933BE"/>
    <w:pPr>
      <w:pBdr>
        <w:bottom w:val="single" w:sz="6" w:space="0" w:color="D6D6D6"/>
      </w:pBdr>
      <w:spacing w:before="90" w:after="90" w:line="15" w:lineRule="atLeast"/>
    </w:pPr>
  </w:style>
  <w:style w:type="paragraph" w:customStyle="1" w:styleId="sn-icon1">
    <w:name w:val="sn-icon1"/>
    <w:basedOn w:val="a"/>
    <w:rsid w:val="00A933BE"/>
    <w:pPr>
      <w:spacing w:before="100" w:beforeAutospacing="1" w:after="100" w:afterAutospacing="1"/>
      <w:textAlignment w:val="center"/>
    </w:pPr>
  </w:style>
  <w:style w:type="paragraph" w:customStyle="1" w:styleId="sn-label2">
    <w:name w:val="sn-label2"/>
    <w:basedOn w:val="a"/>
    <w:rsid w:val="00A933BE"/>
    <w:pPr>
      <w:spacing w:before="100" w:beforeAutospacing="1" w:after="100" w:afterAutospacing="1" w:line="288" w:lineRule="atLeast"/>
      <w:textAlignment w:val="center"/>
    </w:pPr>
    <w:rPr>
      <w:rFonts w:ascii="Arial" w:hAnsi="Arial" w:cs="Arial"/>
      <w:color w:val="595959"/>
      <w:sz w:val="21"/>
      <w:szCs w:val="21"/>
    </w:rPr>
  </w:style>
  <w:style w:type="paragraph" w:customStyle="1" w:styleId="utlclose1">
    <w:name w:val="__utl_close1"/>
    <w:basedOn w:val="a"/>
    <w:rsid w:val="00A933BE"/>
    <w:pPr>
      <w:spacing w:before="300" w:after="300"/>
    </w:pPr>
  </w:style>
  <w:style w:type="paragraph" w:customStyle="1" w:styleId="utl-also-icon1">
    <w:name w:val="utl-also-icon1"/>
    <w:basedOn w:val="a"/>
    <w:rsid w:val="00A933BE"/>
    <w:pPr>
      <w:spacing w:before="300" w:after="150"/>
    </w:pPr>
  </w:style>
  <w:style w:type="paragraph" w:customStyle="1" w:styleId="utllogo1">
    <w:name w:val="__utl_logo1"/>
    <w:basedOn w:val="a"/>
    <w:rsid w:val="00A933BE"/>
    <w:pPr>
      <w:ind w:left="45" w:right="45"/>
      <w:textAlignment w:val="bottom"/>
    </w:pPr>
  </w:style>
  <w:style w:type="paragraph" w:customStyle="1" w:styleId="utlfollowusbtn1">
    <w:name w:val="__utl__followusbtn1"/>
    <w:basedOn w:val="a"/>
    <w:rsid w:val="00A933BE"/>
    <w:pPr>
      <w:shd w:val="clear" w:color="auto" w:fill="CCCCCC"/>
      <w:spacing w:before="300" w:after="225"/>
    </w:pPr>
    <w:rPr>
      <w:caps/>
      <w:color w:val="FFFFFF"/>
    </w:rPr>
  </w:style>
  <w:style w:type="paragraph" w:customStyle="1" w:styleId="utlfollowusbtn2">
    <w:name w:val="__utl__followusbtn2"/>
    <w:basedOn w:val="a"/>
    <w:rsid w:val="00A933BE"/>
    <w:pPr>
      <w:shd w:val="clear" w:color="auto" w:fill="CCCCCC"/>
      <w:spacing w:before="300" w:after="225"/>
    </w:pPr>
    <w:rPr>
      <w:caps/>
      <w:color w:val="FFFFFF"/>
    </w:rPr>
  </w:style>
  <w:style w:type="paragraph" w:customStyle="1" w:styleId="utlfollowusbtnsmall1">
    <w:name w:val="__utl__followusbtnsmall1"/>
    <w:basedOn w:val="a"/>
    <w:rsid w:val="00A933BE"/>
    <w:pPr>
      <w:spacing w:before="300" w:after="300" w:line="450" w:lineRule="atLeast"/>
      <w:ind w:left="75"/>
      <w:textAlignment w:val="center"/>
    </w:pPr>
    <w:rPr>
      <w:color w:val="FFFFFF"/>
      <w:sz w:val="45"/>
      <w:szCs w:val="45"/>
    </w:rPr>
  </w:style>
  <w:style w:type="paragraph" w:customStyle="1" w:styleId="uptlcontainer-share1">
    <w:name w:val="uptl_container-share1"/>
    <w:basedOn w:val="a"/>
    <w:rsid w:val="00A933BE"/>
    <w:pPr>
      <w:spacing w:before="100" w:beforeAutospacing="1" w:after="100" w:afterAutospacing="1"/>
    </w:pPr>
  </w:style>
  <w:style w:type="paragraph" w:customStyle="1" w:styleId="follow-style-111">
    <w:name w:val="follow-style-111"/>
    <w:basedOn w:val="a"/>
    <w:rsid w:val="00A933BE"/>
    <w:pPr>
      <w:pBdr>
        <w:top w:val="single" w:sz="12" w:space="0" w:color="auto"/>
        <w:left w:val="single" w:sz="12" w:space="0" w:color="auto"/>
        <w:bottom w:val="single" w:sz="12" w:space="0" w:color="auto"/>
        <w:right w:val="single" w:sz="12" w:space="0" w:color="auto"/>
      </w:pBdr>
      <w:spacing w:before="100" w:beforeAutospacing="1" w:after="100" w:afterAutospacing="1"/>
    </w:pPr>
  </w:style>
  <w:style w:type="paragraph" w:customStyle="1" w:styleId="sn-icon2">
    <w:name w:val="sn-icon2"/>
    <w:basedOn w:val="a"/>
    <w:rsid w:val="00A933BE"/>
    <w:pPr>
      <w:pBdr>
        <w:top w:val="single" w:sz="12" w:space="0" w:color="auto"/>
        <w:left w:val="single" w:sz="12" w:space="0" w:color="auto"/>
        <w:bottom w:val="single" w:sz="12" w:space="0" w:color="auto"/>
        <w:right w:val="single" w:sz="12" w:space="0" w:color="auto"/>
      </w:pBdr>
    </w:pPr>
  </w:style>
  <w:style w:type="paragraph" w:customStyle="1" w:styleId="sn-icon3">
    <w:name w:val="sn-icon3"/>
    <w:basedOn w:val="a"/>
    <w:rsid w:val="00A933BE"/>
    <w:pPr>
      <w:pBdr>
        <w:top w:val="single" w:sz="12" w:space="0" w:color="auto"/>
        <w:left w:val="single" w:sz="12" w:space="0" w:color="auto"/>
        <w:bottom w:val="single" w:sz="12" w:space="0" w:color="auto"/>
        <w:right w:val="single" w:sz="12" w:space="0" w:color="auto"/>
      </w:pBdr>
    </w:pPr>
  </w:style>
  <w:style w:type="paragraph" w:customStyle="1" w:styleId="sn-icon-161">
    <w:name w:val="sn-icon-161"/>
    <w:basedOn w:val="a"/>
    <w:rsid w:val="00A933BE"/>
    <w:pPr>
      <w:spacing w:before="100" w:beforeAutospacing="1" w:after="100" w:afterAutospacing="1" w:line="240" w:lineRule="atLeast"/>
    </w:pPr>
  </w:style>
  <w:style w:type="paragraph" w:customStyle="1" w:styleId="sn-icon-162">
    <w:name w:val="sn-icon-162"/>
    <w:basedOn w:val="a"/>
    <w:rsid w:val="00A933BE"/>
    <w:pPr>
      <w:spacing w:before="100" w:beforeAutospacing="1" w:after="100" w:afterAutospacing="1" w:line="240" w:lineRule="atLeast"/>
    </w:pPr>
  </w:style>
  <w:style w:type="paragraph" w:customStyle="1" w:styleId="sn-icon-163">
    <w:name w:val="sn-icon-163"/>
    <w:basedOn w:val="a"/>
    <w:rsid w:val="00A933BE"/>
    <w:pPr>
      <w:spacing w:before="100" w:beforeAutospacing="1" w:after="100" w:afterAutospacing="1" w:line="240" w:lineRule="atLeast"/>
    </w:pPr>
  </w:style>
  <w:style w:type="paragraph" w:customStyle="1" w:styleId="sn-icon-164">
    <w:name w:val="sn-icon-164"/>
    <w:basedOn w:val="a"/>
    <w:rsid w:val="00A933BE"/>
    <w:pPr>
      <w:spacing w:before="100" w:beforeAutospacing="1" w:after="100" w:afterAutospacing="1" w:line="240" w:lineRule="atLeast"/>
    </w:pPr>
  </w:style>
  <w:style w:type="paragraph" w:customStyle="1" w:styleId="sn-icon4">
    <w:name w:val="sn-icon4"/>
    <w:basedOn w:val="a"/>
    <w:rsid w:val="00A933BE"/>
  </w:style>
  <w:style w:type="paragraph" w:customStyle="1" w:styleId="sn-icon5">
    <w:name w:val="sn-icon5"/>
    <w:basedOn w:val="a"/>
    <w:rsid w:val="00A933BE"/>
    <w:pPr>
      <w:spacing w:line="300" w:lineRule="atLeast"/>
    </w:pPr>
    <w:rPr>
      <w:sz w:val="30"/>
      <w:szCs w:val="30"/>
    </w:rPr>
  </w:style>
  <w:style w:type="paragraph" w:customStyle="1" w:styleId="sn-icon6">
    <w:name w:val="sn-icon6"/>
    <w:basedOn w:val="a"/>
    <w:rsid w:val="00A933BE"/>
    <w:pPr>
      <w:spacing w:line="450" w:lineRule="atLeast"/>
    </w:pPr>
    <w:rPr>
      <w:sz w:val="45"/>
      <w:szCs w:val="45"/>
    </w:rPr>
  </w:style>
  <w:style w:type="paragraph" w:customStyle="1" w:styleId="sn-icon7">
    <w:name w:val="sn-icon7"/>
    <w:basedOn w:val="a"/>
    <w:rsid w:val="00A933BE"/>
    <w:pPr>
      <w:spacing w:line="600" w:lineRule="atLeast"/>
    </w:pPr>
    <w:rPr>
      <w:sz w:val="60"/>
      <w:szCs w:val="60"/>
    </w:rPr>
  </w:style>
  <w:style w:type="paragraph" w:customStyle="1" w:styleId="sn-icon8">
    <w:name w:val="sn-icon8"/>
    <w:basedOn w:val="a"/>
    <w:rsid w:val="00A933BE"/>
    <w:pPr>
      <w:shd w:val="clear" w:color="auto" w:fill="EFEFF0"/>
      <w:spacing w:before="100" w:beforeAutospacing="1" w:after="100" w:afterAutospacing="1"/>
    </w:pPr>
    <w:rPr>
      <w:color w:val="AAB1B8"/>
    </w:rPr>
  </w:style>
  <w:style w:type="paragraph" w:customStyle="1" w:styleId="sn-icon9">
    <w:name w:val="sn-icon9"/>
    <w:basedOn w:val="a"/>
    <w:rsid w:val="00A933BE"/>
    <w:pPr>
      <w:shd w:val="clear" w:color="auto" w:fill="EFEFF0"/>
      <w:spacing w:before="100" w:beforeAutospacing="1" w:after="100" w:afterAutospacing="1"/>
    </w:pPr>
    <w:rPr>
      <w:color w:val="AAB1B8"/>
    </w:rPr>
  </w:style>
  <w:style w:type="paragraph" w:customStyle="1" w:styleId="sn-icon10">
    <w:name w:val="sn-icon10"/>
    <w:basedOn w:val="a"/>
    <w:rsid w:val="00A933BE"/>
    <w:pPr>
      <w:shd w:val="clear" w:color="auto" w:fill="EFEFF0"/>
      <w:spacing w:before="100" w:beforeAutospacing="1" w:after="100" w:afterAutospacing="1"/>
    </w:pPr>
    <w:rPr>
      <w:color w:val="AAB1B8"/>
    </w:rPr>
  </w:style>
  <w:style w:type="paragraph" w:customStyle="1" w:styleId="sn-icon11">
    <w:name w:val="sn-icon11"/>
    <w:basedOn w:val="a"/>
    <w:rsid w:val="00A933BE"/>
    <w:pPr>
      <w:shd w:val="clear" w:color="auto" w:fill="EFEFF0"/>
      <w:spacing w:before="100" w:beforeAutospacing="1" w:after="100" w:afterAutospacing="1"/>
    </w:pPr>
    <w:rPr>
      <w:color w:val="AAB1B8"/>
    </w:rPr>
  </w:style>
  <w:style w:type="paragraph" w:customStyle="1" w:styleId="sn-icon12">
    <w:name w:val="sn-icon12"/>
    <w:basedOn w:val="a"/>
    <w:rsid w:val="00A933BE"/>
    <w:pPr>
      <w:spacing w:before="100" w:beforeAutospacing="1" w:after="100" w:afterAutospacing="1"/>
    </w:pPr>
  </w:style>
  <w:style w:type="paragraph" w:customStyle="1" w:styleId="sn-icon13">
    <w:name w:val="sn-icon13"/>
    <w:basedOn w:val="a"/>
    <w:rsid w:val="00A933BE"/>
    <w:pPr>
      <w:spacing w:before="100" w:beforeAutospacing="1" w:after="100" w:afterAutospacing="1"/>
    </w:pPr>
  </w:style>
  <w:style w:type="paragraph" w:customStyle="1" w:styleId="sn-icon14">
    <w:name w:val="sn-icon14"/>
    <w:basedOn w:val="a"/>
    <w:rsid w:val="00A933BE"/>
    <w:pPr>
      <w:spacing w:before="100" w:beforeAutospacing="1" w:after="100" w:afterAutospacing="1"/>
    </w:pPr>
  </w:style>
  <w:style w:type="paragraph" w:customStyle="1" w:styleId="sn-icon15">
    <w:name w:val="sn-icon15"/>
    <w:basedOn w:val="a"/>
    <w:rsid w:val="00A933BE"/>
    <w:pPr>
      <w:spacing w:before="100" w:beforeAutospacing="1" w:after="100" w:afterAutospacing="1"/>
    </w:pPr>
  </w:style>
  <w:style w:type="paragraph" w:customStyle="1" w:styleId="sn-icon16">
    <w:name w:val="sn-icon16"/>
    <w:basedOn w:val="a"/>
    <w:rsid w:val="00A933BE"/>
    <w:pPr>
      <w:shd w:val="clear" w:color="auto" w:fill="000000"/>
      <w:spacing w:before="100" w:beforeAutospacing="1" w:after="100" w:afterAutospacing="1"/>
    </w:pPr>
    <w:rPr>
      <w:color w:val="FFFFFF"/>
    </w:rPr>
  </w:style>
  <w:style w:type="paragraph" w:customStyle="1" w:styleId="sn-icon17">
    <w:name w:val="sn-icon17"/>
    <w:basedOn w:val="a"/>
    <w:rsid w:val="00A933BE"/>
    <w:pPr>
      <w:shd w:val="clear" w:color="auto" w:fill="000000"/>
      <w:spacing w:before="100" w:beforeAutospacing="1" w:after="100" w:afterAutospacing="1"/>
    </w:pPr>
    <w:rPr>
      <w:color w:val="FFFFFF"/>
    </w:rPr>
  </w:style>
  <w:style w:type="paragraph" w:customStyle="1" w:styleId="sn-icon18">
    <w:name w:val="sn-icon18"/>
    <w:basedOn w:val="a"/>
    <w:rsid w:val="00A933BE"/>
    <w:pPr>
      <w:shd w:val="clear" w:color="auto" w:fill="000000"/>
      <w:spacing w:before="100" w:beforeAutospacing="1" w:after="100" w:afterAutospacing="1"/>
    </w:pPr>
    <w:rPr>
      <w:color w:val="FFFFFF"/>
    </w:rPr>
  </w:style>
  <w:style w:type="paragraph" w:customStyle="1" w:styleId="sn-icon19">
    <w:name w:val="sn-icon19"/>
    <w:basedOn w:val="a"/>
    <w:rsid w:val="00A933BE"/>
    <w:pPr>
      <w:shd w:val="clear" w:color="auto" w:fill="000000"/>
      <w:spacing w:before="100" w:beforeAutospacing="1" w:after="100" w:afterAutospacing="1"/>
    </w:pPr>
    <w:rPr>
      <w:color w:val="FFFFFF"/>
    </w:rPr>
  </w:style>
  <w:style w:type="paragraph" w:customStyle="1" w:styleId="s22">
    <w:name w:val="s_22"/>
    <w:basedOn w:val="a"/>
    <w:rsid w:val="00A933BE"/>
    <w:pPr>
      <w:spacing w:before="100" w:beforeAutospacing="1" w:after="100" w:afterAutospacing="1"/>
    </w:pPr>
  </w:style>
  <w:style w:type="paragraph" w:customStyle="1" w:styleId="s9">
    <w:name w:val="s_9"/>
    <w:basedOn w:val="a"/>
    <w:rsid w:val="00A933BE"/>
    <w:pPr>
      <w:spacing w:before="100" w:beforeAutospacing="1" w:after="100" w:afterAutospacing="1"/>
    </w:pPr>
  </w:style>
  <w:style w:type="paragraph" w:customStyle="1" w:styleId="s16">
    <w:name w:val="s_16"/>
    <w:basedOn w:val="a"/>
    <w:rsid w:val="00A93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63020">
      <w:bodyDiv w:val="1"/>
      <w:marLeft w:val="0"/>
      <w:marRight w:val="0"/>
      <w:marTop w:val="0"/>
      <w:marBottom w:val="0"/>
      <w:divBdr>
        <w:top w:val="none" w:sz="0" w:space="0" w:color="auto"/>
        <w:left w:val="none" w:sz="0" w:space="0" w:color="auto"/>
        <w:bottom w:val="none" w:sz="0" w:space="0" w:color="auto"/>
        <w:right w:val="none" w:sz="0" w:space="0" w:color="auto"/>
      </w:divBdr>
    </w:div>
    <w:div w:id="80577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80849/53f89421bbdaf741eb2d1ecc4ddb4c33/" TargetMode="External"/><Relationship Id="rId18" Type="http://schemas.openxmlformats.org/officeDocument/2006/relationships/hyperlink" Target="http://base.garant.ru/12180849/53f89421bbdaf741eb2d1ecc4ddb4c33/" TargetMode="External"/><Relationship Id="rId26" Type="http://schemas.openxmlformats.org/officeDocument/2006/relationships/hyperlink" Target="http://base.garant.ru/12180849/53f89421bbdaf741eb2d1ecc4ddb4c33/" TargetMode="External"/><Relationship Id="rId39" Type="http://schemas.openxmlformats.org/officeDocument/2006/relationships/hyperlink" Target="http://base.garant.ru/12180849/f7ee959fd36b5699076b35abf4f52c5c/" TargetMode="External"/><Relationship Id="rId21" Type="http://schemas.openxmlformats.org/officeDocument/2006/relationships/hyperlink" Target="http://base.garant.ru/12180849/53f89421bbdaf741eb2d1ecc4ddb4c33/" TargetMode="External"/><Relationship Id="rId34" Type="http://schemas.openxmlformats.org/officeDocument/2006/relationships/hyperlink" Target="http://base.garant.ru/12180849/53f89421bbdaf741eb2d1ecc4ddb4c33/" TargetMode="External"/><Relationship Id="rId42" Type="http://schemas.openxmlformats.org/officeDocument/2006/relationships/hyperlink" Target="http://base.garant.ru/12180849/f7ee959fd36b5699076b35abf4f52c5c/" TargetMode="External"/><Relationship Id="rId47" Type="http://schemas.openxmlformats.org/officeDocument/2006/relationships/hyperlink" Target="http://base.garant.ru/12180849/f7ee959fd36b5699076b35abf4f52c5c/" TargetMode="External"/><Relationship Id="rId50" Type="http://schemas.openxmlformats.org/officeDocument/2006/relationships/hyperlink" Target="http://base.garant.ru/12180849/f7ee959fd36b5699076b35abf4f52c5c/" TargetMode="External"/><Relationship Id="rId55" Type="http://schemas.openxmlformats.org/officeDocument/2006/relationships/hyperlink" Target="http://base.garant.ru/12180849/f7ee959fd36b5699076b35abf4f52c5c/" TargetMode="External"/><Relationship Id="rId63" Type="http://schemas.openxmlformats.org/officeDocument/2006/relationships/hyperlink" Target="http://base.garant.ru/12180849/53f89421bbdaf741eb2d1ecc4ddb4c33/" TargetMode="External"/><Relationship Id="rId68" Type="http://schemas.openxmlformats.org/officeDocument/2006/relationships/hyperlink" Target="http://base.garant.ru/12180849/f7ee959fd36b5699076b35abf4f52c5c/"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base.garant.ru/12180849/f7ee959fd36b5699076b35abf4f52c5c/" TargetMode="External"/><Relationship Id="rId2" Type="http://schemas.openxmlformats.org/officeDocument/2006/relationships/numbering" Target="numbering.xml"/><Relationship Id="rId16" Type="http://schemas.openxmlformats.org/officeDocument/2006/relationships/hyperlink" Target="http://base.garant.ru/12180849/53f89421bbdaf741eb2d1ecc4ddb4c33/" TargetMode="External"/><Relationship Id="rId29" Type="http://schemas.openxmlformats.org/officeDocument/2006/relationships/hyperlink" Target="http://base.garant.ru/12180849/53f89421bbdaf741eb2d1ecc4ddb4c33/" TargetMode="External"/><Relationship Id="rId11" Type="http://schemas.openxmlformats.org/officeDocument/2006/relationships/hyperlink" Target="consultantplus://offline/ref=BC2AF0067846AB2FC499652063BBF89176E2716BA2A990E64DDFD5A96142h7M" TargetMode="External"/><Relationship Id="rId24" Type="http://schemas.openxmlformats.org/officeDocument/2006/relationships/hyperlink" Target="http://base.garant.ru/12180849/53f89421bbdaf741eb2d1ecc4ddb4c33/" TargetMode="External"/><Relationship Id="rId32" Type="http://schemas.openxmlformats.org/officeDocument/2006/relationships/hyperlink" Target="http://base.garant.ru/12180849/53f89421bbdaf741eb2d1ecc4ddb4c33/" TargetMode="External"/><Relationship Id="rId37" Type="http://schemas.openxmlformats.org/officeDocument/2006/relationships/hyperlink" Target="http://base.garant.ru/12180849/f7ee959fd36b5699076b35abf4f52c5c/" TargetMode="External"/><Relationship Id="rId40" Type="http://schemas.openxmlformats.org/officeDocument/2006/relationships/hyperlink" Target="http://base.garant.ru/12180849/f7ee959fd36b5699076b35abf4f52c5c/" TargetMode="External"/><Relationship Id="rId45" Type="http://schemas.openxmlformats.org/officeDocument/2006/relationships/hyperlink" Target="http://base.garant.ru/12180849/f7ee959fd36b5699076b35abf4f52c5c/" TargetMode="External"/><Relationship Id="rId53" Type="http://schemas.openxmlformats.org/officeDocument/2006/relationships/hyperlink" Target="http://base.garant.ru/12180849/f7ee959fd36b5699076b35abf4f52c5c/" TargetMode="External"/><Relationship Id="rId58" Type="http://schemas.openxmlformats.org/officeDocument/2006/relationships/hyperlink" Target="http://base.garant.ru/12180849/f7ee959fd36b5699076b35abf4f52c5c/" TargetMode="External"/><Relationship Id="rId66" Type="http://schemas.openxmlformats.org/officeDocument/2006/relationships/hyperlink" Target="http://base.garant.ru/12180849/f7ee959fd36b5699076b35abf4f52c5c/" TargetMode="External"/><Relationship Id="rId74" Type="http://schemas.openxmlformats.org/officeDocument/2006/relationships/hyperlink" Target="http://base.garant.ru/12180849/f7ee959fd36b5699076b35abf4f52c5c/" TargetMode="External"/><Relationship Id="rId5" Type="http://schemas.openxmlformats.org/officeDocument/2006/relationships/webSettings" Target="webSettings.xml"/><Relationship Id="rId15" Type="http://schemas.openxmlformats.org/officeDocument/2006/relationships/hyperlink" Target="http://base.garant.ru/12180849/53f89421bbdaf741eb2d1ecc4ddb4c33/" TargetMode="External"/><Relationship Id="rId23" Type="http://schemas.openxmlformats.org/officeDocument/2006/relationships/hyperlink" Target="http://base.garant.ru/12180849/53f89421bbdaf741eb2d1ecc4ddb4c33/" TargetMode="External"/><Relationship Id="rId28" Type="http://schemas.openxmlformats.org/officeDocument/2006/relationships/hyperlink" Target="http://base.garant.ru/12180849/53f89421bbdaf741eb2d1ecc4ddb4c33/" TargetMode="External"/><Relationship Id="rId36" Type="http://schemas.openxmlformats.org/officeDocument/2006/relationships/hyperlink" Target="http://base.garant.ru/12180849/f7ee959fd36b5699076b35abf4f52c5c/" TargetMode="External"/><Relationship Id="rId49" Type="http://schemas.openxmlformats.org/officeDocument/2006/relationships/hyperlink" Target="http://base.garant.ru/12180849/f7ee959fd36b5699076b35abf4f52c5c/" TargetMode="External"/><Relationship Id="rId57" Type="http://schemas.openxmlformats.org/officeDocument/2006/relationships/hyperlink" Target="http://base.garant.ru/12180849/f7ee959fd36b5699076b35abf4f52c5c/" TargetMode="External"/><Relationship Id="rId61" Type="http://schemas.openxmlformats.org/officeDocument/2006/relationships/hyperlink" Target="http://base.garant.ru/12180849/53f89421bbdaf741eb2d1ecc4ddb4c33/" TargetMode="External"/><Relationship Id="rId10" Type="http://schemas.openxmlformats.org/officeDocument/2006/relationships/hyperlink" Target="consultantplus://offline/ref=54C84EE6FE2787B243165EC6700615C6FB954A0E8ADFC42E01E488DCEAE10DE574B99EB02E30B7ZAg5M" TargetMode="External"/><Relationship Id="rId19" Type="http://schemas.openxmlformats.org/officeDocument/2006/relationships/hyperlink" Target="http://base.garant.ru/12180849/53f89421bbdaf741eb2d1ecc4ddb4c33/" TargetMode="External"/><Relationship Id="rId31" Type="http://schemas.openxmlformats.org/officeDocument/2006/relationships/hyperlink" Target="http://base.garant.ru/12180849/53f89421bbdaf741eb2d1ecc4ddb4c33/" TargetMode="External"/><Relationship Id="rId44" Type="http://schemas.openxmlformats.org/officeDocument/2006/relationships/hyperlink" Target="http://base.garant.ru/12180849/f7ee959fd36b5699076b35abf4f52c5c/" TargetMode="External"/><Relationship Id="rId52" Type="http://schemas.openxmlformats.org/officeDocument/2006/relationships/hyperlink" Target="http://base.garant.ru/12180849/53f89421bbdaf741eb2d1ecc4ddb4c33/" TargetMode="External"/><Relationship Id="rId60" Type="http://schemas.openxmlformats.org/officeDocument/2006/relationships/hyperlink" Target="http://base.garant.ru/12180849/f7ee959fd36b5699076b35abf4f52c5c/" TargetMode="External"/><Relationship Id="rId65" Type="http://schemas.openxmlformats.org/officeDocument/2006/relationships/hyperlink" Target="http://base.garant.ru/12180849/53f89421bbdaf741eb2d1ecc4ddb4c33/" TargetMode="External"/><Relationship Id="rId73" Type="http://schemas.openxmlformats.org/officeDocument/2006/relationships/hyperlink" Target="http://base.garant.ru/12180849/53f89421bbdaf741eb2d1ecc4ddb4c33/" TargetMode="External"/><Relationship Id="rId4" Type="http://schemas.openxmlformats.org/officeDocument/2006/relationships/settings" Target="settings.xml"/><Relationship Id="rId9" Type="http://schemas.openxmlformats.org/officeDocument/2006/relationships/hyperlink" Target="consultantplus://offline/ref=E9C025BB03547AF261D0A00D50FA4EC6C9FD6ECABA94AC051F6FC23F5B928DC44CD46D83C5D5B55CADED0F354024E2E7759C80CFE3D58A25SCA3K" TargetMode="External"/><Relationship Id="rId14" Type="http://schemas.openxmlformats.org/officeDocument/2006/relationships/hyperlink" Target="http://base.garant.ru/12180849/53f89421bbdaf741eb2d1ecc4ddb4c33/" TargetMode="External"/><Relationship Id="rId22" Type="http://schemas.openxmlformats.org/officeDocument/2006/relationships/hyperlink" Target="http://base.garant.ru/12180849/53f89421bbdaf741eb2d1ecc4ddb4c33/" TargetMode="External"/><Relationship Id="rId27" Type="http://schemas.openxmlformats.org/officeDocument/2006/relationships/hyperlink" Target="http://base.garant.ru/12180849/53f89421bbdaf741eb2d1ecc4ddb4c33/" TargetMode="External"/><Relationship Id="rId30" Type="http://schemas.openxmlformats.org/officeDocument/2006/relationships/hyperlink" Target="http://base.garant.ru/12180849/53f89421bbdaf741eb2d1ecc4ddb4c33/" TargetMode="External"/><Relationship Id="rId35" Type="http://schemas.openxmlformats.org/officeDocument/2006/relationships/hyperlink" Target="http://base.garant.ru/12180849/53f89421bbdaf741eb2d1ecc4ddb4c33/" TargetMode="External"/><Relationship Id="rId43" Type="http://schemas.openxmlformats.org/officeDocument/2006/relationships/hyperlink" Target="http://base.garant.ru/12180849/f7ee959fd36b5699076b35abf4f52c5c/" TargetMode="External"/><Relationship Id="rId48" Type="http://schemas.openxmlformats.org/officeDocument/2006/relationships/hyperlink" Target="http://base.garant.ru/12180849/f7ee959fd36b5699076b35abf4f52c5c/" TargetMode="External"/><Relationship Id="rId56" Type="http://schemas.openxmlformats.org/officeDocument/2006/relationships/hyperlink" Target="http://base.garant.ru/12180849/f7ee959fd36b5699076b35abf4f52c5c/" TargetMode="External"/><Relationship Id="rId64" Type="http://schemas.openxmlformats.org/officeDocument/2006/relationships/hyperlink" Target="http://base.garant.ru/12180849/f7ee959fd36b5699076b35abf4f52c5c/" TargetMode="External"/><Relationship Id="rId69" Type="http://schemas.openxmlformats.org/officeDocument/2006/relationships/hyperlink" Target="http://base.garant.ru/12180849/53f89421bbdaf741eb2d1ecc4ddb4c33/"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base.garant.ru/12180849/f7ee959fd36b5699076b35abf4f52c5c/" TargetMode="External"/><Relationship Id="rId72" Type="http://schemas.openxmlformats.org/officeDocument/2006/relationships/hyperlink" Target="http://base.garant.ru/12180849/f7ee959fd36b5699076b35abf4f52c5c/"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base.garant.ru/12180849/53f89421bbdaf741eb2d1ecc4ddb4c33/" TargetMode="External"/><Relationship Id="rId25" Type="http://schemas.openxmlformats.org/officeDocument/2006/relationships/hyperlink" Target="http://base.garant.ru/12180849/53f89421bbdaf741eb2d1ecc4ddb4c33/" TargetMode="External"/><Relationship Id="rId33" Type="http://schemas.openxmlformats.org/officeDocument/2006/relationships/hyperlink" Target="http://base.garant.ru/12180849/53f89421bbdaf741eb2d1ecc4ddb4c33/" TargetMode="External"/><Relationship Id="rId38" Type="http://schemas.openxmlformats.org/officeDocument/2006/relationships/hyperlink" Target="http://base.garant.ru/12180849/f7ee959fd36b5699076b35abf4f52c5c/" TargetMode="External"/><Relationship Id="rId46" Type="http://schemas.openxmlformats.org/officeDocument/2006/relationships/hyperlink" Target="http://base.garant.ru/12180849/f7ee959fd36b5699076b35abf4f52c5c/" TargetMode="External"/><Relationship Id="rId59" Type="http://schemas.openxmlformats.org/officeDocument/2006/relationships/hyperlink" Target="http://base.garant.ru/12180849/f7ee959fd36b5699076b35abf4f52c5c/" TargetMode="External"/><Relationship Id="rId67" Type="http://schemas.openxmlformats.org/officeDocument/2006/relationships/hyperlink" Target="http://base.garant.ru/12180849/53f89421bbdaf741eb2d1ecc4ddb4c33/" TargetMode="External"/><Relationship Id="rId20" Type="http://schemas.openxmlformats.org/officeDocument/2006/relationships/hyperlink" Target="http://base.garant.ru/12180849/53f89421bbdaf741eb2d1ecc4ddb4c33/" TargetMode="External"/><Relationship Id="rId41" Type="http://schemas.openxmlformats.org/officeDocument/2006/relationships/hyperlink" Target="http://base.garant.ru/12180849/f7ee959fd36b5699076b35abf4f52c5c/" TargetMode="External"/><Relationship Id="rId54" Type="http://schemas.openxmlformats.org/officeDocument/2006/relationships/hyperlink" Target="http://base.garant.ru/12180849/53f89421bbdaf741eb2d1ecc4ddb4c33/" TargetMode="External"/><Relationship Id="rId62" Type="http://schemas.openxmlformats.org/officeDocument/2006/relationships/hyperlink" Target="http://base.garant.ru/12180849/f7ee959fd36b5699076b35abf4f52c5c/" TargetMode="External"/><Relationship Id="rId70" Type="http://schemas.openxmlformats.org/officeDocument/2006/relationships/hyperlink" Target="http://base.garant.ru/12180849/53f89421bbdaf741eb2d1ecc4ddb4c33/" TargetMode="External"/><Relationship Id="rId75" Type="http://schemas.openxmlformats.org/officeDocument/2006/relationships/hyperlink" Target="http://base.garant.ru/12180849/f7ee959fd36b5699076b35abf4f52c5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D2981-DCEC-468D-B009-D79DF301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74</Pages>
  <Words>15791</Words>
  <Characters>90010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2022-10-17T13:08:00Z</cp:lastPrinted>
  <dcterms:created xsi:type="dcterms:W3CDTF">2021-02-15T12:40:00Z</dcterms:created>
  <dcterms:modified xsi:type="dcterms:W3CDTF">2024-02-13T12:41:00Z</dcterms:modified>
</cp:coreProperties>
</file>